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C069" w14:textId="77777777" w:rsidR="00212599" w:rsidRDefault="00212599" w:rsidP="00212599">
      <w:r>
        <w:rPr>
          <w:rFonts w:hint="eastAsia"/>
        </w:rPr>
        <w:t>定位：给人们提供方便、快捷、及时的旅游平台，让人们赶得上潮流，跟得上时代，生活变得更加丰富多彩。</w:t>
      </w:r>
    </w:p>
    <w:p w14:paraId="14E35E74" w14:textId="77777777" w:rsidR="00212599" w:rsidRDefault="00212599" w:rsidP="00212599">
      <w:r>
        <w:rPr>
          <w:rFonts w:hint="eastAsia"/>
        </w:rPr>
        <w:t>商业机会：用户定位于下载该</w:t>
      </w:r>
      <w:r>
        <w:t>APP的人群，暂定河北周边景点，想要宣传的酒店，餐馆等。利用网络的及时高效，信息查询，提前预约，为用户节约路上奔波的时间。</w:t>
      </w:r>
    </w:p>
    <w:p w14:paraId="78B51DC3" w14:textId="71AB479A" w:rsidR="001A2E75" w:rsidRPr="00212599" w:rsidRDefault="00212599" w:rsidP="00212599">
      <w:r>
        <w:rPr>
          <w:rFonts w:hint="eastAsia"/>
        </w:rPr>
        <w:t>商业模式：店铺景点广告，网络门票和现场门票差价。</w:t>
      </w:r>
      <w:bookmarkStart w:id="0" w:name="_GoBack"/>
      <w:bookmarkEnd w:id="0"/>
    </w:p>
    <w:sectPr w:rsidR="001A2E75" w:rsidRPr="0021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9"/>
    <w:rsid w:val="001A2E75"/>
    <w:rsid w:val="001B3497"/>
    <w:rsid w:val="00212599"/>
    <w:rsid w:val="00435B29"/>
    <w:rsid w:val="0052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3F2EF-77C7-4171-AF68-2EE6ED79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2019-03-13T07:59:00Z</dcterms:created>
  <dcterms:modified xsi:type="dcterms:W3CDTF">2019-03-13T07:59:00Z</dcterms:modified>
</cp:coreProperties>
</file>