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587E4B" w14:textId="77777777" w:rsidR="00D55B56" w:rsidRDefault="00D55B56" w:rsidP="00D55B56">
      <w:pPr>
        <w:pStyle w:val="Heading1"/>
        <w:rPr>
          <w:rFonts w:ascii="Times" w:hAnsi="Times"/>
        </w:rPr>
      </w:pPr>
      <w:r w:rsidRPr="00D55B56">
        <w:rPr>
          <w:rFonts w:ascii="Times" w:hAnsi="Times"/>
        </w:rPr>
        <w:t>CONTRACT AGREEMENT</w:t>
      </w:r>
    </w:p>
    <w:p w14:paraId="43F1C70E" w14:textId="037FF3C3" w:rsidR="0032000F" w:rsidRDefault="0032000F" w:rsidP="0032000F">
      <w:pPr>
        <w:pStyle w:val="NormalWeb"/>
      </w:pPr>
      <w:r>
        <w:t xml:space="preserve">This Agreement is entered into on </w:t>
      </w:r>
      <w:r w:rsidR="00C24404" w:rsidRPr="004D1A95">
        <w:rPr>
          <w:rStyle w:val="Strong"/>
          <w:highlight w:val="yellow"/>
        </w:rPr>
        <w:t>07/08/2025</w:t>
      </w:r>
      <w:r>
        <w:t>, by and between:</w:t>
      </w:r>
    </w:p>
    <w:p w14:paraId="2D6E4CB0" w14:textId="77777777" w:rsidR="0032000F" w:rsidRDefault="0032000F" w:rsidP="0032000F">
      <w:pPr>
        <w:pStyle w:val="NormalWeb"/>
      </w:pPr>
      <w:r>
        <w:rPr>
          <w:rStyle w:val="Strong"/>
        </w:rPr>
        <w:t>Lumena Inc.</w:t>
      </w:r>
      <w:r>
        <w:br/>
        <w:t>Registered in Canada</w:t>
      </w:r>
      <w:r>
        <w:br/>
        <w:t>(“Lumena” or the “Service Provider”)</w:t>
      </w:r>
    </w:p>
    <w:p w14:paraId="7B80C54A" w14:textId="77777777" w:rsidR="0032000F" w:rsidRDefault="0032000F" w:rsidP="0032000F">
      <w:pPr>
        <w:pStyle w:val="NormalWeb"/>
      </w:pPr>
      <w:r>
        <w:t>and</w:t>
      </w:r>
    </w:p>
    <w:p w14:paraId="161DA16B" w14:textId="07006568" w:rsidR="0032000F" w:rsidRDefault="00C24404" w:rsidP="0032000F">
      <w:pPr>
        <w:pStyle w:val="NormalWeb"/>
      </w:pPr>
      <w:r w:rsidRPr="004D1A95">
        <w:rPr>
          <w:rStyle w:val="Strong"/>
          <w:highlight w:val="yellow"/>
        </w:rPr>
        <w:t>2314253 Ontario Inc. O/A Hilton Transportation Inc.</w:t>
      </w:r>
      <w:r w:rsidR="0032000F">
        <w:br/>
        <w:t>(“Client”)</w:t>
      </w:r>
    </w:p>
    <w:p w14:paraId="09C65154" w14:textId="77777777" w:rsidR="0032000F" w:rsidRPr="0032000F" w:rsidRDefault="0032000F" w:rsidP="0032000F">
      <w:pPr>
        <w:pStyle w:val="NormalWeb"/>
      </w:pPr>
      <w:r>
        <w:t xml:space="preserve">Collectively referred to as the </w:t>
      </w:r>
      <w:r>
        <w:rPr>
          <w:rStyle w:val="Strong"/>
        </w:rPr>
        <w:t>“Parties.”</w:t>
      </w:r>
    </w:p>
    <w:p w14:paraId="182AB39F" w14:textId="77777777" w:rsidR="0032000F" w:rsidRPr="0032000F" w:rsidRDefault="0032000F" w:rsidP="0032000F">
      <w:pPr>
        <w:pStyle w:val="Heading2"/>
        <w:rPr>
          <w:rFonts w:ascii="Times" w:hAnsi="Times"/>
          <w:sz w:val="24"/>
          <w:szCs w:val="24"/>
        </w:rPr>
      </w:pPr>
      <w:r w:rsidRPr="0032000F">
        <w:rPr>
          <w:rFonts w:ascii="Times" w:hAnsi="Times"/>
          <w:sz w:val="24"/>
          <w:szCs w:val="24"/>
        </w:rPr>
        <w:t>1. Parties</w:t>
      </w:r>
    </w:p>
    <w:p w14:paraId="3939A5C4" w14:textId="46414A75" w:rsidR="0032000F" w:rsidRPr="0032000F" w:rsidRDefault="0032000F" w:rsidP="0032000F">
      <w:pPr>
        <w:rPr>
          <w:rFonts w:ascii="Times" w:hAnsi="Times"/>
        </w:rPr>
      </w:pPr>
      <w:r w:rsidRPr="0032000F">
        <w:rPr>
          <w:rFonts w:ascii="Times" w:hAnsi="Times"/>
        </w:rPr>
        <w:t xml:space="preserve">This Agreement is made between Lumena Inc. ("Lumena"), and </w:t>
      </w:r>
      <w:r w:rsidR="00C24404" w:rsidRPr="004D1A95">
        <w:rPr>
          <w:rFonts w:ascii="Times" w:hAnsi="Times"/>
          <w:b/>
          <w:bCs/>
          <w:highlight w:val="yellow"/>
        </w:rPr>
        <w:t>2314253 Ontario Inc. O/A Hilton Transportation Inc.</w:t>
      </w:r>
      <w:r w:rsidRPr="0032000F">
        <w:rPr>
          <w:rFonts w:ascii="Times" w:hAnsi="Times"/>
        </w:rPr>
        <w:t xml:space="preserve"> ("Client").</w:t>
      </w:r>
    </w:p>
    <w:p w14:paraId="73992339" w14:textId="77777777" w:rsidR="0032000F" w:rsidRPr="0032000F" w:rsidRDefault="0032000F" w:rsidP="0032000F">
      <w:pPr>
        <w:pStyle w:val="Heading2"/>
        <w:rPr>
          <w:rFonts w:ascii="Times" w:hAnsi="Times"/>
          <w:sz w:val="24"/>
          <w:szCs w:val="24"/>
        </w:rPr>
      </w:pPr>
      <w:r w:rsidRPr="0032000F">
        <w:rPr>
          <w:rFonts w:ascii="Times" w:hAnsi="Times"/>
          <w:sz w:val="24"/>
          <w:szCs w:val="24"/>
        </w:rPr>
        <w:t>2. Scope of Services</w:t>
      </w:r>
    </w:p>
    <w:p w14:paraId="54E92570" w14:textId="1CA838CD" w:rsidR="0032000F" w:rsidRPr="0032000F" w:rsidRDefault="0032000F" w:rsidP="0032000F">
      <w:pPr>
        <w:rPr>
          <w:rFonts w:ascii="Times" w:hAnsi="Times"/>
        </w:rPr>
      </w:pPr>
      <w:r w:rsidRPr="0032000F">
        <w:rPr>
          <w:rFonts w:ascii="Times" w:hAnsi="Times"/>
        </w:rPr>
        <w:t xml:space="preserve">Lumena agrees to provide the following services based on the Client's selected </w:t>
      </w:r>
      <w:r>
        <w:rPr>
          <w:rFonts w:ascii="Times" w:hAnsi="Times"/>
        </w:rPr>
        <w:t>services</w:t>
      </w:r>
      <w:r w:rsidRPr="0032000F">
        <w:rPr>
          <w:rFonts w:ascii="Times" w:hAnsi="Times"/>
        </w:rPr>
        <w:t>:</w:t>
      </w:r>
      <w:r w:rsidR="00C24404">
        <w:rPr>
          <w:rFonts w:ascii="Times" w:hAnsi="Times"/>
        </w:rPr>
        <w:br/>
      </w:r>
      <w:r w:rsidRPr="0032000F">
        <w:rPr>
          <w:rFonts w:ascii="Times" w:hAnsi="Times"/>
        </w:rPr>
        <w:br/>
        <w:t xml:space="preserve">- Tax </w:t>
      </w:r>
      <w:r w:rsidR="00C24404">
        <w:rPr>
          <w:rFonts w:ascii="Times" w:hAnsi="Times"/>
        </w:rPr>
        <w:t>Return Preparation Services</w:t>
      </w:r>
      <w:r w:rsidR="00C24404">
        <w:rPr>
          <w:rFonts w:ascii="Times" w:hAnsi="Times"/>
        </w:rPr>
        <w:br/>
        <w:t xml:space="preserve">   - Corporate Income Tax – T2 Returns and Computations</w:t>
      </w:r>
      <w:r w:rsidR="00C24404">
        <w:rPr>
          <w:rFonts w:ascii="Times" w:hAnsi="Times"/>
        </w:rPr>
        <w:br/>
        <w:t xml:space="preserve">   - Goods and Services Tax (GST) and Harmonized Sales Tax (HST) – Returns and Computations</w:t>
      </w:r>
      <w:r w:rsidR="00C24404">
        <w:rPr>
          <w:rFonts w:ascii="Times" w:hAnsi="Times"/>
        </w:rPr>
        <w:br/>
        <w:t xml:space="preserve">   - Payroll Taxes – T4 Information Returns and Computation</w:t>
      </w:r>
      <w:r w:rsidR="00C24404">
        <w:rPr>
          <w:rFonts w:ascii="Times" w:hAnsi="Times"/>
        </w:rPr>
        <w:br/>
        <w:t>- Tax Planning and Assistance with Audits / Appeals with the CRA</w:t>
      </w:r>
      <w:r w:rsidR="00C24404">
        <w:rPr>
          <w:rFonts w:ascii="Times" w:hAnsi="Times"/>
        </w:rPr>
        <w:br/>
        <w:t>- Workplace Safety and Insurance Board (WSIB) – Review and Consultations</w:t>
      </w:r>
      <w:r w:rsidR="00C24404">
        <w:rPr>
          <w:rFonts w:ascii="Times" w:hAnsi="Times"/>
        </w:rPr>
        <w:br/>
        <w:t>- Ad Hoc services related to accounting and taxes</w:t>
      </w:r>
      <w:r w:rsidRPr="0032000F">
        <w:rPr>
          <w:rFonts w:ascii="Times" w:hAnsi="Times"/>
        </w:rPr>
        <w:br/>
      </w:r>
      <w:r w:rsidRPr="0032000F">
        <w:rPr>
          <w:rFonts w:ascii="Times" w:hAnsi="Times"/>
        </w:rPr>
        <w:br/>
        <w:t>Additional services may be agreed upon in writing.</w:t>
      </w:r>
      <w:r w:rsidR="00C24404">
        <w:rPr>
          <w:rFonts w:ascii="Times" w:hAnsi="Times"/>
        </w:rPr>
        <w:br/>
      </w:r>
    </w:p>
    <w:p w14:paraId="0F4E0A8A" w14:textId="77777777" w:rsidR="0032000F" w:rsidRPr="0032000F" w:rsidRDefault="0032000F" w:rsidP="0032000F">
      <w:pPr>
        <w:pStyle w:val="Heading2"/>
        <w:rPr>
          <w:rFonts w:ascii="Times" w:hAnsi="Times"/>
          <w:sz w:val="24"/>
          <w:szCs w:val="24"/>
        </w:rPr>
      </w:pPr>
      <w:r w:rsidRPr="0032000F">
        <w:rPr>
          <w:rFonts w:ascii="Times" w:hAnsi="Times"/>
          <w:sz w:val="24"/>
          <w:szCs w:val="24"/>
        </w:rPr>
        <w:t>3. Fees and Payment Terms</w:t>
      </w:r>
    </w:p>
    <w:p w14:paraId="505540C6" w14:textId="77777777" w:rsidR="00BE14CB" w:rsidRDefault="0032000F" w:rsidP="0032000F">
      <w:pPr>
        <w:rPr>
          <w:rFonts w:ascii="Times" w:hAnsi="Times"/>
        </w:rPr>
      </w:pPr>
      <w:r w:rsidRPr="0032000F">
        <w:rPr>
          <w:rFonts w:ascii="Times" w:hAnsi="Times"/>
        </w:rPr>
        <w:t>Fees for services are</w:t>
      </w:r>
      <w:r w:rsidR="00CD1B92">
        <w:rPr>
          <w:rFonts w:ascii="Times" w:hAnsi="Times"/>
        </w:rPr>
        <w:t xml:space="preserve"> based </w:t>
      </w:r>
      <w:r w:rsidRPr="0032000F">
        <w:rPr>
          <w:rFonts w:ascii="Times" w:hAnsi="Times"/>
        </w:rPr>
        <w:t xml:space="preserve">on the selected </w:t>
      </w:r>
      <w:r>
        <w:rPr>
          <w:rFonts w:ascii="Times" w:hAnsi="Times"/>
        </w:rPr>
        <w:t>services</w:t>
      </w:r>
      <w:r w:rsidRPr="0032000F">
        <w:rPr>
          <w:rFonts w:ascii="Times" w:hAnsi="Times"/>
        </w:rPr>
        <w:t>. Invoices will be issued monthly and are due within 30 days of the invoice date.</w:t>
      </w:r>
    </w:p>
    <w:p w14:paraId="3FF7033C" w14:textId="34F80898" w:rsidR="0032000F" w:rsidRPr="00BE14CB" w:rsidRDefault="00BE14CB" w:rsidP="00BE14CB">
      <w:pPr>
        <w:pStyle w:val="ListParagraph"/>
        <w:numPr>
          <w:ilvl w:val="0"/>
          <w:numId w:val="1"/>
        </w:numPr>
        <w:rPr>
          <w:rFonts w:ascii="Times" w:hAnsi="Times"/>
        </w:rPr>
      </w:pPr>
      <w:r>
        <w:rPr>
          <w:rFonts w:ascii="Times" w:hAnsi="Times"/>
        </w:rPr>
        <w:lastRenderedPageBreak/>
        <w:t xml:space="preserve">Monthly Fee - </w:t>
      </w:r>
      <w:r w:rsidRPr="00BE14CB">
        <w:rPr>
          <w:rFonts w:ascii="Times" w:hAnsi="Times"/>
          <w:highlight w:val="yellow"/>
        </w:rPr>
        <w:t>$1,500</w:t>
      </w:r>
      <w:r w:rsidR="0032000F" w:rsidRPr="00BE14CB">
        <w:rPr>
          <w:rFonts w:ascii="Times" w:hAnsi="Times"/>
        </w:rPr>
        <w:br/>
        <w:t>- Late payments are subject to a 2% monthly interest.</w:t>
      </w:r>
      <w:r w:rsidR="0032000F" w:rsidRPr="00BE14CB">
        <w:rPr>
          <w:rFonts w:ascii="Times" w:hAnsi="Times"/>
        </w:rPr>
        <w:br/>
        <w:t>- Services may be paused in the event of non-payment.</w:t>
      </w:r>
    </w:p>
    <w:p w14:paraId="0243E9FF" w14:textId="77777777" w:rsidR="0032000F" w:rsidRPr="0032000F" w:rsidRDefault="0032000F" w:rsidP="0032000F">
      <w:pPr>
        <w:pStyle w:val="Heading2"/>
        <w:rPr>
          <w:rFonts w:ascii="Times" w:hAnsi="Times"/>
          <w:sz w:val="24"/>
          <w:szCs w:val="24"/>
        </w:rPr>
      </w:pPr>
      <w:r w:rsidRPr="0032000F">
        <w:rPr>
          <w:rFonts w:ascii="Times" w:hAnsi="Times"/>
          <w:sz w:val="24"/>
          <w:szCs w:val="24"/>
        </w:rPr>
        <w:t>4. Client Responsibilities</w:t>
      </w:r>
    </w:p>
    <w:p w14:paraId="02747CE9" w14:textId="77777777" w:rsidR="0032000F" w:rsidRPr="0032000F" w:rsidRDefault="0032000F" w:rsidP="0032000F">
      <w:pPr>
        <w:rPr>
          <w:rFonts w:ascii="Times" w:hAnsi="Times"/>
        </w:rPr>
      </w:pPr>
      <w:r w:rsidRPr="0032000F">
        <w:rPr>
          <w:rFonts w:ascii="Times" w:hAnsi="Times"/>
        </w:rPr>
        <w:t>The Client agrees to provide accurate, complete, and timely financial data and documents necessary to perform the services. The Client is responsible for maintaining original source documents.</w:t>
      </w:r>
    </w:p>
    <w:p w14:paraId="49E89CA3" w14:textId="77777777" w:rsidR="0032000F" w:rsidRPr="0032000F" w:rsidRDefault="0032000F" w:rsidP="0032000F">
      <w:pPr>
        <w:pStyle w:val="Heading2"/>
        <w:rPr>
          <w:rFonts w:ascii="Times" w:hAnsi="Times"/>
          <w:sz w:val="24"/>
          <w:szCs w:val="24"/>
        </w:rPr>
      </w:pPr>
      <w:r w:rsidRPr="0032000F">
        <w:rPr>
          <w:rFonts w:ascii="Times" w:hAnsi="Times"/>
          <w:sz w:val="24"/>
          <w:szCs w:val="24"/>
        </w:rPr>
        <w:t>5. Confidentiality</w:t>
      </w:r>
    </w:p>
    <w:p w14:paraId="7BCDE735" w14:textId="77777777" w:rsidR="0032000F" w:rsidRPr="0032000F" w:rsidRDefault="0032000F" w:rsidP="0032000F">
      <w:pPr>
        <w:rPr>
          <w:rFonts w:ascii="Times" w:hAnsi="Times"/>
        </w:rPr>
      </w:pPr>
      <w:r w:rsidRPr="0032000F">
        <w:rPr>
          <w:rFonts w:ascii="Times" w:hAnsi="Times"/>
        </w:rPr>
        <w:t>Lumena agrees to maintain strict confidentiality of all Client data and will not disclose any information unless required by law or authorized by the Client.</w:t>
      </w:r>
    </w:p>
    <w:p w14:paraId="252BD830" w14:textId="77777777" w:rsidR="0032000F" w:rsidRPr="0032000F" w:rsidRDefault="0032000F" w:rsidP="0032000F">
      <w:pPr>
        <w:pStyle w:val="Heading2"/>
        <w:rPr>
          <w:rFonts w:ascii="Times" w:hAnsi="Times"/>
          <w:sz w:val="24"/>
          <w:szCs w:val="24"/>
        </w:rPr>
      </w:pPr>
      <w:r w:rsidRPr="0032000F">
        <w:rPr>
          <w:rFonts w:ascii="Times" w:hAnsi="Times"/>
          <w:sz w:val="24"/>
          <w:szCs w:val="24"/>
        </w:rPr>
        <w:t>6. Term and Termination</w:t>
      </w:r>
    </w:p>
    <w:p w14:paraId="1E116DB3" w14:textId="501036A7" w:rsidR="0032000F" w:rsidRPr="0032000F" w:rsidRDefault="0032000F" w:rsidP="0032000F">
      <w:pPr>
        <w:rPr>
          <w:rFonts w:ascii="Times" w:hAnsi="Times"/>
        </w:rPr>
      </w:pPr>
      <w:r w:rsidRPr="0032000F">
        <w:rPr>
          <w:rFonts w:ascii="Times" w:hAnsi="Times"/>
        </w:rPr>
        <w:t xml:space="preserve">This Agreement is effective from </w:t>
      </w:r>
      <w:r w:rsidR="00CB4C76" w:rsidRPr="004D1A95">
        <w:rPr>
          <w:rFonts w:ascii="Times" w:hAnsi="Times"/>
          <w:highlight w:val="yellow"/>
        </w:rPr>
        <w:t>07/08/2025</w:t>
      </w:r>
      <w:r w:rsidRPr="0032000F">
        <w:rPr>
          <w:rFonts w:ascii="Times" w:hAnsi="Times"/>
        </w:rPr>
        <w:t xml:space="preserve"> and may be terminated by either party with 30 days’ written notice. Lumena may terminate immediately in cases of non-payment or misconduct.</w:t>
      </w:r>
    </w:p>
    <w:p w14:paraId="1DAA31B7" w14:textId="77777777" w:rsidR="0032000F" w:rsidRPr="0032000F" w:rsidRDefault="0032000F" w:rsidP="0032000F">
      <w:pPr>
        <w:pStyle w:val="Heading2"/>
        <w:rPr>
          <w:rFonts w:ascii="Times" w:hAnsi="Times"/>
          <w:sz w:val="24"/>
          <w:szCs w:val="24"/>
        </w:rPr>
      </w:pPr>
      <w:r w:rsidRPr="0032000F">
        <w:rPr>
          <w:rFonts w:ascii="Times" w:hAnsi="Times"/>
          <w:sz w:val="24"/>
          <w:szCs w:val="24"/>
        </w:rPr>
        <w:t>7. Limitation of Liability</w:t>
      </w:r>
    </w:p>
    <w:p w14:paraId="2541EA1C" w14:textId="77777777" w:rsidR="0032000F" w:rsidRPr="0032000F" w:rsidRDefault="0032000F" w:rsidP="0032000F">
      <w:pPr>
        <w:rPr>
          <w:rFonts w:ascii="Times" w:hAnsi="Times"/>
        </w:rPr>
      </w:pPr>
      <w:r w:rsidRPr="0032000F">
        <w:rPr>
          <w:rFonts w:ascii="Times" w:hAnsi="Times"/>
        </w:rPr>
        <w:t>Lumena’s total liability under this Agreement is limited to 6 months of paid fees. Lumena is not liable for indirect or consequential damages.</w:t>
      </w:r>
    </w:p>
    <w:p w14:paraId="6CBF0996" w14:textId="77777777" w:rsidR="0032000F" w:rsidRPr="0032000F" w:rsidRDefault="0032000F" w:rsidP="0032000F">
      <w:pPr>
        <w:pStyle w:val="Heading2"/>
        <w:rPr>
          <w:rFonts w:ascii="Times" w:hAnsi="Times"/>
          <w:sz w:val="24"/>
          <w:szCs w:val="24"/>
        </w:rPr>
      </w:pPr>
      <w:r w:rsidRPr="0032000F">
        <w:rPr>
          <w:rFonts w:ascii="Times" w:hAnsi="Times"/>
          <w:sz w:val="24"/>
          <w:szCs w:val="24"/>
        </w:rPr>
        <w:t>8. Governing Law</w:t>
      </w:r>
    </w:p>
    <w:p w14:paraId="77DFC264" w14:textId="77777777" w:rsidR="0032000F" w:rsidRPr="0032000F" w:rsidRDefault="0032000F" w:rsidP="0032000F">
      <w:pPr>
        <w:rPr>
          <w:rFonts w:ascii="Times" w:hAnsi="Times"/>
        </w:rPr>
      </w:pPr>
      <w:r w:rsidRPr="0032000F">
        <w:rPr>
          <w:rFonts w:ascii="Times" w:hAnsi="Times"/>
        </w:rPr>
        <w:t>This Agreement shall be governed by the laws of the Province of Ontario, Canada.</w:t>
      </w:r>
    </w:p>
    <w:p w14:paraId="5E315CC1" w14:textId="77777777" w:rsidR="0032000F" w:rsidRPr="0032000F" w:rsidRDefault="0032000F" w:rsidP="0032000F">
      <w:pPr>
        <w:rPr>
          <w:rFonts w:ascii="Times" w:hAnsi="Times"/>
        </w:rPr>
      </w:pPr>
      <w:r w:rsidRPr="0032000F">
        <w:rPr>
          <w:rFonts w:ascii="Times" w:hAnsi="Times"/>
        </w:rPr>
        <w:br/>
        <w:t>IN WITNESS WHEREOF, the Parties have executed this Agreement as of the date below.</w:t>
      </w:r>
      <w:r w:rsidRPr="0032000F">
        <w:rPr>
          <w:rFonts w:ascii="Times" w:hAnsi="Times"/>
        </w:rPr>
        <w:br/>
      </w:r>
    </w:p>
    <w:p w14:paraId="26C03DA5" w14:textId="7789D95B" w:rsidR="0032000F" w:rsidRPr="0032000F" w:rsidRDefault="0032000F" w:rsidP="0032000F">
      <w:pPr>
        <w:rPr>
          <w:rFonts w:ascii="Times" w:hAnsi="Times"/>
        </w:rPr>
      </w:pPr>
      <w:r w:rsidRPr="0032000F">
        <w:rPr>
          <w:rFonts w:ascii="Times" w:hAnsi="Times"/>
        </w:rPr>
        <w:t>For Lumena Inc.</w:t>
      </w:r>
      <w:r w:rsidRPr="0032000F">
        <w:rPr>
          <w:rFonts w:ascii="Times" w:hAnsi="Times"/>
        </w:rPr>
        <w:br/>
        <w:t xml:space="preserve">Name: </w:t>
      </w:r>
      <w:r w:rsidR="00CB4C76">
        <w:rPr>
          <w:rFonts w:ascii="Times" w:hAnsi="Times"/>
        </w:rPr>
        <w:t>Salman Ghazali</w:t>
      </w:r>
      <w:r w:rsidRPr="0032000F">
        <w:rPr>
          <w:rFonts w:ascii="Times" w:hAnsi="Times"/>
        </w:rPr>
        <w:br/>
        <w:t xml:space="preserve">Title: </w:t>
      </w:r>
      <w:r w:rsidR="00CB4C76">
        <w:rPr>
          <w:rFonts w:ascii="Times" w:hAnsi="Times"/>
        </w:rPr>
        <w:t>Director</w:t>
      </w:r>
      <w:r w:rsidRPr="0032000F">
        <w:rPr>
          <w:rFonts w:ascii="Times" w:hAnsi="Times"/>
        </w:rPr>
        <w:br/>
        <w:t>Signature: ____________________</w:t>
      </w:r>
      <w:r w:rsidRPr="0032000F">
        <w:rPr>
          <w:rFonts w:ascii="Times" w:hAnsi="Times"/>
        </w:rPr>
        <w:br/>
        <w:t xml:space="preserve">Date: </w:t>
      </w:r>
      <w:r w:rsidR="00CB4C76">
        <w:rPr>
          <w:rFonts w:ascii="Times" w:hAnsi="Times"/>
        </w:rPr>
        <w:t>07/08/2025</w:t>
      </w:r>
    </w:p>
    <w:p w14:paraId="38099B23" w14:textId="7E34EEBB" w:rsidR="0032000F" w:rsidRPr="0032000F" w:rsidRDefault="0032000F" w:rsidP="0032000F">
      <w:pPr>
        <w:rPr>
          <w:rFonts w:ascii="Times" w:hAnsi="Times"/>
        </w:rPr>
      </w:pPr>
      <w:r w:rsidRPr="0032000F">
        <w:rPr>
          <w:rFonts w:ascii="Times" w:hAnsi="Times"/>
        </w:rPr>
        <w:br/>
        <w:t>For Client</w:t>
      </w:r>
      <w:r w:rsidRPr="0032000F">
        <w:rPr>
          <w:rFonts w:ascii="Times" w:hAnsi="Times"/>
        </w:rPr>
        <w:br/>
        <w:t xml:space="preserve">Company Name: </w:t>
      </w:r>
      <w:r w:rsidR="00CB4C76" w:rsidRPr="004D1A95">
        <w:rPr>
          <w:rFonts w:ascii="Times" w:hAnsi="Times"/>
          <w:highlight w:val="yellow"/>
        </w:rPr>
        <w:t>2314253 Ontario Inc. O/A Hilton Transportation Inc.</w:t>
      </w:r>
      <w:r w:rsidRPr="0032000F">
        <w:rPr>
          <w:rFonts w:ascii="Times" w:hAnsi="Times"/>
        </w:rPr>
        <w:br/>
        <w:t xml:space="preserve">Name: </w:t>
      </w:r>
      <w:r w:rsidR="00CB4C76" w:rsidRPr="004D1A95">
        <w:rPr>
          <w:rFonts w:ascii="Times" w:hAnsi="Times"/>
          <w:highlight w:val="yellow"/>
        </w:rPr>
        <w:t>Jagpreet Singh Bhatti</w:t>
      </w:r>
      <w:r w:rsidRPr="0032000F">
        <w:rPr>
          <w:rFonts w:ascii="Times" w:hAnsi="Times"/>
        </w:rPr>
        <w:br/>
        <w:t xml:space="preserve">Title: </w:t>
      </w:r>
      <w:r w:rsidR="00CB4C76">
        <w:rPr>
          <w:rFonts w:ascii="Times" w:hAnsi="Times"/>
        </w:rPr>
        <w:t>Director</w:t>
      </w:r>
      <w:r w:rsidRPr="0032000F">
        <w:rPr>
          <w:rFonts w:ascii="Times" w:hAnsi="Times"/>
        </w:rPr>
        <w:br/>
        <w:t>Signature: ____________________</w:t>
      </w:r>
      <w:r w:rsidRPr="0032000F">
        <w:rPr>
          <w:rFonts w:ascii="Times" w:hAnsi="Times"/>
        </w:rPr>
        <w:br/>
        <w:t xml:space="preserve">Date: </w:t>
      </w:r>
      <w:r w:rsidR="00CB4C76" w:rsidRPr="00CB4C76">
        <w:rPr>
          <w:rFonts w:ascii="Times" w:hAnsi="Times"/>
        </w:rPr>
        <w:t>07/08/2025</w:t>
      </w:r>
    </w:p>
    <w:p w14:paraId="63917065" w14:textId="77777777" w:rsidR="00DE394B" w:rsidRPr="0032000F" w:rsidRDefault="00000000">
      <w:pPr>
        <w:spacing w:before="120" w:after="120" w:line="336" w:lineRule="auto"/>
        <w:rPr>
          <w:rFonts w:ascii="Times" w:hAnsi="Times"/>
        </w:rPr>
      </w:pPr>
      <w:r w:rsidRPr="0032000F">
        <w:rPr>
          <w:rFonts w:ascii="Times" w:eastAsia="Lato" w:hAnsi="Times" w:cs="Lato"/>
          <w:color w:val="222222"/>
        </w:rPr>
        <w:lastRenderedPageBreak/>
        <w:t xml:space="preserve"> </w:t>
      </w:r>
    </w:p>
    <w:sectPr w:rsidR="00DE394B" w:rsidRPr="0032000F" w:rsidSect="00DE394B">
      <w:headerReference w:type="default" r:id="rId7"/>
      <w:footerReference w:type="default" r:id="rId8"/>
      <w:pgSz w:w="11910" w:h="16845"/>
      <w:pgMar w:top="720" w:right="720" w:bottom="720" w:left="72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7A83D4" w14:textId="77777777" w:rsidR="00DC0A0E" w:rsidRDefault="00DC0A0E" w:rsidP="00DE394B">
      <w:pPr>
        <w:spacing w:after="0" w:line="240" w:lineRule="auto"/>
      </w:pPr>
      <w:r>
        <w:separator/>
      </w:r>
    </w:p>
  </w:endnote>
  <w:endnote w:type="continuationSeparator" w:id="0">
    <w:p w14:paraId="0CAA99A1" w14:textId="77777777" w:rsidR="00DC0A0E" w:rsidRDefault="00DC0A0E" w:rsidP="00DE39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" w:fontKey="{B5A8F4C4-EA1E-4669-AD50-258260443133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2" w:fontKey="{B338B595-2985-4354-962C-271794E40A7E}"/>
    <w:embedBold r:id="rId3" w:fontKey="{DB560166-C66A-48F5-903A-83ED47BC819A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D4ACEC9A-A05A-4305-90DE-CF3A79196F43}"/>
    <w:embedBold r:id="rId5" w:fontKey="{BBEF6A66-38E7-4618-AFFA-3A7977FD3F00}"/>
  </w:font>
  <w:font w:name="Lato">
    <w:charset w:val="00"/>
    <w:family w:val="swiss"/>
    <w:pitch w:val="variable"/>
    <w:sig w:usb0="E10002FF" w:usb1="5000ECFF" w:usb2="00000021" w:usb3="00000000" w:csb0="0000019F" w:csb1="00000000"/>
    <w:embedRegular r:id="rId6" w:fontKey="{33DE8653-EEE1-4FFE-9845-01721BDA0DE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A78937C0-B2A7-48E0-B648-5B4D29C8D0FD}"/>
  </w:font>
  <w:font w:name="Rasa">
    <w:altName w:val="Calibri"/>
    <w:charset w:val="00"/>
    <w:family w:val="auto"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8" w:fontKey="{4292AD03-2E8D-4B5B-908B-1C502F7161A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5D2EC0" w14:textId="6B1C57EB" w:rsidR="00DE394B" w:rsidRPr="00C10F02" w:rsidRDefault="00CB4C76" w:rsidP="00DE394B">
    <w:pPr>
      <w:spacing w:before="120" w:after="120" w:line="240" w:lineRule="auto"/>
      <w:jc w:val="center"/>
      <w:rPr>
        <w:rFonts w:ascii="Cambria" w:hAnsi="Cambria"/>
        <w:sz w:val="20"/>
        <w:szCs w:val="20"/>
      </w:rPr>
    </w:pPr>
    <w:r>
      <w:rPr>
        <w:rFonts w:ascii="Cambria" w:eastAsia="Lato" w:hAnsi="Cambria" w:cs="Lato"/>
        <w:color w:val="000000"/>
        <w:spacing w:val="7"/>
        <w:sz w:val="20"/>
        <w:szCs w:val="20"/>
      </w:rPr>
      <w:t>7 Spring Garden Court</w:t>
    </w:r>
    <w:r w:rsidR="00DE394B" w:rsidRPr="00C10F02">
      <w:rPr>
        <w:rFonts w:ascii="Cambria" w:eastAsia="Lato" w:hAnsi="Cambria" w:cs="Lato"/>
        <w:color w:val="000000"/>
        <w:spacing w:val="7"/>
        <w:sz w:val="20"/>
        <w:szCs w:val="20"/>
      </w:rPr>
      <w:t xml:space="preserve">, </w:t>
    </w:r>
    <w:r>
      <w:rPr>
        <w:rFonts w:ascii="Cambria" w:eastAsia="Lato" w:hAnsi="Cambria" w:cs="Lato"/>
        <w:color w:val="000000"/>
        <w:spacing w:val="7"/>
        <w:sz w:val="20"/>
        <w:szCs w:val="20"/>
      </w:rPr>
      <w:t>Whitby</w:t>
    </w:r>
    <w:r w:rsidR="00DE394B" w:rsidRPr="00C10F02">
      <w:rPr>
        <w:rFonts w:ascii="Cambria" w:eastAsia="Lato" w:hAnsi="Cambria" w:cs="Lato"/>
        <w:color w:val="000000"/>
        <w:spacing w:val="7"/>
        <w:sz w:val="20"/>
        <w:szCs w:val="20"/>
      </w:rPr>
      <w:t xml:space="preserve"> ON </w:t>
    </w:r>
  </w:p>
  <w:p w14:paraId="28D72E41" w14:textId="77777777" w:rsidR="00DE394B" w:rsidRPr="00AD177C" w:rsidRDefault="00C10F02" w:rsidP="00AD177C">
    <w:pPr>
      <w:spacing w:before="120" w:after="120" w:line="240" w:lineRule="auto"/>
      <w:jc w:val="center"/>
      <w:rPr>
        <w:rFonts w:ascii="Cambria" w:eastAsia="Rasa" w:hAnsi="Cambria" w:cs="Rasa"/>
        <w:color w:val="000000"/>
        <w:sz w:val="20"/>
        <w:szCs w:val="20"/>
      </w:rPr>
    </w:pPr>
    <w:r w:rsidRPr="00C10F02">
      <w:rPr>
        <w:rFonts w:ascii="Cambria" w:eastAsia="Rasa" w:hAnsi="Cambria" w:cs="Rasa"/>
        <w:color w:val="000000"/>
        <w:sz w:val="20"/>
        <w:szCs w:val="20"/>
      </w:rPr>
      <w:t>lumena.pro</w:t>
    </w:r>
    <w:r>
      <w:rPr>
        <w:rFonts w:ascii="Cambria" w:eastAsia="Rasa" w:hAnsi="Cambria" w:cs="Rasa"/>
        <w:color w:val="000000"/>
        <w:sz w:val="20"/>
        <w:szCs w:val="20"/>
      </w:rPr>
      <w:t xml:space="preserve"> </w:t>
    </w:r>
    <w:r w:rsidR="00DE394B" w:rsidRPr="00C10F02">
      <w:rPr>
        <w:rFonts w:ascii="Cambria" w:eastAsia="Rasa" w:hAnsi="Cambria" w:cs="Rasa"/>
        <w:color w:val="000000"/>
        <w:sz w:val="20"/>
        <w:szCs w:val="20"/>
      </w:rPr>
      <w:t>|</w:t>
    </w:r>
    <w:r>
      <w:rPr>
        <w:rFonts w:ascii="Cambria" w:eastAsia="Rasa" w:hAnsi="Cambria" w:cs="Rasa"/>
        <w:color w:val="000000"/>
        <w:sz w:val="20"/>
        <w:szCs w:val="20"/>
      </w:rPr>
      <w:t xml:space="preserve"> </w:t>
    </w:r>
    <w:r w:rsidRPr="00C10F02">
      <w:rPr>
        <w:rFonts w:ascii="Cambria" w:eastAsia="Rasa" w:hAnsi="Cambria" w:cs="Rasa"/>
        <w:color w:val="000000"/>
        <w:sz w:val="20"/>
        <w:szCs w:val="20"/>
      </w:rPr>
      <w:t>admin</w:t>
    </w:r>
    <w:r w:rsidR="00DE394B" w:rsidRPr="00C10F02">
      <w:rPr>
        <w:rFonts w:ascii="Cambria" w:eastAsia="Rasa" w:hAnsi="Cambria" w:cs="Rasa"/>
        <w:color w:val="000000"/>
        <w:sz w:val="20"/>
        <w:szCs w:val="20"/>
      </w:rPr>
      <w:t>@</w:t>
    </w:r>
    <w:r w:rsidRPr="00C10F02">
      <w:rPr>
        <w:rFonts w:ascii="Cambria" w:eastAsia="Rasa" w:hAnsi="Cambria" w:cs="Rasa"/>
        <w:color w:val="000000"/>
        <w:sz w:val="20"/>
        <w:szCs w:val="20"/>
      </w:rPr>
      <w:t>lumena</w:t>
    </w:r>
    <w:r w:rsidR="00DE394B" w:rsidRPr="00C10F02">
      <w:rPr>
        <w:rFonts w:ascii="Cambria" w:eastAsia="Rasa" w:hAnsi="Cambria" w:cs="Rasa"/>
        <w:color w:val="000000"/>
        <w:sz w:val="20"/>
        <w:szCs w:val="20"/>
      </w:rPr>
      <w:t>.</w:t>
    </w:r>
    <w:r w:rsidRPr="00C10F02">
      <w:rPr>
        <w:rFonts w:ascii="Cambria" w:eastAsia="Rasa" w:hAnsi="Cambria" w:cs="Rasa"/>
        <w:color w:val="000000"/>
        <w:sz w:val="20"/>
        <w:szCs w:val="20"/>
      </w:rPr>
      <w:t>pro</w:t>
    </w:r>
    <w:r>
      <w:rPr>
        <w:rFonts w:ascii="Cambria" w:eastAsia="Rasa" w:hAnsi="Cambria" w:cs="Rasa"/>
        <w:color w:val="000000"/>
        <w:sz w:val="20"/>
        <w:szCs w:val="20"/>
      </w:rPr>
      <w:t xml:space="preserve"> </w:t>
    </w:r>
    <w:r w:rsidRPr="00C10F02">
      <w:rPr>
        <w:rFonts w:ascii="Cambria" w:eastAsia="Rasa" w:hAnsi="Cambria" w:cs="Rasa"/>
        <w:color w:val="000000"/>
        <w:sz w:val="20"/>
        <w:szCs w:val="20"/>
      </w:rPr>
      <w:t>|</w:t>
    </w:r>
    <w:r>
      <w:rPr>
        <w:rFonts w:ascii="Cambria" w:eastAsia="Rasa" w:hAnsi="Cambria" w:cs="Rasa"/>
        <w:color w:val="000000"/>
        <w:sz w:val="20"/>
        <w:szCs w:val="20"/>
      </w:rPr>
      <w:t xml:space="preserve"> </w:t>
    </w:r>
    <w:r w:rsidRPr="00C10F02">
      <w:rPr>
        <w:rFonts w:ascii="Cambria" w:hAnsi="Cambria" w:cs="Helvetica"/>
        <w:kern w:val="0"/>
        <w:sz w:val="20"/>
        <w:szCs w:val="20"/>
        <w:lang w:val="en-US"/>
      </w:rPr>
      <w:t>+1 (365) 885-2042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C2BC3B" w14:textId="77777777" w:rsidR="00DC0A0E" w:rsidRDefault="00DC0A0E" w:rsidP="00DE394B">
      <w:pPr>
        <w:spacing w:after="0" w:line="240" w:lineRule="auto"/>
      </w:pPr>
      <w:r>
        <w:separator/>
      </w:r>
    </w:p>
  </w:footnote>
  <w:footnote w:type="continuationSeparator" w:id="0">
    <w:p w14:paraId="3F0C9FCA" w14:textId="77777777" w:rsidR="00DC0A0E" w:rsidRDefault="00DC0A0E" w:rsidP="00DE39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AC8DFC" w14:textId="77777777" w:rsidR="00DE394B" w:rsidRPr="00311944" w:rsidRDefault="00AD177C" w:rsidP="00311944">
    <w:pPr>
      <w:pStyle w:val="NormalWeb"/>
      <w:spacing w:line="0" w:lineRule="auto"/>
      <w:rPr>
        <w:caps/>
        <w:color w:val="000000"/>
        <w:spacing w:val="-8"/>
        <w:sz w:val="167"/>
        <w:szCs w:val="167"/>
      </w:rPr>
    </w:pPr>
    <w:r w:rsidRPr="00AD177C">
      <w:rPr>
        <w:caps/>
        <w:noProof/>
        <w:color w:val="22295B"/>
        <w:spacing w:val="-8"/>
        <w:sz w:val="167"/>
        <w:szCs w:val="167"/>
      </w:rPr>
      <w:drawing>
        <wp:anchor distT="0" distB="0" distL="114300" distR="114300" simplePos="0" relativeHeight="251658240" behindDoc="0" locked="0" layoutInCell="1" allowOverlap="1" wp14:anchorId="39346519" wp14:editId="2A174341">
          <wp:simplePos x="0" y="0"/>
          <wp:positionH relativeFrom="column">
            <wp:posOffset>-749300</wp:posOffset>
          </wp:positionH>
          <wp:positionV relativeFrom="paragraph">
            <wp:posOffset>-485140</wp:posOffset>
          </wp:positionV>
          <wp:extent cx="5901055" cy="1941830"/>
          <wp:effectExtent l="0" t="0" r="0" b="0"/>
          <wp:wrapSquare wrapText="bothSides"/>
          <wp:docPr id="1699334567" name="Picture 1" descr="A close-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99334567" name="Picture 1" descr="A close-up of a 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01055" cy="19418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10F02">
      <w:rPr>
        <w:caps/>
        <w:color w:val="22295B"/>
        <w:spacing w:val="-8"/>
        <w:sz w:val="167"/>
        <w:szCs w:val="167"/>
      </w:rPr>
      <w:t>LMENA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D655B3C"/>
    <w:multiLevelType w:val="hybridMultilevel"/>
    <w:tmpl w:val="C426A1C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84058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attachedTemplate r:id="rId1"/>
  <w:defaultTabStop w:val="720"/>
  <w:doNotShadeFormData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404"/>
    <w:rsid w:val="000B3117"/>
    <w:rsid w:val="00145997"/>
    <w:rsid w:val="001619A5"/>
    <w:rsid w:val="0020544D"/>
    <w:rsid w:val="00221C56"/>
    <w:rsid w:val="00311944"/>
    <w:rsid w:val="0032000F"/>
    <w:rsid w:val="003E74CE"/>
    <w:rsid w:val="004D1A95"/>
    <w:rsid w:val="0053664C"/>
    <w:rsid w:val="006105F5"/>
    <w:rsid w:val="00924802"/>
    <w:rsid w:val="00962CB5"/>
    <w:rsid w:val="009704FD"/>
    <w:rsid w:val="009751C9"/>
    <w:rsid w:val="00AD177C"/>
    <w:rsid w:val="00BE14CB"/>
    <w:rsid w:val="00C10F02"/>
    <w:rsid w:val="00C24404"/>
    <w:rsid w:val="00C31477"/>
    <w:rsid w:val="00C820F2"/>
    <w:rsid w:val="00CB4C76"/>
    <w:rsid w:val="00CD1B92"/>
    <w:rsid w:val="00D55B56"/>
    <w:rsid w:val="00DC0A0E"/>
    <w:rsid w:val="00DE394B"/>
    <w:rsid w:val="00E75CEC"/>
    <w:rsid w:val="00EF2EA5"/>
    <w:rsid w:val="00FA6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4A02E8"/>
  <w15:docId w15:val="{A1928178-BDDE-42DD-B4D3-D87F630C4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5B56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0F4761" w:themeColor="accent1" w:themeShade="BF"/>
      <w:kern w:val="0"/>
      <w:sz w:val="28"/>
      <w:szCs w:val="28"/>
      <w:lang w:val="en-US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5B56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156082" w:themeColor="accent1"/>
      <w:kern w:val="0"/>
      <w:sz w:val="26"/>
      <w:szCs w:val="26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39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394B"/>
  </w:style>
  <w:style w:type="paragraph" w:styleId="Footer">
    <w:name w:val="footer"/>
    <w:basedOn w:val="Normal"/>
    <w:link w:val="FooterChar"/>
    <w:uiPriority w:val="99"/>
    <w:unhideWhenUsed/>
    <w:rsid w:val="00DE39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394B"/>
  </w:style>
  <w:style w:type="paragraph" w:styleId="NormalWeb">
    <w:name w:val="Normal (Web)"/>
    <w:basedOn w:val="Normal"/>
    <w:uiPriority w:val="99"/>
    <w:unhideWhenUsed/>
    <w:rsid w:val="00C10F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C10F0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0F0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55B56"/>
    <w:rPr>
      <w:rFonts w:asciiTheme="majorHAnsi" w:eastAsiaTheme="majorEastAsia" w:hAnsiTheme="majorHAnsi" w:cstheme="majorBidi"/>
      <w:b/>
      <w:bCs/>
      <w:color w:val="0F4761" w:themeColor="accent1" w:themeShade="BF"/>
      <w:kern w:val="0"/>
      <w:sz w:val="28"/>
      <w:szCs w:val="28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D55B56"/>
    <w:rPr>
      <w:rFonts w:asciiTheme="majorHAnsi" w:eastAsiaTheme="majorEastAsia" w:hAnsiTheme="majorHAnsi" w:cstheme="majorBidi"/>
      <w:b/>
      <w:bCs/>
      <w:color w:val="156082" w:themeColor="accent1"/>
      <w:kern w:val="0"/>
      <w:sz w:val="26"/>
      <w:szCs w:val="26"/>
      <w:lang w:val="en-US"/>
      <w14:ligatures w14:val="none"/>
    </w:rPr>
  </w:style>
  <w:style w:type="character" w:styleId="Strong">
    <w:name w:val="Strong"/>
    <w:basedOn w:val="DefaultParagraphFont"/>
    <w:uiPriority w:val="22"/>
    <w:qFormat/>
    <w:rsid w:val="0032000F"/>
    <w:rPr>
      <w:b/>
      <w:bCs/>
    </w:rPr>
  </w:style>
  <w:style w:type="paragraph" w:styleId="ListParagraph">
    <w:name w:val="List Paragraph"/>
    <w:basedOn w:val="Normal"/>
    <w:uiPriority w:val="34"/>
    <w:qFormat/>
    <w:rsid w:val="00C244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902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0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6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_reh\Lumena%20Inc\Lumena-and-Client-Contract-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Lumena-and-Client-Contract-Template</Template>
  <TotalTime>21</TotalTime>
  <Pages>1</Pages>
  <Words>374</Words>
  <Characters>2137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Abdur rehman</dc:creator>
  <cp:lastModifiedBy>Abdur Rehman</cp:lastModifiedBy>
  <cp:revision>4</cp:revision>
  <dcterms:created xsi:type="dcterms:W3CDTF">2025-07-08T18:59:00Z</dcterms:created>
  <dcterms:modified xsi:type="dcterms:W3CDTF">2025-09-30T20:02:00Z</dcterms:modified>
</cp:coreProperties>
</file>