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rdbvau"/>
        <w:numPr/>
        <w:pBdr/>
        <w:jc w:val="left"/>
        <w:rPr/>
      </w:pPr>
      <w:r>
        <w:rPr/>
        <w:t>ES/CTSDB 基本信息采集</w:t>
      </w:r>
    </w:p>
    <w:p>
      <w:pPr>
        <w:pStyle w:val="ablt93"/>
        <w:pBdr/>
        <w:jc w:val="left"/>
        <w:rPr/>
      </w:pPr>
      <w:r>
        <w:rPr/>
        <w:t>IP 替换为可访问的 ES/CTSDB 节点 IP，PORT 替换为 实际端口，username:password 替换为正确密钥</w:t>
      </w:r>
    </w:p>
    <w:p>
      <w:pPr>
        <w:pStyle w:val="jipxbz"/>
        <w:pBdr>
          <w:bottom/>
        </w:pBdr>
        <w:rPr/>
      </w:pPr>
      <w:r>
        <w:rPr/>
        <w:t>性能采集</w:t>
      </w:r>
    </w:p>
    <w:p>
      <w:pPr>
        <w:pStyle w:val="ablt93"/>
        <w:pBdr/>
        <w:rPr/>
      </w:pPr>
      <w:r>
        <w:rPr/>
        <w:t>健康状态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akr1l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/>
                          <w:t>curl -XGET -u&lt;username:password&gt; 'http://ip:port/_cluster/health'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 节点 CPU内存使用情况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zlaib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'http://ip:port/_cat/nodes?v&amp;s=cpu'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 节点磁盘使用情况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te75wn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'http://ip:port/_cat/nodes?v&amp;h=name,disk.total,disk.used_percent'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 查看任务队列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9jh5o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'http://ip:port/_cat/pending_tasks?v&amp;pretty'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 查看索引大小，并且确定分片设置是否合理</w:t>
      </w:r>
    </w:p>
    <w:p>
      <w:pPr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66qwa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'http://ip:port/_cat/indices?v&amp;s=pri.store.size:desc'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v03k0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'http://ip:port/_cat/indices?h=docs.count&amp;s=docs.count:desc' | awk '{ sum += $1 } END { print sum 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 查看热点线程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rdvsk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</w:t>
                        </w:r>
                        <w:r>
                          <w:rPr>
                            <w:rStyle w:val="omxlr0"/>
                          </w:rPr>
                          <w:t>_nodes/hot_threads</w:t>
                        </w:r>
                        <w:r>
                          <w:rPr>
                            <w:rStyle w:val="z72dtp"/>
                          </w:rPr>
                          <w:t>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 xml:space="preserve"> 查看当前线程池设置：</w:t>
      </w:r>
    </w:p>
    <w:p>
      <w:pPr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bgzvx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'http://ip:port/_cat/thread_pool?v'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rPr/>
      </w:pPr>
      <w:r>
        <w:rPr/>
        <w:t>查看索引分布</w:t>
      </w:r>
    </w:p>
    <w:p>
      <w:pPr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osgru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dq8mvq"/>
                          <w:rPr/>
                        </w:pPr>
                        <w:r>
                          <w:rPr/>
                          <w:t>curl -XGET -u&lt;username:password&gt;  "ip:port/_cat/allocation?v=true"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rPr/>
      </w:pPr>
      <w:r>
        <w:rPr/>
        <w:t>写入量查询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0" name="文本框 zln8p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'http://ip:port/_cat/indices?h=docs.count&amp;s=docs.count:desc' | awk '{ sum += $1 } END { print sum 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查询节点的分片数量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2" name="文本框 o4vh0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-s 'http://localhost:9200/_cat/shards' | awk '{print $8}' | sort | uniq -c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查看节点分配情况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4" name="文本框 4d8p5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http://ip:port/_cluster/allocation/explain?pretty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jipxbz"/>
        <w:pBdr/>
        <w:rPr/>
      </w:pPr>
      <w:r>
        <w:rPr/>
        <w:t>获取各个应用的文档数量</w:t>
      </w: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6" name="文本框 nzc6z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-u&lt;username:password&gt;</w:t>
                        </w:r>
                        <w:r>
                          <w:rPr>
                            <w:rStyle w:val="3whagl"/>
                          </w:rPr>
                          <w:t xml:space="preserve"> </w:t>
                        </w:r>
                        <w:r>
                          <w:rPr>
                            <w:rStyle w:val="z72dtp"/>
                          </w:rPr>
                          <w:t>-XGET "http://</w:t>
                        </w:r>
                        <w:r>
                          <w:rPr>
                            <w:rStyle w:val="b1ina7"/>
                          </w:rPr>
                          <w:t>ip</w:t>
                        </w:r>
                        <w:r>
                          <w:rPr>
                            <w:rStyle w:val="z72dtp"/>
                          </w:rPr>
                          <w:t>:</w:t>
                        </w:r>
                        <w:r>
                          <w:rPr>
                            <w:rStyle w:val="b1ina7"/>
                          </w:rPr>
                          <w:t>port</w:t>
                        </w:r>
                        <w:r>
                          <w:rPr>
                            <w:rStyle w:val="z72dtp"/>
                          </w:rPr>
                          <w:t>/tsf-trace*/_search" -H 'Content-Type: application/json' -d'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"size": 0, 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"aggs":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"application":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"terms":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"field": "application-id",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"size": 100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color w:val="FF0000"/>
        </w:rPr>
      </w:pPr>
      <w:r>
        <w:rPr>
          <w:color w:val="FF0000"/>
        </w:rPr>
        <w:t>这个是分割线，收集性能指标用上面的接口，下面的接口按需求使用，写操作相关的接口慎用。</w:t>
      </w:r>
    </w:p>
    <w:p>
      <w:pPr>
        <w:pStyle w:val="jipxbz"/>
        <w:numPr/>
        <w:pBdr/>
        <w:rPr/>
      </w:pPr>
      <w:r>
        <w:rPr/>
        <w:t>常见操作</w:t>
      </w:r>
    </w:p>
    <w:p>
      <w:pPr>
        <w:pStyle w:val="e6kerl"/>
        <w:pBdr/>
        <w:rPr/>
      </w:pPr>
      <w:r>
        <w:rPr/>
        <w:t>查询某个部署组信息是否正常上报到具体索引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28" name="文本框 ybklk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/>
                          <w:t># 查询部署组中监控数据是否正常写入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-u root:changeme http://localhost:9200/tsf-invocation@*/_search?pretty -H"Content-Type:application/json" -d '{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"query":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"bool":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"filter":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"term":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  "appgroup-id": "group-l6ym33ag"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}</w:t>
                        </w:r>
                      </w:p>
                      <w:p>
                        <w:pPr>
                          <w:pStyle w:val="470qg2"/>
                          <w:rPr/>
                        </w:pPr>
                      </w:p>
                      <w:p>
                        <w:pPr>
                          <w:pStyle w:val="470qg2"/>
                          <w:rPr/>
                        </w:pPr>
                        <w:r>
                          <w:rPr/>
                          <w:t># 独立版 tsf 视图中是否正常上报部署组信息，影响接口 getMonitorData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-u root:changeme http://localhost:9200/tsf@*/_search?pretty -H"Content-Type:application/json" -d '{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"query":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"bool":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"filter":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"term":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  "dimension.group-id": "group-l6ym33ag"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此操作，可以更具数据存储的索引，以及要过滤的字段做灵活修改，如果不知道具体数据有哪些字段，可以使用以下命令，默认返回 20 条数据, 然后根据字段名检索：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30" name="文本框 bh7of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curl -u root:changeme http://localhost:9200/tsf-invocation@*/_search?pretty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e6kerl"/>
        <w:rPr/>
      </w:pPr>
      <w:r>
        <w:rPr/>
        <w:t>修改写入队列长度</w:t>
      </w: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2" name="文本框 fa44y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 PUT -u&lt;username:password&gt; "http://ip:port/_cluster/settings" -H 'Content-Type: application/json' -d'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"transient":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    "thread_pool.write.queue_size": 1000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}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jipxbz"/>
        <w:numPr/>
        <w:pBdr/>
        <w:rPr/>
      </w:pPr>
      <w:r>
        <w:rPr/>
        <w:t>ES 白名单操作接口</w:t>
      </w:r>
    </w:p>
    <w:p>
      <w:pPr>
        <w:pStyle w:val="ablt93"/>
        <w:pBdr/>
        <w:rPr/>
      </w:pPr>
      <w:r>
        <w:rPr/>
        <w:t>白名单操作一般要用本机 IP 。localhost 都可能不通过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查看机器白名单</w:t>
      </w:r>
    </w:p>
    <w:p>
      <w:pPr>
        <w:pStyle w:val="ablt93"/>
        <w:pBdr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4" name="文本框 1w7qd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-u root:password -XGET localhost:9200/_auth/hosts?pretty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1"/>
        </w:numPr>
        <w:pBdr/>
        <w:rPr/>
      </w:pPr>
      <w:r>
        <w:rPr/>
        <w:t>增加白名单</w:t>
      </w:r>
    </w:p>
    <w:p>
      <w:pPr>
        <w:pStyle w:val="ablt93"/>
        <w:pBdr/>
        <w:ind w:left="0"/>
        <w:rPr/>
      </w:pPr>
    </w:p>
    <w:p>
      <w:pPr>
        <w:pStyle w:val="ablt93"/>
        <w:pBdr/>
        <w:ind w:left="0"/>
        <w:rPr/>
      </w:pPr>
    </w:p>
    <w:p>
      <w:pPr>
        <w:pStyle w:val="ablt93"/>
        <w:numPr>
          <w:ilvl w:val="0"/>
          <w:numId w:val="1"/>
        </w:numPr>
        <w:pBdr/>
        <w:rPr/>
      </w:pPr>
      <w:r>
        <w:rPr/>
        <w:t>删除机器白名单</w:t>
      </w:r>
    </w:p>
    <w:p>
      <w:pPr>
        <w:pStyle w:val="ablt93"/>
        <w:pBdr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6" name="文本框 ea3c0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-u root:password  -X</w:t>
                        </w:r>
                        <w:r>
                          <w:rPr>
                            <w:rStyle w:val="agfaie"/>
                          </w:rPr>
                          <w:t>DELETE</w:t>
                        </w:r>
                        <w:r>
                          <w:rPr>
                            <w:rStyle w:val="z72dtp"/>
                          </w:rPr>
                          <w:t xml:space="preserve"> localhost:9200/_auth/host</w:t>
                        </w:r>
                        <w:r>
                          <w:rPr>
                            <w:rStyle w:val="q63wfu"/>
                          </w:rPr>
                          <w:t>/</w:t>
                        </w:r>
                        <w:r>
                          <w:rPr>
                            <w:rStyle w:val="z72dtp"/>
                          </w:rPr>
                          <w:t>{ip}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1"/>
        </w:numPr>
        <w:pBdr/>
        <w:rPr/>
      </w:pPr>
      <w:r>
        <w:rPr/>
        <w:t>查看用户列表</w:t>
      </w:r>
    </w:p>
    <w:p>
      <w:pPr>
        <w:pStyle w:val="ablt93"/>
        <w:pBdr>
          <w:bottom/>
        </w:pBdr>
        <w:ind w:left="0"/>
        <w:rPr/>
      </w:pPr>
      <w:r>
        <w:rPr>
          <w:rStyle w:val="5p9a5g"/>
          <w:color/>
        </w:rPr>
        <w:fldChar w:fldCharType="begin"/>
      </w:r>
      <w:r>
        <w:rPr>
          <w:rStyle w:val="5p9a5g"/>
          <w:color/>
        </w:rPr>
        <w:instrText xml:space="preserve">HYPERLINK https://km.woa.com/articles/show/332217 normalLink \tdkey 0c4lbl \tdfe -10 \tdfn https%3A//km.woa.com/articles/show/332217 \tdfu https://km.woa.com/articles/show/332217 \tdlt inline </w:instrText>
      </w:r>
      <w:r>
        <w:rPr>
          <w:rStyle w:val="5p9a5g"/>
          <w:color/>
        </w:rPr>
        <w:fldChar w:fldCharType="separate"/>
      </w:r>
      <w:r>
        <w:rPr>
          <w:rStyle w:val="5p9a5g"/>
          <w:color/>
        </w:rPr>
        <w:t>https://km.woa.com/articles/show/332217</w:t>
      </w:r>
      <w:r>
        <w:rPr>
          <w:rStyle w:val="5p9a5g"/>
          <w:color/>
        </w:rPr>
        <w:fldChar w:fldCharType="end"/>
      </w:r>
    </w:p>
    <w:p>
      <w:pPr>
        <w:pStyle w:val="jipxbz"/>
        <w:numPr/>
        <w:pBdr>
          <w:bottom/>
        </w:pBdr>
        <w:rPr/>
      </w:pPr>
      <w:r>
        <w:rPr/>
        <w:t>ES  CPU 过高，分词器修改 （采集信息时不要使用）</w:t>
      </w: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8" name="文本框 dbai2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'http://ip:port/_template/tsf-stdout?</w:t>
                        </w:r>
                        <w:r>
                          <w:rPr>
                            <w:rStyle w:val="vawbud"/>
                          </w:rPr>
                          <w:t>pretty</w:t>
                        </w:r>
                        <w:r>
                          <w:rPr>
                            <w:rStyle w:val="z72dtp"/>
                          </w:rPr>
                          <w:t>'</w:t>
                        </w:r>
                      </w:p>
                      <w:p>
                        <w:pPr>
                          <w:pStyle w:val="470qg2"/>
                          <w:rPr/>
                        </w:pP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-XGET -u&lt;username:password&gt; 'http://ip:port/_template/tsf-business?pretty'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jipxbz"/>
        <w:pBdr/>
        <w:rPr/>
      </w:pPr>
      <w:r>
        <w:rPr/>
        <w:t>其他常用命令（采集信息时不要使用）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删除指定索引，（删除索引会丢失数据，确认后再清理）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40" name="文本框 p7wnb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</w:t>
                        </w:r>
                        <w:r>
                          <w:rPr>
                            <w:rStyle w:val="mdbhdc"/>
                          </w:rPr>
                          <w:t>XDELETE</w:t>
                        </w:r>
                        <w:r>
                          <w:rPr>
                            <w:rStyle w:val="z72dtp"/>
                          </w:rPr>
                          <w:t xml:space="preserve"> -u&lt;username:password&gt; 'http://ip:port/</w:t>
                        </w:r>
                        <w:r>
                          <w:rPr>
                            <w:rStyle w:val="mdbhdc"/>
                          </w:rPr>
                          <w:t>{</w:t>
                        </w:r>
                        <w:r>
                          <w:rPr>
                            <w:rStyle w:val="irdij8"/>
                          </w:rPr>
                          <w:t>i</w:t>
                        </w:r>
                        <w:r>
                          <w:rPr>
                            <w:rStyle w:val="mdbhdc"/>
                          </w:rPr>
                          <w:t>ndexname</w:t>
                        </w:r>
                        <w:r>
                          <w:rPr>
                            <w:rStyle w:val="irdij8"/>
                          </w:rPr>
                          <w:t>}</w:t>
                        </w:r>
                        <w:r>
                          <w:rPr>
                            <w:rStyle w:val="z72dtp"/>
                          </w:rPr>
                          <w:t>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>
          <w:ilvl w:val="0"/>
          <w:numId w:val="2"/>
        </w:numPr>
        <w:pBdr/>
        <w:rPr/>
      </w:pPr>
      <w:r>
        <w:rPr/>
        <w:t>删除指定 template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42" name="文本框 jo8gp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-XDELETE -u&lt;username:password&gt; 'http://ip:port/</w:t>
                        </w:r>
                        <w:r>
                          <w:rPr>
                            <w:rStyle w:val="504f3q"/>
                          </w:rPr>
                          <w:t>/_template/</w:t>
                        </w:r>
                        <w:r>
                          <w:rPr>
                            <w:rStyle w:val="z72dtp"/>
                          </w:rPr>
                          <w:t>{</w:t>
                        </w:r>
                        <w:r>
                          <w:rPr>
                            <w:rStyle w:val="504f3q"/>
                          </w:rPr>
                          <w:t>template</w:t>
                        </w:r>
                        <w:r>
                          <w:rPr>
                            <w:rStyle w:val="z72dtp"/>
                          </w:rPr>
                          <w:t>name}'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jipxbz"/>
        <w:pBdr/>
        <w:rPr/>
      </w:pPr>
      <w:r>
        <w:rPr/>
        <w:t>ES 报错 field 超过上限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44" name="文本框 q0dcr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curl -uusername:password -X PUT "localhost:9200/_all/_settings" -H 'Content-Type: application/json' -d'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"index.mapping.total_fields.limit": 2000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}'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jipxbz"/>
        <w:pBdr/>
        <w:rPr/>
      </w:pPr>
      <w:r>
        <w:rPr/>
        <w:t>使用 arthas 获取 ES 进程信息失败，解决方案：</w:t>
      </w:r>
    </w:p>
    <w:p>
      <w:pPr>
        <w:pStyle w:val="ablt93"/>
        <w:pBdr/>
        <w:rPr/>
      </w:pPr>
      <w:r>
        <w:rPr/>
        <w:t>创建  java.policy 文件：内容如下, 保存到指定文件，如：</w:t>
      </w:r>
      <w:r>
        <w:rPr>
          <w:b w:val="false"/>
          <w:i w:val="false"/>
          <w:strike w:val="false"/>
          <w:spacing w:val="0"/>
          <w:u w:val="none"/>
        </w:rPr>
        <w:t>/data/tsf-ctsdb/elasticsearch/config/java.policy</w:t>
      </w:r>
    </w:p>
    <w:p>
      <w:pPr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6" name="文本框 cgxoo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grant codeBase "file:${user.home}/.arthas/lib/-"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java.io.FilePermission "${user.home}/.arthas/-", "read,write";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java.io.FilePermission "${user.home}/logs/arthas/-", "read,write,delete";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"createClassLoader";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"getClassLoader";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"modifyThreadGroup";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"modifyThread";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"shutdownHooks";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"accessClassInPackage.sun.reflect";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"accessClassInPackage.sun.net.www.protocol.http";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"accessClassInPackage.sun.net.www.http";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java.net.SocketPermission "127.0.0.1:3658", "listen,resolve";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java.net.SocketPermission "127.0.0.1:8563", "listen,resolve";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java.net.SocketPermission "*", "accept";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};</w:t>
                        </w:r>
                      </w:p>
                      <w:p>
                        <w:pPr>
                          <w:pStyle w:val="470qg2"/>
                          <w:rPr/>
                        </w:pP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grant {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java.io.FilePermission "&lt;&lt;ALL FILES&gt;&gt;", "read,write";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java.util.PropertyPermission "JM.LOG.PATH", "write";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java.lang.RuntimePermission "*";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java.lang.reflect.ReflectPermission "*";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java.net.SocketPermission "*", "connect,listen,resolve,accept";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 xml:space="preserve">    permission ognl.OgnlInvokePermission "*";</w:t>
                        </w:r>
                      </w:p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};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3"/>
        </w:numPr>
        <w:pBdr/>
        <w:rPr/>
      </w:pPr>
      <w:r>
        <w:rPr/>
        <w:t>启动命令上添加启动参数</w:t>
      </w:r>
    </w:p>
    <w:p>
      <w:pPr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8" name="文本框 4p9xj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70qg2"/>
                          <w:rPr/>
                        </w:pPr>
                        <w:r>
                          <w:rPr>
                            <w:rStyle w:val="z72dtp"/>
                          </w:rPr>
                          <w:t>-Djava.security.policy=file:///data/tsf-ctsdb/elasticsearch/config/java.policy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gl6m4l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2"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3"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num w:numId="3">
    <w:abstractNumId w:val="3"/>
  </w:num>
  <w:num w:numId="2">
    <w:abstractNumId w:val="1"/>
  </w:num>
  <w:num w:numId="1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470qg2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5p9a5g">
    <w:name w:val="Hyperlink"/>
    <w:basedOn w:val="f9z885"/>
    <w:next w:val=""/>
    <w:uiPriority w:val="99"/>
    <w:unhideWhenUsed/>
    <w:rPr>
      <w:color w:val="1E6FFF" w:themeColor="hyperlink"/>
      <w:u w:val="single"/>
    </w:rPr>
  </w:style>
  <w:style w:type="character" w:styleId="f9z885" w:default="true">
    <w:name w:val="Default Paragraph Font"/>
    <w:basedOn w:val=""/>
    <w:next w:val=""/>
    <w:uiPriority w:val="1"/>
    <w:semiHidden/>
    <w:unhideWhenUsed/>
  </w:style>
  <w:style w:type="paragraph" w:styleId="gl6m4l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e6kerl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z72dtp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jipxbz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2024-07-09T16:53:16Z</dcterms:created>
  <dcterms:modified xsi:type="dcterms:W3CDTF">2024-07-09T16:53:16Z</dcterms:modified>
</cp:coreProperties>
</file>