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D9E75"/>
          <w:sz w:val="56"/>
          <w:szCs w:val="56"/>
        </w:rPr>
        <w:t xml:space="preserve">THE BURNING LEAD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34"/>
          <w:szCs w:val="34"/>
        </w:rPr>
        <w:t xml:space="preserve">Revised WhatsApp DM Sequence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Ad  →  WhatsApp DM  →  Intake Form  →  CRM  →  Consultation Call  →  Close</w:t>
      </w:r>
    </w:p>
    <w:p>
      <w:pPr>
        <w:pBdr>
          <w:bottom w:val="single" w:color="1D9E75" w:sz="4" w:space="6"/>
        </w:pBdr>
        <w:spacing w:after="400" w:before="0"/>
      </w:pPr>
      <w:r>
        <w:rPr>
          <w:rFonts w:ascii="Arial" w:cs="Arial" w:eastAsia="Arial" w:hAnsi="Arial"/>
          <w:i/>
          <w:iCs/>
          <w:color w:val="0F6E56"/>
          <w:sz w:val="19"/>
          <w:szCs w:val="19"/>
        </w:rPr>
        <w:t xml:space="preserve">Under-promise, over-deliver. We promise 3x — not 10x.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WHAT CHANGED FROM THE OLD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Old sequence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sequence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A32D2D"/>
                <w:sz w:val="19"/>
                <w:szCs w:val="19"/>
              </w:rPr>
              <w:t xml:space="preserve">Had to qualify through conversation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6E56"/>
                <w:sz w:val="19"/>
                <w:szCs w:val="19"/>
              </w:rPr>
              <w:t xml:space="preserve">Form qualifies them before you reply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A32D2D"/>
                <w:sz w:val="19"/>
                <w:szCs w:val="19"/>
              </w:rPr>
              <w:t xml:space="preserve">5 stages to book a call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6E56"/>
                <w:sz w:val="19"/>
                <w:szCs w:val="19"/>
              </w:rPr>
              <w:t xml:space="preserve">3 messages to book a call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A32D2D"/>
                <w:sz w:val="19"/>
                <w:szCs w:val="19"/>
              </w:rPr>
              <w:t xml:space="preserve">You extracted info via DM questions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6E56"/>
                <w:sz w:val="19"/>
                <w:szCs w:val="19"/>
              </w:rPr>
              <w:t xml:space="preserve">CRM shows all info before you type anything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A32D2D"/>
                <w:sz w:val="19"/>
                <w:szCs w:val="19"/>
              </w:rPr>
              <w:t xml:space="preserve">Generic opener for every lead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6E56"/>
                <w:sz w:val="19"/>
                <w:szCs w:val="19"/>
              </w:rPr>
              <w:t xml:space="preserve">Personalised reply using their form answers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A32D2D"/>
                <w:sz w:val="19"/>
                <w:szCs w:val="19"/>
              </w:rPr>
              <w:t xml:space="preserve">Long back-and-forth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F6E56"/>
                <w:sz w:val="19"/>
                <w:szCs w:val="19"/>
              </w:rPr>
              <w:t xml:space="preserve">Short, purposeful, fast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THE 5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Ad reply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Send the form link, filter ghosts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Within 5 minutes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Form submitted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Personalised reply using CRM data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After reviewing form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Book the call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Lock in the consultation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Same conversation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Silence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Re-engage without pressure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Days 1, 2 &amp; 5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No-show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Recover missed call calmly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Within 30 minutes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Stage 1  —  Ad Reply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40"/>
              <w:left w:type="dxa" w:w="80"/>
              <w:bottom w:type="dxa" w:w="1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Within 5 minutes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LEAD: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Hello DMA I am interested in getting burning leads for my business.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My name is [Name]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Their message from the ad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YOU: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Hey [Name] — before I check if this is a fit, fill this quick 60-second form: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👉 https://the-burning-lead-tracker.vercel.app/intake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It helps me understand your business so I'm not wasting your time on the call.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Once done, reply "submitted" here and I'll take a look.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Your reply · Message 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4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Coach note: "So I'm not wasting your time" frames the form as a favour to them, not admin for you. "I'll take a look" signals you are evaluating them — not the other way around. That's the right power dynamic.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If they don't fill the form or reply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If: 3–4 hours of silence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Send: "Hey [Name] — just making sure you got the link. Only takes 60 seconds. Once you're done just reply 'submitted' and I'll review your details."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If: 24 hours of silence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Send: "[Name] — the form is still open if you want to move forward. If the timing isn't right, no problem at all. Just let me know either way."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Stage 2  —  Form Submitted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40"/>
              <w:left w:type="dxa" w:w="80"/>
              <w:bottom w:type="dxa" w:w="1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Review CRM first, then reply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4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Before replying, open the CRM. The lead is already in your New DMs column with all their details — business type, revenue, ad spend, problem, and 90-day goal. Read it. Your reply should prove you did.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LEAD: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Submitted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Their reply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YOU: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Got it [Name] — I've gone through your details.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You're running a [business type], currently doing [₦X/month], spending [₦Y] on ads, and the problem is [their stated problem in their words].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That's a pattern I recognise immediately. The right people exist in your market — they're just not seeing you yet. That's exactly what The Burning Lead system fixes.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I want to show you specifically how it would work for your business. Let's get 15 minutes on a call.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Your reply · Message 2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4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Coach note: Fill in [business type], [₦X/month], [₦Y], and [their stated problem] from the CRM. The more specific this feels, the more they lean in. This is where the intake form earns its keep — you already know everything before you type a word.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Stage 3  —  Book the Call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40"/>
              <w:left w:type="dxa" w:w="80"/>
              <w:bottom w:type="dxa" w:w="1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Same conversation, after Message 2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YOU: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I have a few spots open this week. Are you available Tuesday or Thursday?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Your reply · Message 3 · Booking ask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4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Coach note: Two specific days, not an open 'when are you free?' — specificity gets faster decisions. Keep it short. You've already done the persuasion work in Message 2.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single" w:color="EEEEEE" w:sz="1" w:space="6"/>
          <w:bottom w:val="single" w:color="EEEEEE" w:sz="1" w:space="6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They pick a day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LEAD: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Thursday works for me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YOU: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Perfect — Thursday it is. Morning or afternoon?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Your reply · Message 4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0"/>
        <w:gridCol w:w="1160"/>
      </w:tblGrid>
      <w:t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LEAD: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Morning — around 10?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YOU: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Locked in. Thursday 10am.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I'll send you a reminder the morning of. All you need to do is show up — I'll handle the rest.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Your reply · Message 5 · Confirmation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4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Coach note: "I'll handle the rest" signals competence. Move the lead to Call Booked in the CRM and log the call date immediately.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Objections at the booking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Objection: "What exactly do you do?" / "Tell me more first"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Your reply: "I'd rather show you than tell you — because it's specific to your business. The 15 minutes is really just me looking at your situation and telling you honestly if this is a fit. Is Tuesday or Thursday better?"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Objection: "How much does it cost?"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Your reply: "I'll be fully transparent about that on the call — investment depends on what we build for your business. But first let me make sure it's even the right fit. Tuesday or Thursday?"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Objection: "I'm busy this week"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Your reply: "No problem — what week works? I'll hold a spot. Just don't want you to lose your place."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Stage 4  —  Silence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40"/>
              <w:left w:type="dxa" w:w="80"/>
              <w:bottom w:type="dxa" w:w="1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Sequence over 5 days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4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They filled the form — so they were interested. Silence here usually means life got in the way, not that they changed their mind. Stay calm and keep the door open.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Follow-up 1  ·  24 hours after last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YOU: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Hey [Name] — still here whenever you're ready. No rush.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4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Coach note: Short. No pressure. Just a presence signal. Do not re-explain anything.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single" w:color="EEEEEE" w:sz="1" w:space="6"/>
          <w:bottom w:val="single" w:color="EEEEEE" w:sz="1" w:space="6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Still no reply</w:t>
      </w:r>
    </w:p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Follow-up 2  ·  48 hours after last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YOU: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Quick one [Name] — I was reviewing a campaign for a [their business type] this week and got a result I thought you'd want to hear about. Want me to share it?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4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Coach note: A fresh result in their exact niche is the strongest re-opener. It's not a pitch — it's a reason to reply. Pull their business type from the CRM.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single" w:color="EEEEEE" w:sz="1" w:space="6"/>
          <w:bottom w:val="single" w:color="EEEEEE" w:sz="1" w:space="6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Still no reply</w:t>
      </w:r>
    </w:p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Follow-up 3  ·  Day 5  ·  Final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YOU: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[Name], I won't keep following up after this — I respect your time.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But I'll be honest: what you described in the form is a real problem with a real fix. Most business owners stay stuck on it for years when they don't have to.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If the timing is ever right, the door is open.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4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Coach note: The 'this is my last message' pattern consistently gets the highest response rate of any follow-up. It removes pressure and creates FOMO simultaneously. After this, mark them as cold in the CRM and move on.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40"/>
              <w:left w:type="dxa" w:w="180"/>
              <w:bottom w:type="dxa" w:w="1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Stage 5  —  Call No-Show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40"/>
              <w:left w:type="dxa" w:w="80"/>
              <w:bottom w:type="dxa" w:w="1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FE1CB"/>
                <w:sz w:val="18"/>
                <w:szCs w:val="18"/>
              </w:rPr>
              <w:t xml:space="preserve">Within 30 minutes of missed call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4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85041"/>
                <w:sz w:val="19"/>
                <w:szCs w:val="19"/>
              </w:rPr>
              <w:t xml:space="preserve">Most no-shows feel embarrassed. Your job is to make it easy for them to come back — no guilt, no frustration, just a calm re-offer.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No-show message 1  ·  Within 30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YOU: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Hey [Name] — I was on the call just now. No worries at all, things come up.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Want to reschedule? I have a couple of spots left this week.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4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Coach note: No guilt. No passive aggression. One calm re-offer. Most no-shows reschedule when you make it this easy.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single" w:color="EEEEEE" w:sz="1" w:space="6"/>
          <w:bottom w:val="single" w:color="EEEEEE" w:sz="1" w:space="6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Still no reply after 24 hours</w:t>
      </w:r>
    </w:p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No-show follow-up  ·  24 hours later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200"/>
      </w:tblGrid>
      <w:tr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YOU: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85041"/>
                <w:sz w:val="20"/>
                <w:szCs w:val="20"/>
              </w:rPr>
              <w:t xml:space="preserve">Just following up [Name]. I still think this could be a strong fit based on what you shared in the form. Tuesday morning or Wednesday afternoon — which works?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4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Coach note: "Based on what you shared in the form" reminds them they already invested time in this. Two specific options again. After two non-responses, move them to the revival list — don't chase beyond this.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EEEEEE" w:sz="2" w:space="4"/>
        </w:pBdr>
        <w:spacing w:after="80" w:before="80"/>
      </w:pPr>
    </w:p>
    <w:p>
      <w:pPr>
        <w:spacing w:after="16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THE 3 GOLDEN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30"/>
              <w:left w:type="dxa" w:w="14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 the form before you reply. Every message should prove you did — use their business type, their revenue, their words. Generic replies get ignored.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30"/>
              <w:left w:type="dxa" w:w="14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6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Under-promise, over-deliver. We promise 3x return — not 10x. Every claim we make must be one we can stand behind. Credibility is the asset.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30"/>
              <w:left w:type="dxa" w:w="140"/>
              <w:bottom w:type="dxa" w:w="13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Never chase more than 3 times. One nudge, one fresh result, one final door-open message. After that, mark cold in the CRM and wait for a new trigger.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2026-05-24T11:03:39.973Z</dcterms:created>
  <dcterms:modified xsi:type="dcterms:W3CDTF">2026-05-24T11:03:39.985Z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