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7A9F" w14:textId="77777777" w:rsidR="00DA58E8" w:rsidRPr="007B0EDB" w:rsidRDefault="00DA58E8" w:rsidP="00DA58E8">
      <w:pPr>
        <w:jc w:val="center"/>
        <w:rPr>
          <w:rFonts w:cs="Times New Roman"/>
          <w:color w:val="auto"/>
          <w:szCs w:val="24"/>
        </w:rPr>
      </w:pPr>
    </w:p>
    <w:p w14:paraId="0A6FEC6C" w14:textId="77777777" w:rsidR="00DA58E8" w:rsidRPr="007B0EDB" w:rsidRDefault="00DA58E8" w:rsidP="00DA58E8">
      <w:pPr>
        <w:jc w:val="center"/>
        <w:rPr>
          <w:rFonts w:cs="Times New Roman"/>
          <w:color w:val="auto"/>
          <w:szCs w:val="24"/>
        </w:rPr>
      </w:pPr>
    </w:p>
    <w:p w14:paraId="02CDA9BB" w14:textId="77777777" w:rsidR="00DA58E8" w:rsidRPr="007B0EDB" w:rsidRDefault="00DA58E8" w:rsidP="00DA58E8">
      <w:pPr>
        <w:jc w:val="center"/>
        <w:rPr>
          <w:rFonts w:cs="Times New Roman"/>
          <w:color w:val="auto"/>
          <w:szCs w:val="24"/>
        </w:rPr>
      </w:pPr>
    </w:p>
    <w:p w14:paraId="26F50AC8" w14:textId="77777777" w:rsidR="00DA58E8" w:rsidRPr="007B0EDB" w:rsidRDefault="00DA58E8" w:rsidP="00DA58E8">
      <w:pPr>
        <w:jc w:val="center"/>
        <w:rPr>
          <w:rFonts w:cs="Times New Roman"/>
          <w:color w:val="auto"/>
          <w:szCs w:val="24"/>
        </w:rPr>
      </w:pPr>
    </w:p>
    <w:p w14:paraId="21AB55B4" w14:textId="77777777" w:rsidR="00DA58E8" w:rsidRPr="007B0EDB" w:rsidRDefault="00DA58E8" w:rsidP="00DA58E8">
      <w:pPr>
        <w:jc w:val="center"/>
        <w:rPr>
          <w:rFonts w:cs="Times New Roman"/>
          <w:color w:val="auto"/>
          <w:szCs w:val="24"/>
        </w:rPr>
      </w:pPr>
    </w:p>
    <w:p w14:paraId="4503A9F7" w14:textId="77777777" w:rsidR="00DA58E8" w:rsidRPr="007B0EDB" w:rsidRDefault="00DA58E8" w:rsidP="00DA58E8">
      <w:pPr>
        <w:jc w:val="center"/>
        <w:rPr>
          <w:rFonts w:cs="Times New Roman"/>
          <w:color w:val="auto"/>
          <w:szCs w:val="24"/>
        </w:rPr>
      </w:pPr>
    </w:p>
    <w:p w14:paraId="389C3ED3" w14:textId="77777777" w:rsidR="00DA58E8" w:rsidRPr="007B0EDB" w:rsidRDefault="00DA58E8" w:rsidP="00DA58E8">
      <w:pPr>
        <w:jc w:val="center"/>
        <w:rPr>
          <w:rFonts w:cs="Times New Roman"/>
          <w:color w:val="auto"/>
          <w:szCs w:val="24"/>
        </w:rPr>
      </w:pPr>
    </w:p>
    <w:p w14:paraId="5D22F32D" w14:textId="2AA5F0DD" w:rsidR="00DA58E8" w:rsidRPr="007B0EDB" w:rsidRDefault="00DA58E8" w:rsidP="00DA58E8">
      <w:pPr>
        <w:jc w:val="center"/>
        <w:rPr>
          <w:rFonts w:cs="Times New Roman"/>
          <w:color w:val="auto"/>
          <w:szCs w:val="24"/>
        </w:rPr>
      </w:pPr>
      <w:r w:rsidRPr="007B0EDB">
        <w:rPr>
          <w:rFonts w:cs="Times New Roman"/>
          <w:color w:val="auto"/>
          <w:szCs w:val="24"/>
        </w:rPr>
        <w:t xml:space="preserve">Unit </w:t>
      </w:r>
      <w:r w:rsidRPr="007B0EDB">
        <w:rPr>
          <w:rFonts w:cs="Times New Roman"/>
          <w:color w:val="auto"/>
          <w:szCs w:val="24"/>
        </w:rPr>
        <w:t>2 Garage Apartment Approach</w:t>
      </w:r>
    </w:p>
    <w:p w14:paraId="20D7ECFA" w14:textId="77777777" w:rsidR="00DA58E8" w:rsidRPr="007B0EDB" w:rsidRDefault="00DA58E8" w:rsidP="00DA58E8">
      <w:pPr>
        <w:rPr>
          <w:rFonts w:cs="Times New Roman"/>
          <w:b/>
          <w:color w:val="auto"/>
          <w:szCs w:val="24"/>
        </w:rPr>
      </w:pPr>
    </w:p>
    <w:p w14:paraId="16AAEE51" w14:textId="77777777" w:rsidR="00DA58E8" w:rsidRPr="007B0EDB" w:rsidRDefault="00DA58E8" w:rsidP="00DA58E8">
      <w:pPr>
        <w:jc w:val="center"/>
        <w:rPr>
          <w:rFonts w:cs="Times New Roman"/>
          <w:b/>
          <w:color w:val="auto"/>
          <w:szCs w:val="24"/>
        </w:rPr>
      </w:pPr>
      <w:r w:rsidRPr="007B0EDB">
        <w:rPr>
          <w:rFonts w:cs="Times New Roman"/>
          <w:b/>
          <w:color w:val="auto"/>
          <w:szCs w:val="24"/>
        </w:rPr>
        <w:t>Corey Crooks</w:t>
      </w:r>
    </w:p>
    <w:p w14:paraId="36855572" w14:textId="77777777" w:rsidR="00DA58E8" w:rsidRPr="007B0EDB" w:rsidRDefault="00DA58E8" w:rsidP="00DA58E8">
      <w:pPr>
        <w:jc w:val="center"/>
        <w:rPr>
          <w:rFonts w:cs="Times New Roman"/>
          <w:b/>
          <w:color w:val="auto"/>
          <w:szCs w:val="24"/>
        </w:rPr>
      </w:pPr>
      <w:r w:rsidRPr="007B0EDB">
        <w:rPr>
          <w:rFonts w:cs="Times New Roman"/>
          <w:b/>
          <w:color w:val="auto"/>
          <w:szCs w:val="24"/>
        </w:rPr>
        <w:t>Purdue University Global</w:t>
      </w:r>
    </w:p>
    <w:p w14:paraId="342BBCD9" w14:textId="77777777" w:rsidR="00DA58E8" w:rsidRPr="007B0EDB" w:rsidRDefault="00DA58E8" w:rsidP="00DA58E8">
      <w:pPr>
        <w:jc w:val="center"/>
        <w:rPr>
          <w:rFonts w:cs="Times New Roman"/>
          <w:b/>
          <w:color w:val="auto"/>
          <w:szCs w:val="24"/>
        </w:rPr>
      </w:pPr>
      <w:r w:rsidRPr="007B0EDB">
        <w:rPr>
          <w:rFonts w:cs="Times New Roman"/>
          <w:b/>
          <w:color w:val="auto"/>
          <w:szCs w:val="24"/>
        </w:rPr>
        <w:t>IT401 Project Management II</w:t>
      </w:r>
    </w:p>
    <w:p w14:paraId="0CF8A0C9" w14:textId="77777777" w:rsidR="00DA58E8" w:rsidRPr="007B0EDB" w:rsidRDefault="00DA58E8" w:rsidP="00DA58E8">
      <w:pPr>
        <w:jc w:val="center"/>
        <w:rPr>
          <w:rFonts w:cs="Times New Roman"/>
          <w:b/>
          <w:color w:val="auto"/>
          <w:szCs w:val="24"/>
        </w:rPr>
      </w:pPr>
      <w:r w:rsidRPr="007B0EDB">
        <w:rPr>
          <w:rFonts w:cs="Times New Roman"/>
          <w:b/>
          <w:color w:val="auto"/>
          <w:szCs w:val="24"/>
        </w:rPr>
        <w:t>Steven Long</w:t>
      </w:r>
    </w:p>
    <w:p w14:paraId="393CEB3A" w14:textId="7C192587" w:rsidR="00DA58E8" w:rsidRPr="007B0EDB" w:rsidRDefault="00DA58E8" w:rsidP="00DA58E8">
      <w:pPr>
        <w:jc w:val="center"/>
        <w:rPr>
          <w:rFonts w:cs="Times New Roman"/>
          <w:b/>
          <w:color w:val="auto"/>
          <w:szCs w:val="24"/>
        </w:rPr>
      </w:pPr>
      <w:r w:rsidRPr="007B0EDB">
        <w:rPr>
          <w:rFonts w:cs="Times New Roman"/>
          <w:b/>
          <w:color w:val="auto"/>
          <w:szCs w:val="24"/>
        </w:rPr>
        <w:t>October 4</w:t>
      </w:r>
      <w:r w:rsidRPr="007B0EDB">
        <w:rPr>
          <w:rFonts w:cs="Times New Roman"/>
          <w:b/>
          <w:color w:val="auto"/>
          <w:szCs w:val="24"/>
          <w:vertAlign w:val="superscript"/>
        </w:rPr>
        <w:t>th</w:t>
      </w:r>
      <w:r w:rsidRPr="007B0EDB">
        <w:rPr>
          <w:rFonts w:cs="Times New Roman"/>
          <w:b/>
          <w:color w:val="auto"/>
          <w:szCs w:val="24"/>
        </w:rPr>
        <w:t>, 2023</w:t>
      </w:r>
    </w:p>
    <w:p w14:paraId="5515C696" w14:textId="77777777" w:rsidR="00DA58E8" w:rsidRPr="007B0EDB" w:rsidRDefault="00DA58E8">
      <w:pPr>
        <w:rPr>
          <w:rFonts w:cs="Times New Roman"/>
          <w:b/>
          <w:color w:val="auto"/>
          <w:szCs w:val="24"/>
        </w:rPr>
      </w:pPr>
      <w:r w:rsidRPr="007B0EDB">
        <w:rPr>
          <w:rFonts w:cs="Times New Roman"/>
          <w:b/>
          <w:color w:val="auto"/>
          <w:szCs w:val="24"/>
        </w:rPr>
        <w:br w:type="page"/>
      </w:r>
    </w:p>
    <w:p w14:paraId="6C4721F1" w14:textId="5CF00CCB" w:rsidR="00F6208F" w:rsidRPr="007B0EDB" w:rsidRDefault="00F6208F" w:rsidP="00F6208F">
      <w:pPr>
        <w:ind w:firstLine="720"/>
        <w:rPr>
          <w:rFonts w:cs="Times New Roman"/>
          <w:color w:val="auto"/>
          <w:szCs w:val="24"/>
        </w:rPr>
      </w:pPr>
      <w:r w:rsidRPr="007B0EDB">
        <w:rPr>
          <w:rFonts w:cs="Times New Roman"/>
          <w:color w:val="auto"/>
          <w:szCs w:val="24"/>
        </w:rPr>
        <w:lastRenderedPageBreak/>
        <w:t>Deciding on a development approach can be extremely difficult, especially when factors and risks are high. Thankfully, this garage apartment project seems to present minimal risks and unknowns. Instead, many factors such as real estate pricing, utilities, and construction materials are known and dealt. Because of this, a predictive approach may be best to spearhead this project. Having minimal factors of unknowns presents an easy pathway for rigidity and structure that a predictive approach will excel with</w:t>
      </w:r>
      <w:r w:rsidR="00DA58E8" w:rsidRPr="007B0EDB">
        <w:rPr>
          <w:rFonts w:cs="Times New Roman"/>
          <w:color w:val="auto"/>
          <w:szCs w:val="24"/>
        </w:rPr>
        <w:t xml:space="preserve"> </w:t>
      </w:r>
      <w:sdt>
        <w:sdtPr>
          <w:rPr>
            <w:rFonts w:cs="Times New Roman"/>
            <w:color w:val="auto"/>
            <w:szCs w:val="24"/>
          </w:rPr>
          <w:id w:val="-238255781"/>
          <w:citation/>
        </w:sdtPr>
        <w:sdtContent>
          <w:r w:rsidR="00DA58E8" w:rsidRPr="007B0EDB">
            <w:rPr>
              <w:rFonts w:cs="Times New Roman"/>
              <w:color w:val="auto"/>
              <w:szCs w:val="24"/>
            </w:rPr>
            <w:fldChar w:fldCharType="begin"/>
          </w:r>
          <w:r w:rsidR="00DA58E8" w:rsidRPr="007B0EDB">
            <w:rPr>
              <w:rFonts w:cs="Times New Roman"/>
              <w:color w:val="auto"/>
              <w:szCs w:val="24"/>
            </w:rPr>
            <w:instrText xml:space="preserve"> CITATION Pro212 \l 1033 </w:instrText>
          </w:r>
          <w:r w:rsidR="00DA58E8" w:rsidRPr="007B0EDB">
            <w:rPr>
              <w:rFonts w:cs="Times New Roman"/>
              <w:color w:val="auto"/>
              <w:szCs w:val="24"/>
            </w:rPr>
            <w:fldChar w:fldCharType="separate"/>
          </w:r>
          <w:r w:rsidR="00DA58E8" w:rsidRPr="007B0EDB">
            <w:rPr>
              <w:rFonts w:cs="Times New Roman"/>
              <w:noProof/>
              <w:color w:val="auto"/>
              <w:szCs w:val="24"/>
            </w:rPr>
            <w:t>(Project Management Institute, 2021)</w:t>
          </w:r>
          <w:r w:rsidR="00DA58E8" w:rsidRPr="007B0EDB">
            <w:rPr>
              <w:rFonts w:cs="Times New Roman"/>
              <w:color w:val="auto"/>
              <w:szCs w:val="24"/>
            </w:rPr>
            <w:fldChar w:fldCharType="end"/>
          </w:r>
        </w:sdtContent>
      </w:sdt>
      <w:r w:rsidRPr="007B0EDB">
        <w:rPr>
          <w:rFonts w:cs="Times New Roman"/>
          <w:color w:val="auto"/>
          <w:szCs w:val="24"/>
        </w:rPr>
        <w:t>. Additionally, A predictive approach will help organize the building characteristics in a way that will help the team synergize and organize to better develop this project going forward. This approach is to be followed from the initial project management segment, leading on to the foundation segment, and finally with the building structure segment. Moving on to the interior and landscaping segments, and agile approach may be better suited for development</w:t>
      </w:r>
      <w:r w:rsidR="00DA58E8" w:rsidRPr="007B0EDB">
        <w:rPr>
          <w:rFonts w:cs="Times New Roman"/>
          <w:color w:val="auto"/>
          <w:szCs w:val="24"/>
        </w:rPr>
        <w:t xml:space="preserve"> </w:t>
      </w:r>
      <w:sdt>
        <w:sdtPr>
          <w:rPr>
            <w:rFonts w:cs="Times New Roman"/>
            <w:color w:val="auto"/>
            <w:szCs w:val="24"/>
          </w:rPr>
          <w:id w:val="1694729775"/>
          <w:citation/>
        </w:sdtPr>
        <w:sdtContent>
          <w:r w:rsidR="00DA58E8" w:rsidRPr="007B0EDB">
            <w:rPr>
              <w:rFonts w:cs="Times New Roman"/>
              <w:color w:val="auto"/>
              <w:szCs w:val="24"/>
            </w:rPr>
            <w:fldChar w:fldCharType="begin"/>
          </w:r>
          <w:r w:rsidR="00DA58E8" w:rsidRPr="007B0EDB">
            <w:rPr>
              <w:rFonts w:cs="Times New Roman"/>
              <w:color w:val="auto"/>
              <w:szCs w:val="24"/>
            </w:rPr>
            <w:instrText xml:space="preserve"> CITATION Elm20 \l 1033 </w:instrText>
          </w:r>
          <w:r w:rsidR="00DA58E8" w:rsidRPr="007B0EDB">
            <w:rPr>
              <w:rFonts w:cs="Times New Roman"/>
              <w:color w:val="auto"/>
              <w:szCs w:val="24"/>
            </w:rPr>
            <w:fldChar w:fldCharType="separate"/>
          </w:r>
          <w:r w:rsidR="00DA58E8" w:rsidRPr="007B0EDB">
            <w:rPr>
              <w:rFonts w:cs="Times New Roman"/>
              <w:noProof/>
              <w:color w:val="auto"/>
              <w:szCs w:val="24"/>
            </w:rPr>
            <w:t>(Elmhurst University, 2020)</w:t>
          </w:r>
          <w:r w:rsidR="00DA58E8" w:rsidRPr="007B0EDB">
            <w:rPr>
              <w:rFonts w:cs="Times New Roman"/>
              <w:color w:val="auto"/>
              <w:szCs w:val="24"/>
            </w:rPr>
            <w:fldChar w:fldCharType="end"/>
          </w:r>
        </w:sdtContent>
      </w:sdt>
      <w:r w:rsidRPr="007B0EDB">
        <w:rPr>
          <w:rFonts w:cs="Times New Roman"/>
          <w:color w:val="auto"/>
          <w:szCs w:val="24"/>
        </w:rPr>
        <w:t xml:space="preserve">. Seeing the trends of interior design, and landscaping may provide teams with insight into how best to lay out particular sections of the project’s building. </w:t>
      </w:r>
      <w:r w:rsidR="00DA58E8" w:rsidRPr="007B0EDB">
        <w:rPr>
          <w:rFonts w:cs="Times New Roman"/>
          <w:color w:val="auto"/>
          <w:szCs w:val="24"/>
        </w:rPr>
        <w:t>Unfortunately,</w:t>
      </w:r>
      <w:r w:rsidRPr="007B0EDB">
        <w:rPr>
          <w:rFonts w:cs="Times New Roman"/>
          <w:color w:val="auto"/>
          <w:szCs w:val="24"/>
        </w:rPr>
        <w:t xml:space="preserve"> this information will only come at the time of building so it would be unwise to incorporate that into a predictive approach. </w:t>
      </w:r>
    </w:p>
    <w:p w14:paraId="202E069E" w14:textId="678EDA58" w:rsidR="00FC0261" w:rsidRPr="007B0EDB" w:rsidRDefault="00F6208F" w:rsidP="00F6208F">
      <w:pPr>
        <w:rPr>
          <w:rFonts w:cs="Times New Roman"/>
          <w:color w:val="auto"/>
          <w:szCs w:val="24"/>
        </w:rPr>
      </w:pPr>
      <w:r w:rsidRPr="007B0EDB">
        <w:rPr>
          <w:rFonts w:cs="Times New Roman"/>
          <w:color w:val="auto"/>
          <w:szCs w:val="24"/>
        </w:rPr>
        <w:tab/>
        <w:t>The predictive approach in the first three segments of the project fit the deliverables well in our scenario. This is due to the sequential nature of each deliverable as specified in the work outline. Project Management must conclude before the foundation can begin, and the foundation must be built before any structure is implemented. A predictive approach to this design will ensure organization for each deliverable, and aide communication from one phase to another</w:t>
      </w:r>
      <w:r w:rsidR="00DA58E8" w:rsidRPr="007B0EDB">
        <w:rPr>
          <w:rFonts w:cs="Times New Roman"/>
          <w:color w:val="auto"/>
          <w:szCs w:val="24"/>
        </w:rPr>
        <w:t xml:space="preserve"> </w:t>
      </w:r>
      <w:sdt>
        <w:sdtPr>
          <w:rPr>
            <w:rFonts w:cs="Times New Roman"/>
            <w:color w:val="auto"/>
            <w:szCs w:val="24"/>
          </w:rPr>
          <w:id w:val="1617866976"/>
          <w:citation/>
        </w:sdtPr>
        <w:sdtContent>
          <w:r w:rsidR="00DA58E8" w:rsidRPr="007B0EDB">
            <w:rPr>
              <w:rFonts w:cs="Times New Roman"/>
              <w:color w:val="auto"/>
              <w:szCs w:val="24"/>
            </w:rPr>
            <w:fldChar w:fldCharType="begin"/>
          </w:r>
          <w:r w:rsidR="00DA58E8" w:rsidRPr="007B0EDB">
            <w:rPr>
              <w:rFonts w:cs="Times New Roman"/>
              <w:color w:val="auto"/>
              <w:szCs w:val="24"/>
            </w:rPr>
            <w:instrText xml:space="preserve"> CITATION Pro212 \l 1033 </w:instrText>
          </w:r>
          <w:r w:rsidR="00DA58E8" w:rsidRPr="007B0EDB">
            <w:rPr>
              <w:rFonts w:cs="Times New Roman"/>
              <w:color w:val="auto"/>
              <w:szCs w:val="24"/>
            </w:rPr>
            <w:fldChar w:fldCharType="separate"/>
          </w:r>
          <w:r w:rsidR="00DA58E8" w:rsidRPr="007B0EDB">
            <w:rPr>
              <w:rFonts w:cs="Times New Roman"/>
              <w:noProof/>
              <w:color w:val="auto"/>
              <w:szCs w:val="24"/>
            </w:rPr>
            <w:t>(Project Management Institute, 2021)</w:t>
          </w:r>
          <w:r w:rsidR="00DA58E8" w:rsidRPr="007B0EDB">
            <w:rPr>
              <w:rFonts w:cs="Times New Roman"/>
              <w:color w:val="auto"/>
              <w:szCs w:val="24"/>
            </w:rPr>
            <w:fldChar w:fldCharType="end"/>
          </w:r>
        </w:sdtContent>
      </w:sdt>
      <w:r w:rsidRPr="007B0EDB">
        <w:rPr>
          <w:rFonts w:cs="Times New Roman"/>
          <w:color w:val="auto"/>
          <w:szCs w:val="24"/>
        </w:rPr>
        <w:t xml:space="preserve">. An agile approach in the latter segments will ensure the entire project may finish with as much efficacy as can be preserved. Since the interiors and landscaping design and implementation philosophies are not tied to one another, they can be </w:t>
      </w:r>
      <w:r w:rsidRPr="007B0EDB">
        <w:rPr>
          <w:rFonts w:cs="Times New Roman"/>
          <w:color w:val="auto"/>
          <w:szCs w:val="24"/>
        </w:rPr>
        <w:lastRenderedPageBreak/>
        <w:t xml:space="preserve">developed in tandem. </w:t>
      </w:r>
      <w:r w:rsidR="00FC0261" w:rsidRPr="007B0EDB">
        <w:rPr>
          <w:rFonts w:cs="Times New Roman"/>
          <w:color w:val="auto"/>
          <w:szCs w:val="24"/>
        </w:rPr>
        <w:t xml:space="preserve">This will ensure the deliverables of each segment are well developed, in addition to arriving in a timely manner. </w:t>
      </w:r>
    </w:p>
    <w:p w14:paraId="0DECB2DB" w14:textId="2F2B425E" w:rsidR="00FC0261" w:rsidRPr="007B0EDB" w:rsidRDefault="00FC0261" w:rsidP="00FC0261">
      <w:pPr>
        <w:ind w:firstLine="720"/>
        <w:rPr>
          <w:rFonts w:cs="Times New Roman"/>
          <w:color w:val="auto"/>
          <w:szCs w:val="24"/>
        </w:rPr>
      </w:pPr>
      <w:r w:rsidRPr="007B0EDB">
        <w:rPr>
          <w:rFonts w:cs="Times New Roman"/>
          <w:color w:val="auto"/>
          <w:szCs w:val="24"/>
        </w:rPr>
        <w:t>This approach will make use of the intended team to the maximum effect. In the first few phases, a great deal of communication is required in order to understand what exactly each team member needs, and when they need it. Using a predictive approach will line each segment up one after the other so that communication may happen to structure the next segment using the challenges and difficulties encountered during the previous segment in a way that could not be implemented with any other approach. For example, should problems arise with the foundational development, teams responsible for building the foundation could effectively communicate with the team responsible for the structure’s building</w:t>
      </w:r>
      <w:r w:rsidR="00DA58E8" w:rsidRPr="007B0EDB">
        <w:rPr>
          <w:rFonts w:cs="Times New Roman"/>
          <w:color w:val="auto"/>
          <w:szCs w:val="24"/>
        </w:rPr>
        <w:t xml:space="preserve"> </w:t>
      </w:r>
      <w:sdt>
        <w:sdtPr>
          <w:rPr>
            <w:rFonts w:cs="Times New Roman"/>
            <w:color w:val="auto"/>
            <w:szCs w:val="24"/>
          </w:rPr>
          <w:id w:val="1506018766"/>
          <w:citation/>
        </w:sdtPr>
        <w:sdtContent>
          <w:r w:rsidR="00DA58E8" w:rsidRPr="007B0EDB">
            <w:rPr>
              <w:rFonts w:cs="Times New Roman"/>
              <w:color w:val="auto"/>
              <w:szCs w:val="24"/>
            </w:rPr>
            <w:fldChar w:fldCharType="begin"/>
          </w:r>
          <w:r w:rsidR="00DA58E8" w:rsidRPr="007B0EDB">
            <w:rPr>
              <w:rFonts w:cs="Times New Roman"/>
              <w:color w:val="auto"/>
              <w:szCs w:val="24"/>
            </w:rPr>
            <w:instrText xml:space="preserve"> CITATION Pro212 \l 1033 </w:instrText>
          </w:r>
          <w:r w:rsidR="00DA58E8" w:rsidRPr="007B0EDB">
            <w:rPr>
              <w:rFonts w:cs="Times New Roman"/>
              <w:color w:val="auto"/>
              <w:szCs w:val="24"/>
            </w:rPr>
            <w:fldChar w:fldCharType="separate"/>
          </w:r>
          <w:r w:rsidR="00DA58E8" w:rsidRPr="007B0EDB">
            <w:rPr>
              <w:rFonts w:cs="Times New Roman"/>
              <w:noProof/>
              <w:color w:val="auto"/>
              <w:szCs w:val="24"/>
            </w:rPr>
            <w:t>(Project Management Institute, 2021)</w:t>
          </w:r>
          <w:r w:rsidR="00DA58E8" w:rsidRPr="007B0EDB">
            <w:rPr>
              <w:rFonts w:cs="Times New Roman"/>
              <w:color w:val="auto"/>
              <w:szCs w:val="24"/>
            </w:rPr>
            <w:fldChar w:fldCharType="end"/>
          </w:r>
        </w:sdtContent>
      </w:sdt>
      <w:r w:rsidRPr="007B0EDB">
        <w:rPr>
          <w:rFonts w:cs="Times New Roman"/>
          <w:color w:val="auto"/>
          <w:szCs w:val="24"/>
        </w:rPr>
        <w:t>. This will ensure that the team building the structure is able to strategize while the foundation is still prepared to better navigate the issue when their team needs. A pivot to an agile development during the interior and landscaping segments will help those teams as well. This is due to the nature of the teams’ need for external research in current design trends and philosophies as well as the team’s self-sustainabilities and minimal need for external communication.</w:t>
      </w:r>
    </w:p>
    <w:p w14:paraId="014171E9" w14:textId="44FA75D0" w:rsidR="00FC0261" w:rsidRPr="007B0EDB" w:rsidRDefault="00FC0261" w:rsidP="00F6208F">
      <w:pPr>
        <w:rPr>
          <w:rFonts w:cs="Times New Roman"/>
          <w:color w:val="auto"/>
          <w:szCs w:val="24"/>
        </w:rPr>
      </w:pPr>
      <w:r w:rsidRPr="007B0EDB">
        <w:rPr>
          <w:rFonts w:cs="Times New Roman"/>
          <w:color w:val="auto"/>
          <w:szCs w:val="24"/>
        </w:rPr>
        <w:tab/>
        <w:t>This approach would likely fit the culture of construction companies as well. Due to the nature of construction work, everything must be definite. Measurements must be taken to ensure accuracy, and factors must be known to minimize risks. This culture lends itself well to a predictive approach that a team of construction workers may be able to make use of well</w:t>
      </w:r>
      <w:r w:rsidR="00DA58E8" w:rsidRPr="007B0EDB">
        <w:rPr>
          <w:rFonts w:cs="Times New Roman"/>
          <w:color w:val="auto"/>
          <w:szCs w:val="24"/>
        </w:rPr>
        <w:t xml:space="preserve"> </w:t>
      </w:r>
      <w:sdt>
        <w:sdtPr>
          <w:rPr>
            <w:rFonts w:cs="Times New Roman"/>
            <w:color w:val="auto"/>
            <w:szCs w:val="24"/>
          </w:rPr>
          <w:id w:val="-153607389"/>
          <w:citation/>
        </w:sdtPr>
        <w:sdtContent>
          <w:r w:rsidR="00DA58E8" w:rsidRPr="007B0EDB">
            <w:rPr>
              <w:rFonts w:cs="Times New Roman"/>
              <w:color w:val="auto"/>
              <w:szCs w:val="24"/>
            </w:rPr>
            <w:fldChar w:fldCharType="begin"/>
          </w:r>
          <w:r w:rsidR="00DA58E8" w:rsidRPr="007B0EDB">
            <w:rPr>
              <w:rFonts w:cs="Times New Roman"/>
              <w:color w:val="auto"/>
              <w:szCs w:val="24"/>
            </w:rPr>
            <w:instrText xml:space="preserve"> CITATION Geo22 \l 1033 </w:instrText>
          </w:r>
          <w:r w:rsidR="00DA58E8" w:rsidRPr="007B0EDB">
            <w:rPr>
              <w:rFonts w:cs="Times New Roman"/>
              <w:color w:val="auto"/>
              <w:szCs w:val="24"/>
            </w:rPr>
            <w:fldChar w:fldCharType="separate"/>
          </w:r>
          <w:r w:rsidR="00DA58E8" w:rsidRPr="007B0EDB">
            <w:rPr>
              <w:rFonts w:cs="Times New Roman"/>
              <w:noProof/>
              <w:color w:val="auto"/>
              <w:szCs w:val="24"/>
            </w:rPr>
            <w:t>(George R. Brown School of Engineering, 2022)</w:t>
          </w:r>
          <w:r w:rsidR="00DA58E8" w:rsidRPr="007B0EDB">
            <w:rPr>
              <w:rFonts w:cs="Times New Roman"/>
              <w:color w:val="auto"/>
              <w:szCs w:val="24"/>
            </w:rPr>
            <w:fldChar w:fldCharType="end"/>
          </w:r>
        </w:sdtContent>
      </w:sdt>
      <w:r w:rsidRPr="007B0EDB">
        <w:rPr>
          <w:rFonts w:cs="Times New Roman"/>
          <w:color w:val="auto"/>
          <w:szCs w:val="24"/>
        </w:rPr>
        <w:t xml:space="preserve">. This further bolstered by the team dynamic nature in which each member of the team working in close proximity will be able to easily communicate with one another in a way that team functioning physically distant from each other would find it </w:t>
      </w:r>
      <w:r w:rsidRPr="007B0EDB">
        <w:rPr>
          <w:rFonts w:cs="Times New Roman"/>
          <w:color w:val="auto"/>
          <w:szCs w:val="24"/>
        </w:rPr>
        <w:lastRenderedPageBreak/>
        <w:t>difficult to do. This communication and team dynamic would remain consistent throughout the lifetime of the project.</w:t>
      </w:r>
    </w:p>
    <w:p w14:paraId="50D22E5F" w14:textId="1E437418" w:rsidR="00DA58E8" w:rsidRPr="007B0EDB" w:rsidRDefault="00FC0261" w:rsidP="00F6208F">
      <w:pPr>
        <w:rPr>
          <w:rFonts w:cs="Times New Roman"/>
          <w:color w:val="auto"/>
          <w:szCs w:val="24"/>
        </w:rPr>
      </w:pPr>
      <w:r w:rsidRPr="007B0EDB">
        <w:rPr>
          <w:rFonts w:cs="Times New Roman"/>
          <w:color w:val="auto"/>
          <w:szCs w:val="24"/>
        </w:rPr>
        <w:tab/>
        <w:t xml:space="preserve">Although there are many ways to organize a team and design a project approach, a hybrid function would work best given the scenario of garage apartment development. </w:t>
      </w:r>
      <w:r w:rsidR="00DA58E8" w:rsidRPr="007B0EDB">
        <w:rPr>
          <w:rFonts w:cs="Times New Roman"/>
          <w:color w:val="auto"/>
          <w:szCs w:val="24"/>
        </w:rPr>
        <w:t xml:space="preserve">Making use of each team’s strengths, and fitting an approach to cover their weaknesses is crucial to the success of the project and longevity of the stakeholder’s plans. This is why a predictive approach is best suited to start the project and physical building stages while an agile approach is best to decorate and lay aesthetic ground. </w:t>
      </w:r>
    </w:p>
    <w:p w14:paraId="1CC97B0D" w14:textId="77777777" w:rsidR="00DA58E8" w:rsidRPr="007B0EDB" w:rsidRDefault="00DA58E8">
      <w:pPr>
        <w:rPr>
          <w:rFonts w:cs="Times New Roman"/>
          <w:color w:val="auto"/>
          <w:szCs w:val="24"/>
        </w:rPr>
      </w:pPr>
      <w:r w:rsidRPr="007B0EDB">
        <w:rPr>
          <w:rFonts w:cs="Times New Roman"/>
          <w:color w:val="auto"/>
          <w:szCs w:val="24"/>
        </w:rPr>
        <w:br w:type="page"/>
      </w:r>
    </w:p>
    <w:sdt>
      <w:sdtPr>
        <w:rPr>
          <w:rFonts w:ascii="Times New Roman" w:hAnsi="Times New Roman" w:cs="Times New Roman"/>
          <w:color w:val="auto"/>
          <w:sz w:val="24"/>
          <w:szCs w:val="24"/>
        </w:rPr>
        <w:id w:val="-1377007037"/>
        <w:docPartObj>
          <w:docPartGallery w:val="Bibliographies"/>
          <w:docPartUnique/>
        </w:docPartObj>
      </w:sdtPr>
      <w:sdtEndPr>
        <w:rPr>
          <w:rFonts w:eastAsiaTheme="minorHAnsi"/>
        </w:rPr>
      </w:sdtEndPr>
      <w:sdtContent>
        <w:p w14:paraId="7882711B" w14:textId="3B02013D" w:rsidR="00DA58E8" w:rsidRPr="007B0EDB" w:rsidRDefault="00DA58E8" w:rsidP="007B0EDB">
          <w:pPr>
            <w:pStyle w:val="Heading1"/>
            <w:jc w:val="center"/>
            <w:rPr>
              <w:rFonts w:ascii="Times New Roman" w:hAnsi="Times New Roman" w:cs="Times New Roman"/>
              <w:b/>
              <w:bCs/>
              <w:color w:val="auto"/>
              <w:sz w:val="24"/>
              <w:szCs w:val="24"/>
            </w:rPr>
          </w:pPr>
          <w:r w:rsidRPr="007B0EDB">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4556621F" w14:textId="77777777" w:rsidR="00DA58E8" w:rsidRPr="007B0EDB" w:rsidRDefault="00DA58E8" w:rsidP="00DA58E8">
              <w:pPr>
                <w:pStyle w:val="Bibliography"/>
                <w:ind w:left="720" w:hanging="720"/>
                <w:rPr>
                  <w:rFonts w:cs="Times New Roman"/>
                  <w:noProof/>
                  <w:color w:val="auto"/>
                  <w:szCs w:val="24"/>
                </w:rPr>
              </w:pPr>
              <w:r w:rsidRPr="007B0EDB">
                <w:rPr>
                  <w:rFonts w:cs="Times New Roman"/>
                  <w:color w:val="auto"/>
                  <w:szCs w:val="24"/>
                </w:rPr>
                <w:fldChar w:fldCharType="begin"/>
              </w:r>
              <w:r w:rsidRPr="007B0EDB">
                <w:rPr>
                  <w:rFonts w:cs="Times New Roman"/>
                  <w:color w:val="auto"/>
                  <w:szCs w:val="24"/>
                </w:rPr>
                <w:instrText xml:space="preserve"> BIBLIOGRAPHY </w:instrText>
              </w:r>
              <w:r w:rsidRPr="007B0EDB">
                <w:rPr>
                  <w:rFonts w:cs="Times New Roman"/>
                  <w:color w:val="auto"/>
                  <w:szCs w:val="24"/>
                </w:rPr>
                <w:fldChar w:fldCharType="separate"/>
              </w:r>
              <w:r w:rsidRPr="007B0EDB">
                <w:rPr>
                  <w:rFonts w:cs="Times New Roman"/>
                  <w:noProof/>
                  <w:color w:val="auto"/>
                  <w:szCs w:val="24"/>
                </w:rPr>
                <w:t xml:space="preserve">Elmhurst University. (2020, September 8). </w:t>
              </w:r>
              <w:r w:rsidRPr="007B0EDB">
                <w:rPr>
                  <w:rFonts w:cs="Times New Roman"/>
                  <w:i/>
                  <w:iCs/>
                  <w:noProof/>
                  <w:color w:val="auto"/>
                  <w:szCs w:val="24"/>
                </w:rPr>
                <w:t>5 Key Concepts to Agile Project Management</w:t>
              </w:r>
              <w:r w:rsidRPr="007B0EDB">
                <w:rPr>
                  <w:rFonts w:cs="Times New Roman"/>
                  <w:noProof/>
                  <w:color w:val="auto"/>
                  <w:szCs w:val="24"/>
                </w:rPr>
                <w:t>. Retrieved from elmhurst.edu: https://www.elmhurst.edu/blog/agile-project-management/</w:t>
              </w:r>
            </w:p>
            <w:p w14:paraId="1DFF1C2D" w14:textId="77777777" w:rsidR="00DA58E8" w:rsidRPr="007B0EDB" w:rsidRDefault="00DA58E8" w:rsidP="00DA58E8">
              <w:pPr>
                <w:pStyle w:val="Bibliography"/>
                <w:ind w:left="720" w:hanging="720"/>
                <w:rPr>
                  <w:rFonts w:cs="Times New Roman"/>
                  <w:noProof/>
                  <w:color w:val="auto"/>
                  <w:szCs w:val="24"/>
                </w:rPr>
              </w:pPr>
              <w:r w:rsidRPr="007B0EDB">
                <w:rPr>
                  <w:rFonts w:cs="Times New Roman"/>
                  <w:noProof/>
                  <w:color w:val="auto"/>
                  <w:szCs w:val="24"/>
                </w:rPr>
                <w:t xml:space="preserve">George R. Brown School of Engineering. (2022, October 24). </w:t>
              </w:r>
              <w:r w:rsidRPr="007B0EDB">
                <w:rPr>
                  <w:rFonts w:cs="Times New Roman"/>
                  <w:i/>
                  <w:iCs/>
                  <w:noProof/>
                  <w:color w:val="auto"/>
                  <w:szCs w:val="24"/>
                </w:rPr>
                <w:t>What is Project Management in Engineering?</w:t>
              </w:r>
              <w:r w:rsidRPr="007B0EDB">
                <w:rPr>
                  <w:rFonts w:cs="Times New Roman"/>
                  <w:noProof/>
                  <w:color w:val="auto"/>
                  <w:szCs w:val="24"/>
                </w:rPr>
                <w:t xml:space="preserve"> Retrieved from engineering.rice.edu: https://engineering.rice.edu/academics/graduate-programs/online-meml/blog/engineering-project-management</w:t>
              </w:r>
            </w:p>
            <w:p w14:paraId="5EE8A6D0" w14:textId="77777777" w:rsidR="00DA58E8" w:rsidRPr="007B0EDB" w:rsidRDefault="00DA58E8" w:rsidP="00DA58E8">
              <w:pPr>
                <w:pStyle w:val="Bibliography"/>
                <w:ind w:left="720" w:hanging="720"/>
                <w:rPr>
                  <w:rFonts w:cs="Times New Roman"/>
                  <w:noProof/>
                  <w:color w:val="auto"/>
                  <w:szCs w:val="24"/>
                </w:rPr>
              </w:pPr>
              <w:r w:rsidRPr="007B0EDB">
                <w:rPr>
                  <w:rFonts w:cs="Times New Roman"/>
                  <w:noProof/>
                  <w:color w:val="auto"/>
                  <w:szCs w:val="24"/>
                </w:rPr>
                <w:t xml:space="preserve">Project Management Institute. (2021). </w:t>
              </w:r>
              <w:r w:rsidRPr="007B0EDB">
                <w:rPr>
                  <w:rFonts w:cs="Times New Roman"/>
                  <w:i/>
                  <w:iCs/>
                  <w:noProof/>
                  <w:color w:val="auto"/>
                  <w:szCs w:val="24"/>
                </w:rPr>
                <w:t>A Guide to the Project Management Body of Knowledge (PMBOK® Guide)</w:t>
              </w:r>
              <w:r w:rsidRPr="007B0EDB">
                <w:rPr>
                  <w:rFonts w:cs="Times New Roman"/>
                  <w:noProof/>
                  <w:color w:val="auto"/>
                  <w:szCs w:val="24"/>
                </w:rPr>
                <w:t>. Retrieved from ebscohost: https://eds-p-ebscohost-com.libauth.purdueglobal.edu/eds/ebookviewer/ebook/bmxlYmtfXzI5NDI0MjlfX0FO0?sid=c1873eb7-4ba7-4bf6-9623-50537dedc8df@redis&amp;vid=0&amp;format=EK&amp;rid=1</w:t>
              </w:r>
            </w:p>
            <w:p w14:paraId="3F3A1707" w14:textId="70B3C10D" w:rsidR="00DA58E8" w:rsidRPr="007B0EDB" w:rsidRDefault="00DA58E8" w:rsidP="00DA58E8">
              <w:pPr>
                <w:rPr>
                  <w:rFonts w:cs="Times New Roman"/>
                  <w:color w:val="auto"/>
                  <w:szCs w:val="24"/>
                </w:rPr>
              </w:pPr>
              <w:r w:rsidRPr="007B0EDB">
                <w:rPr>
                  <w:rFonts w:cs="Times New Roman"/>
                  <w:b/>
                  <w:bCs/>
                  <w:noProof/>
                  <w:color w:val="auto"/>
                  <w:szCs w:val="24"/>
                </w:rPr>
                <w:fldChar w:fldCharType="end"/>
              </w:r>
            </w:p>
          </w:sdtContent>
        </w:sdt>
      </w:sdtContent>
    </w:sdt>
    <w:p w14:paraId="0CD33922" w14:textId="77777777" w:rsidR="00FC0261" w:rsidRPr="007B0EDB" w:rsidRDefault="00FC0261" w:rsidP="00F6208F">
      <w:pPr>
        <w:rPr>
          <w:rFonts w:cs="Times New Roman"/>
          <w:color w:val="auto"/>
          <w:szCs w:val="24"/>
        </w:rPr>
      </w:pPr>
    </w:p>
    <w:sectPr w:rsidR="00FC0261" w:rsidRPr="007B0E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8E1D" w14:textId="77777777" w:rsidR="00F63B0A" w:rsidRDefault="00F63B0A" w:rsidP="00DA58E8">
      <w:pPr>
        <w:spacing w:line="240" w:lineRule="auto"/>
      </w:pPr>
      <w:r>
        <w:separator/>
      </w:r>
    </w:p>
  </w:endnote>
  <w:endnote w:type="continuationSeparator" w:id="0">
    <w:p w14:paraId="631FD523" w14:textId="77777777" w:rsidR="00F63B0A" w:rsidRDefault="00F63B0A" w:rsidP="00DA5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7000" w14:textId="77777777" w:rsidR="00F63B0A" w:rsidRDefault="00F63B0A" w:rsidP="00DA58E8">
      <w:pPr>
        <w:spacing w:line="240" w:lineRule="auto"/>
      </w:pPr>
      <w:r>
        <w:separator/>
      </w:r>
    </w:p>
  </w:footnote>
  <w:footnote w:type="continuationSeparator" w:id="0">
    <w:p w14:paraId="48BCF30B" w14:textId="77777777" w:rsidR="00F63B0A" w:rsidRDefault="00F63B0A" w:rsidP="00DA58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771920"/>
      <w:docPartObj>
        <w:docPartGallery w:val="Page Numbers (Top of Page)"/>
        <w:docPartUnique/>
      </w:docPartObj>
    </w:sdtPr>
    <w:sdtEndPr>
      <w:rPr>
        <w:noProof/>
      </w:rPr>
    </w:sdtEndPr>
    <w:sdtContent>
      <w:p w14:paraId="435193BA" w14:textId="44647FAA" w:rsidR="00DA58E8" w:rsidRDefault="00DA58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FBC69" w14:textId="77777777" w:rsidR="00DA58E8" w:rsidRDefault="00DA58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8F"/>
    <w:rsid w:val="000D7612"/>
    <w:rsid w:val="00152930"/>
    <w:rsid w:val="007B0EDB"/>
    <w:rsid w:val="007C72E8"/>
    <w:rsid w:val="00AF2AE3"/>
    <w:rsid w:val="00DA58E8"/>
    <w:rsid w:val="00F6208F"/>
    <w:rsid w:val="00F63B0A"/>
    <w:rsid w:val="00FC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7AF1"/>
  <w15:chartTrackingRefBased/>
  <w15:docId w15:val="{A276FDD4-0178-4D4D-86D5-54CE06AA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DA58E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E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A58E8"/>
  </w:style>
  <w:style w:type="paragraph" w:styleId="Header">
    <w:name w:val="header"/>
    <w:basedOn w:val="Normal"/>
    <w:link w:val="HeaderChar"/>
    <w:uiPriority w:val="99"/>
    <w:unhideWhenUsed/>
    <w:rsid w:val="00DA58E8"/>
    <w:pPr>
      <w:tabs>
        <w:tab w:val="center" w:pos="4680"/>
        <w:tab w:val="right" w:pos="9360"/>
      </w:tabs>
      <w:spacing w:line="240" w:lineRule="auto"/>
    </w:pPr>
  </w:style>
  <w:style w:type="character" w:customStyle="1" w:styleId="HeaderChar">
    <w:name w:val="Header Char"/>
    <w:basedOn w:val="DefaultParagraphFont"/>
    <w:link w:val="Header"/>
    <w:uiPriority w:val="99"/>
    <w:rsid w:val="00DA58E8"/>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DA58E8"/>
    <w:pPr>
      <w:tabs>
        <w:tab w:val="center" w:pos="4680"/>
        <w:tab w:val="right" w:pos="9360"/>
      </w:tabs>
      <w:spacing w:line="240" w:lineRule="auto"/>
    </w:pPr>
  </w:style>
  <w:style w:type="character" w:customStyle="1" w:styleId="FooterChar">
    <w:name w:val="Footer Char"/>
    <w:basedOn w:val="DefaultParagraphFont"/>
    <w:link w:val="Footer"/>
    <w:uiPriority w:val="99"/>
    <w:rsid w:val="00DA58E8"/>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5009">
      <w:bodyDiv w:val="1"/>
      <w:marLeft w:val="0"/>
      <w:marRight w:val="0"/>
      <w:marTop w:val="0"/>
      <w:marBottom w:val="0"/>
      <w:divBdr>
        <w:top w:val="none" w:sz="0" w:space="0" w:color="auto"/>
        <w:left w:val="none" w:sz="0" w:space="0" w:color="auto"/>
        <w:bottom w:val="none" w:sz="0" w:space="0" w:color="auto"/>
        <w:right w:val="none" w:sz="0" w:space="0" w:color="auto"/>
      </w:divBdr>
    </w:div>
    <w:div w:id="1461192066">
      <w:bodyDiv w:val="1"/>
      <w:marLeft w:val="0"/>
      <w:marRight w:val="0"/>
      <w:marTop w:val="0"/>
      <w:marBottom w:val="0"/>
      <w:divBdr>
        <w:top w:val="none" w:sz="0" w:space="0" w:color="auto"/>
        <w:left w:val="none" w:sz="0" w:space="0" w:color="auto"/>
        <w:bottom w:val="none" w:sz="0" w:space="0" w:color="auto"/>
        <w:right w:val="none" w:sz="0" w:space="0" w:color="auto"/>
      </w:divBdr>
    </w:div>
    <w:div w:id="1558475746">
      <w:bodyDiv w:val="1"/>
      <w:marLeft w:val="0"/>
      <w:marRight w:val="0"/>
      <w:marTop w:val="0"/>
      <w:marBottom w:val="0"/>
      <w:divBdr>
        <w:top w:val="none" w:sz="0" w:space="0" w:color="auto"/>
        <w:left w:val="none" w:sz="0" w:space="0" w:color="auto"/>
        <w:bottom w:val="none" w:sz="0" w:space="0" w:color="auto"/>
        <w:right w:val="none" w:sz="0" w:space="0" w:color="auto"/>
      </w:divBdr>
    </w:div>
    <w:div w:id="1635674774">
      <w:bodyDiv w:val="1"/>
      <w:marLeft w:val="0"/>
      <w:marRight w:val="0"/>
      <w:marTop w:val="0"/>
      <w:marBottom w:val="0"/>
      <w:divBdr>
        <w:top w:val="none" w:sz="0" w:space="0" w:color="auto"/>
        <w:left w:val="none" w:sz="0" w:space="0" w:color="auto"/>
        <w:bottom w:val="none" w:sz="0" w:space="0" w:color="auto"/>
        <w:right w:val="none" w:sz="0" w:space="0" w:color="auto"/>
      </w:divBdr>
    </w:div>
    <w:div w:id="1791701066">
      <w:bodyDiv w:val="1"/>
      <w:marLeft w:val="0"/>
      <w:marRight w:val="0"/>
      <w:marTop w:val="0"/>
      <w:marBottom w:val="0"/>
      <w:divBdr>
        <w:top w:val="none" w:sz="0" w:space="0" w:color="auto"/>
        <w:left w:val="none" w:sz="0" w:space="0" w:color="auto"/>
        <w:bottom w:val="none" w:sz="0" w:space="0" w:color="auto"/>
        <w:right w:val="none" w:sz="0" w:space="0" w:color="auto"/>
      </w:divBdr>
    </w:div>
    <w:div w:id="21331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Pro212</b:Tag>
    <b:SourceType>InternetSite</b:SourceType>
    <b:Guid>{1C6B02BE-B722-468D-8B20-9CBC6B4597F0}</b:Guid>
    <b:Author>
      <b:Author>
        <b:Corporate>Project Management Institute</b:Corporate>
      </b:Author>
    </b:Author>
    <b:Title>A Guide to the Project Management Body of Knowledge (PMBOK® Guide)</b:Title>
    <b:InternetSiteTitle>ebscohost</b:InternetSiteTitle>
    <b:Year>2021</b:Year>
    <b:URL>https://eds-p-ebscohost-com.libauth.purdueglobal.edu/eds/ebookviewer/ebook/bmxlYmtfXzI5NDI0MjlfX0FO0?sid=c1873eb7-4ba7-4bf6-9623-50537dedc8df@redis&amp;vid=0&amp;format=EK&amp;rid=1</b:URL>
    <b:RefOrder>1</b:RefOrder>
  </b:Source>
  <b:Source>
    <b:Tag>Geo22</b:Tag>
    <b:SourceType>InternetSite</b:SourceType>
    <b:Guid>{363CF67A-11DC-4EDE-A070-8ACB7DE8F780}</b:Guid>
    <b:Author>
      <b:Author>
        <b:Corporate>George R. Brown School of Engineering</b:Corporate>
      </b:Author>
    </b:Author>
    <b:Title>What is Project Management in Engineering?</b:Title>
    <b:InternetSiteTitle>engineering.rice.edu</b:InternetSiteTitle>
    <b:Year>2022</b:Year>
    <b:Month>October</b:Month>
    <b:Day>24</b:Day>
    <b:URL>https://engineering.rice.edu/academics/graduate-programs/online-meml/blog/engineering-project-management</b:URL>
    <b:RefOrder>3</b:RefOrder>
  </b:Source>
  <b:Source>
    <b:Tag>Elm20</b:Tag>
    <b:SourceType>InternetSite</b:SourceType>
    <b:Guid>{86EED849-5FB0-41B0-9EE2-99F9DD9842EC}</b:Guid>
    <b:Author>
      <b:Author>
        <b:Corporate>Elmhurst University</b:Corporate>
      </b:Author>
    </b:Author>
    <b:Title>5 Key Concepts to Agile Project Management</b:Title>
    <b:InternetSiteTitle>elmhurst.edu</b:InternetSiteTitle>
    <b:Year>2020</b:Year>
    <b:Month>September</b:Month>
    <b:Day>8</b:Day>
    <b:URL>https://www.elmhurst.edu/blog/agile-project-management/</b:URL>
    <b:RefOrder>2</b:RefOrder>
  </b:Source>
</b:Sources>
</file>

<file path=customXml/itemProps1.xml><?xml version="1.0" encoding="utf-8"?>
<ds:datastoreItem xmlns:ds="http://schemas.openxmlformats.org/officeDocument/2006/customXml" ds:itemID="{81F0852A-BE67-4F7C-AEF8-56121302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2023-10-11T11:41:00Z</dcterms:created>
  <dcterms:modified xsi:type="dcterms:W3CDTF">2023-10-11T12:09:00Z</dcterms:modified>
</cp:coreProperties>
</file>