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FE26F" w14:textId="77777777" w:rsidR="00513236" w:rsidRPr="00E75D9F" w:rsidRDefault="00513236" w:rsidP="00513236">
      <w:pPr>
        <w:jc w:val="center"/>
        <w:rPr>
          <w:rFonts w:cs="Times New Roman"/>
          <w:color w:val="auto"/>
          <w:szCs w:val="24"/>
        </w:rPr>
      </w:pPr>
    </w:p>
    <w:p w14:paraId="181EA9F2" w14:textId="77777777" w:rsidR="00513236" w:rsidRPr="00E75D9F" w:rsidRDefault="00513236" w:rsidP="00513236">
      <w:pPr>
        <w:jc w:val="center"/>
        <w:rPr>
          <w:rFonts w:cs="Times New Roman"/>
          <w:color w:val="auto"/>
          <w:szCs w:val="24"/>
        </w:rPr>
      </w:pPr>
    </w:p>
    <w:p w14:paraId="6B6A78DC" w14:textId="77777777" w:rsidR="00513236" w:rsidRPr="00E75D9F" w:rsidRDefault="00513236" w:rsidP="00513236">
      <w:pPr>
        <w:jc w:val="center"/>
        <w:rPr>
          <w:rFonts w:cs="Times New Roman"/>
          <w:color w:val="auto"/>
          <w:szCs w:val="24"/>
        </w:rPr>
      </w:pPr>
    </w:p>
    <w:p w14:paraId="6EAB88DB" w14:textId="77777777" w:rsidR="00513236" w:rsidRPr="00E75D9F" w:rsidRDefault="00513236" w:rsidP="00513236">
      <w:pPr>
        <w:jc w:val="center"/>
        <w:rPr>
          <w:rFonts w:cs="Times New Roman"/>
          <w:color w:val="auto"/>
          <w:szCs w:val="24"/>
        </w:rPr>
      </w:pPr>
    </w:p>
    <w:p w14:paraId="45AE19FE" w14:textId="77777777" w:rsidR="00513236" w:rsidRPr="00E75D9F" w:rsidRDefault="00513236" w:rsidP="00513236">
      <w:pPr>
        <w:jc w:val="center"/>
        <w:rPr>
          <w:rFonts w:cs="Times New Roman"/>
          <w:color w:val="auto"/>
          <w:szCs w:val="24"/>
        </w:rPr>
      </w:pPr>
    </w:p>
    <w:p w14:paraId="4327F66C" w14:textId="77777777" w:rsidR="00513236" w:rsidRPr="00E75D9F" w:rsidRDefault="00513236" w:rsidP="00513236">
      <w:pPr>
        <w:jc w:val="center"/>
        <w:rPr>
          <w:rFonts w:cs="Times New Roman"/>
          <w:color w:val="auto"/>
          <w:szCs w:val="24"/>
        </w:rPr>
      </w:pPr>
    </w:p>
    <w:p w14:paraId="6F255C35" w14:textId="77777777" w:rsidR="00513236" w:rsidRPr="00E75D9F" w:rsidRDefault="00513236" w:rsidP="00513236">
      <w:pPr>
        <w:jc w:val="center"/>
        <w:rPr>
          <w:rFonts w:cs="Times New Roman"/>
          <w:color w:val="auto"/>
          <w:szCs w:val="24"/>
        </w:rPr>
      </w:pPr>
    </w:p>
    <w:p w14:paraId="074F4855" w14:textId="4A248544" w:rsidR="00513236" w:rsidRPr="00E75D9F" w:rsidRDefault="00513236" w:rsidP="00513236">
      <w:pPr>
        <w:jc w:val="center"/>
        <w:rPr>
          <w:rFonts w:cs="Times New Roman"/>
          <w:color w:val="auto"/>
          <w:szCs w:val="24"/>
        </w:rPr>
      </w:pPr>
      <w:r w:rsidRPr="00E75D9F">
        <w:rPr>
          <w:rFonts w:cs="Times New Roman"/>
          <w:color w:val="auto"/>
          <w:szCs w:val="24"/>
        </w:rPr>
        <w:t>Unit 1 Cloud and Business</w:t>
      </w:r>
    </w:p>
    <w:p w14:paraId="079687B9" w14:textId="77777777" w:rsidR="00513236" w:rsidRPr="00E75D9F" w:rsidRDefault="00513236" w:rsidP="00513236">
      <w:pPr>
        <w:rPr>
          <w:rFonts w:cs="Times New Roman"/>
          <w:b/>
          <w:color w:val="auto"/>
          <w:szCs w:val="24"/>
        </w:rPr>
      </w:pPr>
    </w:p>
    <w:p w14:paraId="34E18971" w14:textId="77777777" w:rsidR="00513236" w:rsidRPr="00E75D9F" w:rsidRDefault="00513236" w:rsidP="00513236">
      <w:pPr>
        <w:jc w:val="center"/>
        <w:rPr>
          <w:rFonts w:cs="Times New Roman"/>
          <w:b/>
          <w:color w:val="auto"/>
          <w:szCs w:val="24"/>
        </w:rPr>
      </w:pPr>
      <w:r w:rsidRPr="00E75D9F">
        <w:rPr>
          <w:rFonts w:cs="Times New Roman"/>
          <w:b/>
          <w:color w:val="auto"/>
          <w:szCs w:val="24"/>
        </w:rPr>
        <w:t>Corey Crooks</w:t>
      </w:r>
    </w:p>
    <w:p w14:paraId="4B628798" w14:textId="77777777" w:rsidR="00513236" w:rsidRPr="00E75D9F" w:rsidRDefault="00513236" w:rsidP="00513236">
      <w:pPr>
        <w:jc w:val="center"/>
        <w:rPr>
          <w:rFonts w:cs="Times New Roman"/>
          <w:b/>
          <w:color w:val="auto"/>
          <w:szCs w:val="24"/>
        </w:rPr>
      </w:pPr>
      <w:r w:rsidRPr="00E75D9F">
        <w:rPr>
          <w:rFonts w:cs="Times New Roman"/>
          <w:b/>
          <w:color w:val="auto"/>
          <w:szCs w:val="24"/>
        </w:rPr>
        <w:t>Purdue University Global</w:t>
      </w:r>
    </w:p>
    <w:p w14:paraId="1DF8C05E" w14:textId="77777777" w:rsidR="00513236" w:rsidRPr="00E75D9F" w:rsidRDefault="00513236" w:rsidP="00513236">
      <w:pPr>
        <w:jc w:val="center"/>
        <w:rPr>
          <w:rFonts w:cs="Times New Roman"/>
          <w:b/>
          <w:color w:val="auto"/>
          <w:szCs w:val="24"/>
        </w:rPr>
      </w:pPr>
      <w:r w:rsidRPr="00E75D9F">
        <w:rPr>
          <w:rFonts w:cs="Times New Roman"/>
          <w:b/>
          <w:color w:val="auto"/>
          <w:szCs w:val="24"/>
        </w:rPr>
        <w:t>IT402—IT Consulting Skills</w:t>
      </w:r>
    </w:p>
    <w:p w14:paraId="6AF88A12" w14:textId="77777777" w:rsidR="00513236" w:rsidRPr="00E75D9F" w:rsidRDefault="00513236" w:rsidP="00513236">
      <w:pPr>
        <w:jc w:val="center"/>
        <w:rPr>
          <w:rFonts w:cs="Times New Roman"/>
          <w:b/>
          <w:color w:val="auto"/>
          <w:szCs w:val="24"/>
        </w:rPr>
      </w:pPr>
      <w:r w:rsidRPr="00E75D9F">
        <w:rPr>
          <w:rFonts w:cs="Times New Roman"/>
          <w:b/>
          <w:color w:val="auto"/>
          <w:szCs w:val="24"/>
        </w:rPr>
        <w:t>Tom Olmstead</w:t>
      </w:r>
    </w:p>
    <w:p w14:paraId="5BD5D005" w14:textId="4E19DEBA" w:rsidR="00513236" w:rsidRPr="00E75D9F" w:rsidRDefault="00513236" w:rsidP="00513236">
      <w:pPr>
        <w:jc w:val="center"/>
        <w:rPr>
          <w:rFonts w:cs="Times New Roman"/>
          <w:b/>
          <w:color w:val="auto"/>
          <w:szCs w:val="24"/>
        </w:rPr>
      </w:pPr>
      <w:r w:rsidRPr="00E75D9F">
        <w:rPr>
          <w:rFonts w:cs="Times New Roman"/>
          <w:b/>
          <w:color w:val="auto"/>
          <w:szCs w:val="24"/>
        </w:rPr>
        <w:t>September 27</w:t>
      </w:r>
      <w:r w:rsidRPr="00E75D9F">
        <w:rPr>
          <w:rFonts w:cs="Times New Roman"/>
          <w:b/>
          <w:color w:val="auto"/>
          <w:szCs w:val="24"/>
          <w:vertAlign w:val="superscript"/>
        </w:rPr>
        <w:t>th</w:t>
      </w:r>
      <w:r w:rsidRPr="00E75D9F">
        <w:rPr>
          <w:rFonts w:cs="Times New Roman"/>
          <w:b/>
          <w:color w:val="auto"/>
          <w:szCs w:val="24"/>
        </w:rPr>
        <w:t>, 2023</w:t>
      </w:r>
    </w:p>
    <w:p w14:paraId="1B36CCF2" w14:textId="77777777" w:rsidR="00513236" w:rsidRPr="00E75D9F" w:rsidRDefault="00513236">
      <w:pPr>
        <w:rPr>
          <w:rFonts w:cs="Times New Roman"/>
          <w:color w:val="auto"/>
          <w:szCs w:val="24"/>
        </w:rPr>
      </w:pPr>
      <w:r w:rsidRPr="00E75D9F">
        <w:rPr>
          <w:rFonts w:cs="Times New Roman"/>
          <w:color w:val="auto"/>
          <w:szCs w:val="24"/>
        </w:rPr>
        <w:br w:type="page"/>
      </w:r>
    </w:p>
    <w:p w14:paraId="5BD0A3CF" w14:textId="349A36D8" w:rsidR="000D7612" w:rsidRPr="00E75D9F" w:rsidRDefault="00CA1B47" w:rsidP="00D6224C">
      <w:pPr>
        <w:ind w:firstLine="720"/>
        <w:rPr>
          <w:rFonts w:cs="Times New Roman"/>
          <w:color w:val="auto"/>
          <w:szCs w:val="24"/>
        </w:rPr>
      </w:pPr>
      <w:r w:rsidRPr="00E75D9F">
        <w:rPr>
          <w:rFonts w:cs="Times New Roman"/>
          <w:color w:val="auto"/>
          <w:szCs w:val="24"/>
        </w:rPr>
        <w:lastRenderedPageBreak/>
        <w:t>The cloud is a revolutionary concept in the era of modern computing. With the ability to transform most every aspect of business operation, it is important to consider what benefits it may provide. The cloud comes in many different forms. One more common form would be that of storage</w:t>
      </w:r>
      <w:r w:rsidR="002D0BFE" w:rsidRPr="00E75D9F">
        <w:rPr>
          <w:rFonts w:cs="Times New Roman"/>
          <w:color w:val="auto"/>
          <w:szCs w:val="24"/>
        </w:rPr>
        <w:t xml:space="preserve"> </w:t>
      </w:r>
      <w:sdt>
        <w:sdtPr>
          <w:rPr>
            <w:rFonts w:cs="Times New Roman"/>
            <w:color w:val="auto"/>
            <w:szCs w:val="24"/>
          </w:rPr>
          <w:id w:val="17665793"/>
          <w:citation/>
        </w:sdtPr>
        <w:sdtContent>
          <w:r w:rsidR="002D0BFE" w:rsidRPr="00E75D9F">
            <w:rPr>
              <w:rFonts w:cs="Times New Roman"/>
              <w:color w:val="auto"/>
              <w:szCs w:val="24"/>
            </w:rPr>
            <w:fldChar w:fldCharType="begin"/>
          </w:r>
          <w:r w:rsidR="002D0BFE" w:rsidRPr="00E75D9F">
            <w:rPr>
              <w:rFonts w:cs="Times New Roman"/>
              <w:color w:val="auto"/>
              <w:szCs w:val="24"/>
            </w:rPr>
            <w:instrText xml:space="preserve"> CITATION Dan221 \l 1033 </w:instrText>
          </w:r>
          <w:r w:rsidR="002D0BFE" w:rsidRPr="00E75D9F">
            <w:rPr>
              <w:rFonts w:cs="Times New Roman"/>
              <w:color w:val="auto"/>
              <w:szCs w:val="24"/>
            </w:rPr>
            <w:fldChar w:fldCharType="separate"/>
          </w:r>
          <w:r w:rsidR="002D0BFE" w:rsidRPr="00E75D9F">
            <w:rPr>
              <w:rFonts w:cs="Times New Roman"/>
              <w:noProof/>
              <w:color w:val="auto"/>
              <w:szCs w:val="24"/>
            </w:rPr>
            <w:t>(Gagnon, 2022)</w:t>
          </w:r>
          <w:r w:rsidR="002D0BFE" w:rsidRPr="00E75D9F">
            <w:rPr>
              <w:rFonts w:cs="Times New Roman"/>
              <w:color w:val="auto"/>
              <w:szCs w:val="24"/>
            </w:rPr>
            <w:fldChar w:fldCharType="end"/>
          </w:r>
        </w:sdtContent>
      </w:sdt>
      <w:r w:rsidRPr="00E75D9F">
        <w:rPr>
          <w:rFonts w:cs="Times New Roman"/>
          <w:color w:val="auto"/>
          <w:szCs w:val="24"/>
        </w:rPr>
        <w:t xml:space="preserve">. Simple cloud storage solutions like Microsoft OneDrive, or Google Drive offer </w:t>
      </w:r>
      <w:r w:rsidR="00D6224C" w:rsidRPr="00E75D9F">
        <w:rPr>
          <w:rFonts w:cs="Times New Roman"/>
          <w:color w:val="auto"/>
          <w:szCs w:val="24"/>
        </w:rPr>
        <w:t>high-capacity</w:t>
      </w:r>
      <w:r w:rsidRPr="00E75D9F">
        <w:rPr>
          <w:rFonts w:cs="Times New Roman"/>
          <w:color w:val="auto"/>
          <w:szCs w:val="24"/>
        </w:rPr>
        <w:t xml:space="preserve"> storage available whenever an internet connection is established. Another form of cloud technology would be that of cloud computing</w:t>
      </w:r>
      <w:r w:rsidR="00D6224C" w:rsidRPr="00E75D9F">
        <w:rPr>
          <w:rFonts w:cs="Times New Roman"/>
          <w:color w:val="auto"/>
          <w:szCs w:val="24"/>
        </w:rPr>
        <w:t xml:space="preserve"> such as Amazon’s various AWS packages</w:t>
      </w:r>
      <w:r w:rsidR="002D0BFE" w:rsidRPr="00E75D9F">
        <w:rPr>
          <w:rFonts w:cs="Times New Roman"/>
          <w:color w:val="auto"/>
          <w:szCs w:val="24"/>
        </w:rPr>
        <w:t xml:space="preserve"> </w:t>
      </w:r>
      <w:sdt>
        <w:sdtPr>
          <w:rPr>
            <w:rFonts w:cs="Times New Roman"/>
            <w:color w:val="auto"/>
            <w:szCs w:val="24"/>
          </w:rPr>
          <w:id w:val="706449361"/>
          <w:citation/>
        </w:sdtPr>
        <w:sdtContent>
          <w:r w:rsidR="002D0BFE" w:rsidRPr="00E75D9F">
            <w:rPr>
              <w:rFonts w:cs="Times New Roman"/>
              <w:color w:val="auto"/>
              <w:szCs w:val="24"/>
            </w:rPr>
            <w:fldChar w:fldCharType="begin"/>
          </w:r>
          <w:r w:rsidR="002D0BFE" w:rsidRPr="00E75D9F">
            <w:rPr>
              <w:rFonts w:cs="Times New Roman"/>
              <w:color w:val="auto"/>
              <w:szCs w:val="24"/>
            </w:rPr>
            <w:instrText xml:space="preserve"> CITATION Ama233 \l 1033 </w:instrText>
          </w:r>
          <w:r w:rsidR="002D0BFE" w:rsidRPr="00E75D9F">
            <w:rPr>
              <w:rFonts w:cs="Times New Roman"/>
              <w:color w:val="auto"/>
              <w:szCs w:val="24"/>
            </w:rPr>
            <w:fldChar w:fldCharType="separate"/>
          </w:r>
          <w:r w:rsidR="002D0BFE" w:rsidRPr="00E75D9F">
            <w:rPr>
              <w:rFonts w:cs="Times New Roman"/>
              <w:noProof/>
              <w:color w:val="auto"/>
              <w:szCs w:val="24"/>
            </w:rPr>
            <w:t>(Amazon, 2023)</w:t>
          </w:r>
          <w:r w:rsidR="002D0BFE" w:rsidRPr="00E75D9F">
            <w:rPr>
              <w:rFonts w:cs="Times New Roman"/>
              <w:color w:val="auto"/>
              <w:szCs w:val="24"/>
            </w:rPr>
            <w:fldChar w:fldCharType="end"/>
          </w:r>
        </w:sdtContent>
      </w:sdt>
      <w:r w:rsidR="00D6224C" w:rsidRPr="00E75D9F">
        <w:rPr>
          <w:rFonts w:cs="Times New Roman"/>
          <w:color w:val="auto"/>
          <w:szCs w:val="24"/>
        </w:rPr>
        <w:t xml:space="preserve">. All of these combined may be an excellent tool for a prospective business to employ in order to optimize workflows and keep costs minimal. </w:t>
      </w:r>
    </w:p>
    <w:p w14:paraId="49494918" w14:textId="78E48B7A" w:rsidR="00D6224C" w:rsidRPr="00E75D9F" w:rsidRDefault="00D6224C" w:rsidP="00D6224C">
      <w:pPr>
        <w:ind w:firstLine="720"/>
        <w:rPr>
          <w:rFonts w:cs="Times New Roman"/>
          <w:color w:val="auto"/>
          <w:szCs w:val="24"/>
        </w:rPr>
      </w:pPr>
      <w:r w:rsidRPr="00E75D9F">
        <w:rPr>
          <w:rFonts w:cs="Times New Roman"/>
          <w:color w:val="auto"/>
          <w:szCs w:val="24"/>
        </w:rPr>
        <w:t xml:space="preserve">These cloud solutions and more can work to help small businesses effectively. As a budding business, it may not be feasible to invest in infrastructure to support the ideas this business venture may need. Indeed, certain small business may need much more than they may be able to afford using conventional means of buying server equipment, and hiring a professional to set it up. Instead, that business could invest in a cloud option, which would eliminate the need for the complexities of logistics, and deliver high quality storage and computing right to any device you may already have procured. This mitigates a significant barrier to entry into the technological landscape for business that do not have the organization or resources to invest into seriously powerful equipment. </w:t>
      </w:r>
    </w:p>
    <w:p w14:paraId="741EBE5B" w14:textId="0F65459B" w:rsidR="00D6224C" w:rsidRPr="00E75D9F" w:rsidRDefault="00D6224C" w:rsidP="00D6224C">
      <w:pPr>
        <w:ind w:firstLine="720"/>
        <w:rPr>
          <w:rFonts w:cs="Times New Roman"/>
          <w:color w:val="auto"/>
          <w:szCs w:val="24"/>
        </w:rPr>
      </w:pPr>
      <w:r w:rsidRPr="00E75D9F">
        <w:rPr>
          <w:rFonts w:cs="Times New Roman"/>
          <w:color w:val="auto"/>
          <w:szCs w:val="24"/>
        </w:rPr>
        <w:t>This doesn’t come at all gain, however. There is a notable risk of security involved in storage and computing via the cloud. Storing information remotely, and accessing it remotely comes at a risk of the data being susceptible from both the storage location, and the requester’s site as well</w:t>
      </w:r>
      <w:r w:rsidR="00694182" w:rsidRPr="00E75D9F">
        <w:rPr>
          <w:rFonts w:cs="Times New Roman"/>
          <w:color w:val="auto"/>
          <w:szCs w:val="24"/>
        </w:rPr>
        <w:t xml:space="preserve"> </w:t>
      </w:r>
      <w:sdt>
        <w:sdtPr>
          <w:rPr>
            <w:rFonts w:cs="Times New Roman"/>
            <w:color w:val="auto"/>
            <w:szCs w:val="24"/>
          </w:rPr>
          <w:id w:val="1801492565"/>
          <w:citation/>
        </w:sdtPr>
        <w:sdtContent>
          <w:r w:rsidR="00694182" w:rsidRPr="00E75D9F">
            <w:rPr>
              <w:rFonts w:cs="Times New Roman"/>
              <w:color w:val="auto"/>
              <w:szCs w:val="24"/>
            </w:rPr>
            <w:fldChar w:fldCharType="begin"/>
          </w:r>
          <w:r w:rsidR="00694182" w:rsidRPr="00E75D9F">
            <w:rPr>
              <w:rFonts w:cs="Times New Roman"/>
              <w:color w:val="auto"/>
              <w:szCs w:val="24"/>
            </w:rPr>
            <w:instrText xml:space="preserve"> CITATION Tim181 \l 1033 </w:instrText>
          </w:r>
          <w:r w:rsidR="00694182" w:rsidRPr="00E75D9F">
            <w:rPr>
              <w:rFonts w:cs="Times New Roman"/>
              <w:color w:val="auto"/>
              <w:szCs w:val="24"/>
            </w:rPr>
            <w:fldChar w:fldCharType="separate"/>
          </w:r>
          <w:r w:rsidR="00694182" w:rsidRPr="00E75D9F">
            <w:rPr>
              <w:rFonts w:cs="Times New Roman"/>
              <w:noProof/>
              <w:color w:val="auto"/>
              <w:szCs w:val="24"/>
            </w:rPr>
            <w:t>(Morrow, 2018)</w:t>
          </w:r>
          <w:r w:rsidR="00694182" w:rsidRPr="00E75D9F">
            <w:rPr>
              <w:rFonts w:cs="Times New Roman"/>
              <w:color w:val="auto"/>
              <w:szCs w:val="24"/>
            </w:rPr>
            <w:fldChar w:fldCharType="end"/>
          </w:r>
        </w:sdtContent>
      </w:sdt>
      <w:r w:rsidRPr="00E75D9F">
        <w:rPr>
          <w:rFonts w:cs="Times New Roman"/>
          <w:color w:val="auto"/>
          <w:szCs w:val="24"/>
        </w:rPr>
        <w:t xml:space="preserve">. For instance, if a business set up an API key using an AWS storage and computing solution, they would need to take care that the API key is not hosted online. Should that event happen, anyone with access to that repository will be able to download, </w:t>
      </w:r>
      <w:r w:rsidRPr="00E75D9F">
        <w:rPr>
          <w:rFonts w:cs="Times New Roman"/>
          <w:color w:val="auto"/>
          <w:szCs w:val="24"/>
        </w:rPr>
        <w:lastRenderedPageBreak/>
        <w:t xml:space="preserve">manage, and alter the data that is hosted using that API key. Although this scenario may seem far-fetched to the average small business owner, one does not need GitHub to leak a key like in the former scenario. It is just a matter of informational exchange. </w:t>
      </w:r>
      <w:r w:rsidR="002D0BFE" w:rsidRPr="00E75D9F">
        <w:rPr>
          <w:rFonts w:cs="Times New Roman"/>
          <w:color w:val="auto"/>
          <w:szCs w:val="24"/>
        </w:rPr>
        <w:t xml:space="preserve">This is why there is currently a debate over Cloud computing vs physical servers, and to which is more secure. The human element is by far the riskiest of any system, and cloud solutions cannot eliminate that. Since they are simply just physical servers stored in alternate locations streamed remotely, those servers still have to be maintained by people on site. </w:t>
      </w:r>
    </w:p>
    <w:p w14:paraId="1B03DABA" w14:textId="67FF28A4" w:rsidR="00694182" w:rsidRPr="00E75D9F" w:rsidRDefault="00694182">
      <w:pPr>
        <w:rPr>
          <w:rFonts w:cs="Times New Roman"/>
          <w:color w:val="auto"/>
          <w:szCs w:val="24"/>
        </w:rPr>
      </w:pPr>
      <w:r w:rsidRPr="00E75D9F">
        <w:rPr>
          <w:rFonts w:cs="Times New Roman"/>
          <w:color w:val="auto"/>
          <w:szCs w:val="24"/>
        </w:rPr>
        <w:br w:type="page"/>
      </w:r>
    </w:p>
    <w:sdt>
      <w:sdtPr>
        <w:rPr>
          <w:rFonts w:ascii="Times New Roman" w:eastAsiaTheme="minorHAnsi" w:hAnsi="Times New Roman" w:cs="Times New Roman"/>
          <w:color w:val="auto"/>
          <w:sz w:val="24"/>
          <w:szCs w:val="24"/>
        </w:rPr>
        <w:id w:val="2081952596"/>
        <w:docPartObj>
          <w:docPartGallery w:val="Bibliographies"/>
          <w:docPartUnique/>
        </w:docPartObj>
      </w:sdtPr>
      <w:sdtContent>
        <w:p w14:paraId="6B0C1060" w14:textId="63F4B691" w:rsidR="00E75D9F" w:rsidRPr="00E75D9F" w:rsidRDefault="00E75D9F" w:rsidP="00E75D9F">
          <w:pPr>
            <w:pStyle w:val="Heading1"/>
            <w:jc w:val="center"/>
            <w:rPr>
              <w:rFonts w:ascii="Times New Roman" w:hAnsi="Times New Roman" w:cs="Times New Roman"/>
              <w:b/>
              <w:bCs/>
              <w:color w:val="auto"/>
              <w:sz w:val="24"/>
              <w:szCs w:val="24"/>
            </w:rPr>
          </w:pPr>
          <w:r w:rsidRPr="00E75D9F">
            <w:rPr>
              <w:rFonts w:ascii="Times New Roman" w:hAnsi="Times New Roman" w:cs="Times New Roman"/>
              <w:b/>
              <w:bCs/>
              <w:color w:val="auto"/>
              <w:sz w:val="24"/>
              <w:szCs w:val="24"/>
            </w:rPr>
            <w:t>References</w:t>
          </w:r>
        </w:p>
        <w:sdt>
          <w:sdtPr>
            <w:rPr>
              <w:rFonts w:cs="Times New Roman"/>
              <w:color w:val="auto"/>
              <w:szCs w:val="24"/>
            </w:rPr>
            <w:id w:val="-573587230"/>
            <w:bibliography/>
          </w:sdtPr>
          <w:sdtContent>
            <w:p w14:paraId="237224A2" w14:textId="77777777" w:rsidR="00E75D9F" w:rsidRPr="00E75D9F" w:rsidRDefault="00E75D9F" w:rsidP="00E75D9F">
              <w:pPr>
                <w:pStyle w:val="Bibliography"/>
                <w:ind w:left="720" w:hanging="720"/>
                <w:rPr>
                  <w:rFonts w:cs="Times New Roman"/>
                  <w:noProof/>
                  <w:color w:val="auto"/>
                  <w:szCs w:val="24"/>
                </w:rPr>
              </w:pPr>
              <w:r w:rsidRPr="00E75D9F">
                <w:rPr>
                  <w:rFonts w:cs="Times New Roman"/>
                  <w:color w:val="auto"/>
                  <w:szCs w:val="24"/>
                </w:rPr>
                <w:fldChar w:fldCharType="begin"/>
              </w:r>
              <w:r w:rsidRPr="00E75D9F">
                <w:rPr>
                  <w:rFonts w:cs="Times New Roman"/>
                  <w:color w:val="auto"/>
                  <w:szCs w:val="24"/>
                </w:rPr>
                <w:instrText xml:space="preserve"> BIBLIOGRAPHY </w:instrText>
              </w:r>
              <w:r w:rsidRPr="00E75D9F">
                <w:rPr>
                  <w:rFonts w:cs="Times New Roman"/>
                  <w:color w:val="auto"/>
                  <w:szCs w:val="24"/>
                </w:rPr>
                <w:fldChar w:fldCharType="separate"/>
              </w:r>
              <w:r w:rsidRPr="00E75D9F">
                <w:rPr>
                  <w:rFonts w:cs="Times New Roman"/>
                  <w:noProof/>
                  <w:color w:val="auto"/>
                  <w:szCs w:val="24"/>
                </w:rPr>
                <w:t xml:space="preserve">Amazon. (2023, October 11). </w:t>
              </w:r>
              <w:r w:rsidRPr="00E75D9F">
                <w:rPr>
                  <w:rFonts w:cs="Times New Roman"/>
                  <w:i/>
                  <w:iCs/>
                  <w:noProof/>
                  <w:color w:val="auto"/>
                  <w:szCs w:val="24"/>
                </w:rPr>
                <w:t>Start Building on AWS Today</w:t>
              </w:r>
              <w:r w:rsidRPr="00E75D9F">
                <w:rPr>
                  <w:rFonts w:cs="Times New Roman"/>
                  <w:noProof/>
                  <w:color w:val="auto"/>
                  <w:szCs w:val="24"/>
                </w:rPr>
                <w:t>. Retrieved from aws.amazon.com: https://aws.amazon.com/</w:t>
              </w:r>
            </w:p>
            <w:p w14:paraId="6CF420FB" w14:textId="77777777" w:rsidR="00E75D9F" w:rsidRPr="00E75D9F" w:rsidRDefault="00E75D9F" w:rsidP="00E75D9F">
              <w:pPr>
                <w:pStyle w:val="Bibliography"/>
                <w:ind w:left="720" w:hanging="720"/>
                <w:rPr>
                  <w:rFonts w:cs="Times New Roman"/>
                  <w:noProof/>
                  <w:color w:val="auto"/>
                  <w:szCs w:val="24"/>
                </w:rPr>
              </w:pPr>
              <w:r w:rsidRPr="00E75D9F">
                <w:rPr>
                  <w:rFonts w:cs="Times New Roman"/>
                  <w:noProof/>
                  <w:color w:val="auto"/>
                  <w:szCs w:val="24"/>
                </w:rPr>
                <w:t xml:space="preserve">Gagnon, D. (2022, October 27). </w:t>
              </w:r>
              <w:r w:rsidRPr="00E75D9F">
                <w:rPr>
                  <w:rFonts w:cs="Times New Roman"/>
                  <w:i/>
                  <w:iCs/>
                  <w:noProof/>
                  <w:color w:val="auto"/>
                  <w:szCs w:val="24"/>
                </w:rPr>
                <w:t>What is Cloud Computing?</w:t>
              </w:r>
              <w:r w:rsidRPr="00E75D9F">
                <w:rPr>
                  <w:rFonts w:cs="Times New Roman"/>
                  <w:noProof/>
                  <w:color w:val="auto"/>
                  <w:szCs w:val="24"/>
                </w:rPr>
                <w:t xml:space="preserve"> Retrieved from Southern New Hampshire University: https://www.snhu.edu/about-us/newsroom/stem/what-is-cloud-computing</w:t>
              </w:r>
            </w:p>
            <w:p w14:paraId="6CA23DFC" w14:textId="77777777" w:rsidR="00E75D9F" w:rsidRPr="00E75D9F" w:rsidRDefault="00E75D9F" w:rsidP="00E75D9F">
              <w:pPr>
                <w:pStyle w:val="Bibliography"/>
                <w:ind w:left="720" w:hanging="720"/>
                <w:rPr>
                  <w:rFonts w:cs="Times New Roman"/>
                  <w:noProof/>
                  <w:color w:val="auto"/>
                  <w:szCs w:val="24"/>
                </w:rPr>
              </w:pPr>
              <w:r w:rsidRPr="00E75D9F">
                <w:rPr>
                  <w:rFonts w:cs="Times New Roman"/>
                  <w:noProof/>
                  <w:color w:val="auto"/>
                  <w:szCs w:val="24"/>
                </w:rPr>
                <w:t xml:space="preserve">Morrow, T. (2018, March 5). </w:t>
              </w:r>
              <w:r w:rsidRPr="00E75D9F">
                <w:rPr>
                  <w:rFonts w:cs="Times New Roman"/>
                  <w:i/>
                  <w:iCs/>
                  <w:noProof/>
                  <w:color w:val="auto"/>
                  <w:szCs w:val="24"/>
                </w:rPr>
                <w:t>12 Risks, Threats, &amp; Vulnerabilities in Moving to the Cloud</w:t>
              </w:r>
              <w:r w:rsidRPr="00E75D9F">
                <w:rPr>
                  <w:rFonts w:cs="Times New Roman"/>
                  <w:noProof/>
                  <w:color w:val="auto"/>
                  <w:szCs w:val="24"/>
                </w:rPr>
                <w:t>. Retrieved from Carnegie Mellon University: https://insights.sei.cmu.edu/blog/12-risks-threats-vulnerabilities-in-moving-to-the-cloud/</w:t>
              </w:r>
            </w:p>
            <w:p w14:paraId="48DD1914" w14:textId="7A9291EA" w:rsidR="00E75D9F" w:rsidRPr="00E75D9F" w:rsidRDefault="00E75D9F" w:rsidP="00E75D9F">
              <w:pPr>
                <w:rPr>
                  <w:rFonts w:cs="Times New Roman"/>
                  <w:color w:val="auto"/>
                  <w:szCs w:val="24"/>
                </w:rPr>
              </w:pPr>
              <w:r w:rsidRPr="00E75D9F">
                <w:rPr>
                  <w:rFonts w:cs="Times New Roman"/>
                  <w:b/>
                  <w:bCs/>
                  <w:noProof/>
                  <w:color w:val="auto"/>
                  <w:szCs w:val="24"/>
                </w:rPr>
                <w:fldChar w:fldCharType="end"/>
              </w:r>
            </w:p>
          </w:sdtContent>
        </w:sdt>
      </w:sdtContent>
    </w:sdt>
    <w:p w14:paraId="42C70E5E" w14:textId="77777777" w:rsidR="002D0BFE" w:rsidRPr="00E75D9F" w:rsidRDefault="002D0BFE" w:rsidP="00D6224C">
      <w:pPr>
        <w:ind w:firstLine="720"/>
        <w:rPr>
          <w:rFonts w:cs="Times New Roman"/>
          <w:color w:val="auto"/>
          <w:szCs w:val="24"/>
        </w:rPr>
      </w:pPr>
    </w:p>
    <w:sectPr w:rsidR="002D0BFE" w:rsidRPr="00E75D9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A3A89" w14:textId="77777777" w:rsidR="00C31B15" w:rsidRDefault="00C31B15" w:rsidP="006D694A">
      <w:pPr>
        <w:spacing w:line="240" w:lineRule="auto"/>
      </w:pPr>
      <w:r>
        <w:separator/>
      </w:r>
    </w:p>
  </w:endnote>
  <w:endnote w:type="continuationSeparator" w:id="0">
    <w:p w14:paraId="55374B31" w14:textId="77777777" w:rsidR="00C31B15" w:rsidRDefault="00C31B15" w:rsidP="006D69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AA7EA" w14:textId="77777777" w:rsidR="00C31B15" w:rsidRDefault="00C31B15" w:rsidP="006D694A">
      <w:pPr>
        <w:spacing w:line="240" w:lineRule="auto"/>
      </w:pPr>
      <w:r>
        <w:separator/>
      </w:r>
    </w:p>
  </w:footnote>
  <w:footnote w:type="continuationSeparator" w:id="0">
    <w:p w14:paraId="1D7D45BB" w14:textId="77777777" w:rsidR="00C31B15" w:rsidRDefault="00C31B15" w:rsidP="006D69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7659607"/>
      <w:docPartObj>
        <w:docPartGallery w:val="Page Numbers (Top of Page)"/>
        <w:docPartUnique/>
      </w:docPartObj>
    </w:sdtPr>
    <w:sdtEndPr>
      <w:rPr>
        <w:noProof/>
      </w:rPr>
    </w:sdtEndPr>
    <w:sdtContent>
      <w:p w14:paraId="5B17D0AF" w14:textId="0F462C7A" w:rsidR="006D694A" w:rsidRDefault="006D694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E948C75" w14:textId="77777777" w:rsidR="006D694A" w:rsidRDefault="006D694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xNDMxMja3NLIwNDVU0lEKTi0uzszPAykwrgUA5+JNEiwAAAA="/>
  </w:docVars>
  <w:rsids>
    <w:rsidRoot w:val="00CA1B47"/>
    <w:rsid w:val="000D7612"/>
    <w:rsid w:val="00152930"/>
    <w:rsid w:val="002D0BFE"/>
    <w:rsid w:val="002D4EC2"/>
    <w:rsid w:val="00513236"/>
    <w:rsid w:val="00694182"/>
    <w:rsid w:val="006D694A"/>
    <w:rsid w:val="007C72E8"/>
    <w:rsid w:val="00AF2AE3"/>
    <w:rsid w:val="00C31B15"/>
    <w:rsid w:val="00CA1B47"/>
    <w:rsid w:val="00D6224C"/>
    <w:rsid w:val="00E75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65F1F"/>
  <w15:chartTrackingRefBased/>
  <w15:docId w15:val="{533BEAEC-EB6F-40DA-AB0E-5C86708C5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Essay Formatting"/>
    <w:qFormat/>
    <w:rsid w:val="00AF2AE3"/>
    <w:rPr>
      <w:rFonts w:ascii="Times New Roman" w:hAnsi="Times New Roman"/>
      <w:color w:val="000000" w:themeColor="text1"/>
      <w:kern w:val="0"/>
      <w:sz w:val="24"/>
      <w14:ligatures w14:val="none"/>
    </w:rPr>
  </w:style>
  <w:style w:type="paragraph" w:styleId="Heading1">
    <w:name w:val="heading 1"/>
    <w:basedOn w:val="Normal"/>
    <w:next w:val="Normal"/>
    <w:link w:val="Heading1Char"/>
    <w:uiPriority w:val="9"/>
    <w:qFormat/>
    <w:rsid w:val="00E75D9F"/>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D9F"/>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E75D9F"/>
  </w:style>
  <w:style w:type="paragraph" w:styleId="Header">
    <w:name w:val="header"/>
    <w:basedOn w:val="Normal"/>
    <w:link w:val="HeaderChar"/>
    <w:uiPriority w:val="99"/>
    <w:unhideWhenUsed/>
    <w:rsid w:val="006D694A"/>
    <w:pPr>
      <w:tabs>
        <w:tab w:val="center" w:pos="4680"/>
        <w:tab w:val="right" w:pos="9360"/>
      </w:tabs>
      <w:spacing w:line="240" w:lineRule="auto"/>
    </w:pPr>
  </w:style>
  <w:style w:type="character" w:customStyle="1" w:styleId="HeaderChar">
    <w:name w:val="Header Char"/>
    <w:basedOn w:val="DefaultParagraphFont"/>
    <w:link w:val="Header"/>
    <w:uiPriority w:val="99"/>
    <w:rsid w:val="006D694A"/>
    <w:rPr>
      <w:rFonts w:ascii="Times New Roman" w:hAnsi="Times New Roman"/>
      <w:color w:val="000000" w:themeColor="text1"/>
      <w:kern w:val="0"/>
      <w:sz w:val="24"/>
      <w14:ligatures w14:val="none"/>
    </w:rPr>
  </w:style>
  <w:style w:type="paragraph" w:styleId="Footer">
    <w:name w:val="footer"/>
    <w:basedOn w:val="Normal"/>
    <w:link w:val="FooterChar"/>
    <w:uiPriority w:val="99"/>
    <w:unhideWhenUsed/>
    <w:rsid w:val="006D694A"/>
    <w:pPr>
      <w:tabs>
        <w:tab w:val="center" w:pos="4680"/>
        <w:tab w:val="right" w:pos="9360"/>
      </w:tabs>
      <w:spacing w:line="240" w:lineRule="auto"/>
    </w:pPr>
  </w:style>
  <w:style w:type="character" w:customStyle="1" w:styleId="FooterChar">
    <w:name w:val="Footer Char"/>
    <w:basedOn w:val="DefaultParagraphFont"/>
    <w:link w:val="Footer"/>
    <w:uiPriority w:val="99"/>
    <w:rsid w:val="006D694A"/>
    <w:rPr>
      <w:rFonts w:ascii="Times New Roman" w:hAnsi="Times New Roman"/>
      <w:color w:val="000000" w:themeColor="text1"/>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65649">
      <w:bodyDiv w:val="1"/>
      <w:marLeft w:val="0"/>
      <w:marRight w:val="0"/>
      <w:marTop w:val="0"/>
      <w:marBottom w:val="0"/>
      <w:divBdr>
        <w:top w:val="none" w:sz="0" w:space="0" w:color="auto"/>
        <w:left w:val="none" w:sz="0" w:space="0" w:color="auto"/>
        <w:bottom w:val="none" w:sz="0" w:space="0" w:color="auto"/>
        <w:right w:val="none" w:sz="0" w:space="0" w:color="auto"/>
      </w:divBdr>
    </w:div>
    <w:div w:id="1571381132">
      <w:bodyDiv w:val="1"/>
      <w:marLeft w:val="0"/>
      <w:marRight w:val="0"/>
      <w:marTop w:val="0"/>
      <w:marBottom w:val="0"/>
      <w:divBdr>
        <w:top w:val="none" w:sz="0" w:space="0" w:color="auto"/>
        <w:left w:val="none" w:sz="0" w:space="0" w:color="auto"/>
        <w:bottom w:val="none" w:sz="0" w:space="0" w:color="auto"/>
        <w:right w:val="none" w:sz="0" w:space="0" w:color="auto"/>
      </w:divBdr>
    </w:div>
    <w:div w:id="1696030898">
      <w:bodyDiv w:val="1"/>
      <w:marLeft w:val="0"/>
      <w:marRight w:val="0"/>
      <w:marTop w:val="0"/>
      <w:marBottom w:val="0"/>
      <w:divBdr>
        <w:top w:val="none" w:sz="0" w:space="0" w:color="auto"/>
        <w:left w:val="none" w:sz="0" w:space="0" w:color="auto"/>
        <w:bottom w:val="none" w:sz="0" w:space="0" w:color="auto"/>
        <w:right w:val="none" w:sz="0" w:space="0" w:color="auto"/>
      </w:divBdr>
    </w:div>
    <w:div w:id="179282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Dan221</b:Tag>
    <b:SourceType>InternetSite</b:SourceType>
    <b:Guid>{41672C47-F4E2-42A4-BECD-AF62A4C1074B}</b:Guid>
    <b:Author>
      <b:Author>
        <b:NameList>
          <b:Person>
            <b:Last>Gagnon</b:Last>
            <b:First>Danielle</b:First>
          </b:Person>
        </b:NameList>
      </b:Author>
    </b:Author>
    <b:Title>What is Cloud Computing?</b:Title>
    <b:InternetSiteTitle>Southern New Hampshire University</b:InternetSiteTitle>
    <b:Year>2022</b:Year>
    <b:Month>October</b:Month>
    <b:Day>27</b:Day>
    <b:URL>https://www.snhu.edu/about-us/newsroom/stem/what-is-cloud-computing</b:URL>
    <b:RefOrder>1</b:RefOrder>
  </b:Source>
  <b:Source>
    <b:Tag>Ama233</b:Tag>
    <b:SourceType>InternetSite</b:SourceType>
    <b:Guid>{3676A36C-5292-4456-A86A-DDB4214ADA6D}</b:Guid>
    <b:Author>
      <b:Author>
        <b:Corporate>Amazon</b:Corporate>
      </b:Author>
    </b:Author>
    <b:Title>Start Building on AWS Today</b:Title>
    <b:InternetSiteTitle>aws.amazon.com</b:InternetSiteTitle>
    <b:Year>2023</b:Year>
    <b:Month>October</b:Month>
    <b:Day>11</b:Day>
    <b:URL>https://aws.amazon.com/</b:URL>
    <b:RefOrder>2</b:RefOrder>
  </b:Source>
  <b:Source>
    <b:Tag>Tim181</b:Tag>
    <b:SourceType>InternetSite</b:SourceType>
    <b:Guid>{22DF67FF-D935-4E0A-8D40-A97B6A87AFD3}</b:Guid>
    <b:Author>
      <b:Author>
        <b:NameList>
          <b:Person>
            <b:Last>Morrow</b:Last>
            <b:First>Timothy</b:First>
          </b:Person>
        </b:NameList>
      </b:Author>
    </b:Author>
    <b:Title>12 Risks, Threats, &amp; Vulnerabilities in Moving to the Cloud</b:Title>
    <b:InternetSiteTitle>Carnegie Mellon University</b:InternetSiteTitle>
    <b:Year>2018</b:Year>
    <b:Month>March</b:Month>
    <b:Day>5</b:Day>
    <b:URL>https://insights.sei.cmu.edu/blog/12-risks-threats-vulnerabilities-in-moving-to-the-cloud/</b:URL>
    <b:RefOrder>3</b:RefOrder>
  </b:Source>
</b:Sources>
</file>

<file path=customXml/itemProps1.xml><?xml version="1.0" encoding="utf-8"?>
<ds:datastoreItem xmlns:ds="http://schemas.openxmlformats.org/officeDocument/2006/customXml" ds:itemID="{708CFC96-0F18-416B-92D2-47A55CDA4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7</cp:revision>
  <dcterms:created xsi:type="dcterms:W3CDTF">2023-10-10T13:00:00Z</dcterms:created>
  <dcterms:modified xsi:type="dcterms:W3CDTF">2023-10-11T13:18:00Z</dcterms:modified>
</cp:coreProperties>
</file>