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8F" w:rsidRDefault="00230438">
      <w:pPr>
        <w:ind w:firstLine="0"/>
        <w:jc w:val="center"/>
      </w:pPr>
      <w:r>
        <w:t>МИНИСТЕРСТВО ОБРАЗОВАНИЯ И НАУКИ</w:t>
      </w:r>
    </w:p>
    <w:p w:rsidR="00A2168F" w:rsidRDefault="00230438">
      <w:pPr>
        <w:ind w:firstLine="0"/>
        <w:jc w:val="center"/>
      </w:pPr>
      <w:r>
        <w:t>РОССИЙСКОЙ ФЕДЕРАЦИИ</w:t>
      </w:r>
    </w:p>
    <w:p w:rsidR="00A2168F" w:rsidRDefault="00230438">
      <w:pPr>
        <w:ind w:firstLine="0"/>
        <w:jc w:val="center"/>
      </w:pPr>
      <w:r>
        <w:t xml:space="preserve">Федеральное государственное автономное </w:t>
      </w:r>
    </w:p>
    <w:p w:rsidR="00A2168F" w:rsidRDefault="00230438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A2168F" w:rsidRDefault="00230438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A2168F" w:rsidRDefault="00230438">
      <w:pPr>
        <w:ind w:firstLine="0"/>
        <w:jc w:val="center"/>
      </w:pPr>
      <w:r>
        <w:t>имени академика С.П. Королёва»</w:t>
      </w:r>
    </w:p>
    <w:p w:rsidR="00A2168F" w:rsidRDefault="00230438">
      <w:pPr>
        <w:ind w:firstLine="0"/>
        <w:jc w:val="center"/>
      </w:pPr>
      <w:r>
        <w:t>(Самарский университет)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bookmarkStart w:id="0" w:name="__DdeLink__162_1333540413"/>
      <w:r>
        <w:t xml:space="preserve">Институт </w:t>
      </w:r>
      <w:bookmarkEnd w:id="0"/>
      <w:r w:rsidR="0065691E">
        <w:t>экономики и управления</w:t>
      </w:r>
    </w:p>
    <w:p w:rsidR="00A2168F" w:rsidRDefault="00230438">
      <w:pPr>
        <w:ind w:firstLine="0"/>
        <w:jc w:val="center"/>
      </w:pPr>
      <w:r>
        <w:t xml:space="preserve">Кафедра </w:t>
      </w:r>
      <w:r w:rsidR="0065691E">
        <w:t>математических методов в экономике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r>
        <w:t>ОТЧЁТ</w:t>
      </w:r>
    </w:p>
    <w:p w:rsidR="00A2168F" w:rsidRPr="00230438" w:rsidRDefault="00230438">
      <w:pPr>
        <w:ind w:firstLine="0"/>
        <w:jc w:val="center"/>
      </w:pPr>
      <w:r>
        <w:t xml:space="preserve">ПО ЛАБОРАТОРНОЙ РАБОТЕ № </w:t>
      </w:r>
      <w:r w:rsidRPr="00230438">
        <w:t>1</w:t>
      </w:r>
    </w:p>
    <w:p w:rsidR="00A2168F" w:rsidRPr="0065691E" w:rsidRDefault="00230438">
      <w:pPr>
        <w:ind w:firstLine="0"/>
        <w:jc w:val="center"/>
      </w:pPr>
      <w:r>
        <w:t xml:space="preserve">по дисциплине </w:t>
      </w:r>
      <w:r w:rsidR="0065691E">
        <w:t xml:space="preserve">Управление </w:t>
      </w:r>
      <w:r w:rsidR="0065691E">
        <w:rPr>
          <w:lang w:val="en-US"/>
        </w:rPr>
        <w:t>IT</w:t>
      </w:r>
      <w:r w:rsidR="0065691E" w:rsidRPr="0065691E">
        <w:t>-</w:t>
      </w:r>
      <w:r w:rsidR="0065691E">
        <w:t>сервисом и контентом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Студент гр. **********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230438">
      <w:pPr>
        <w:tabs>
          <w:tab w:val="left" w:pos="4962"/>
        </w:tabs>
        <w:ind w:firstLine="0"/>
        <w:jc w:val="center"/>
      </w:pPr>
      <w:r>
        <w:t>Самара 201</w:t>
      </w:r>
      <w:r w:rsidR="0065691E">
        <w:t>9</w:t>
      </w:r>
    </w:p>
    <w:p w:rsidR="00A2168F" w:rsidRDefault="00A2168F">
      <w:pPr>
        <w:tabs>
          <w:tab w:val="left" w:pos="4962"/>
        </w:tabs>
        <w:ind w:firstLine="0"/>
        <w:jc w:val="center"/>
      </w:pPr>
    </w:p>
    <w:p w:rsidR="00A2168F" w:rsidRDefault="0065691E" w:rsidP="0065691E">
      <w:pPr>
        <w:pStyle w:val="1"/>
      </w:pPr>
      <w:r>
        <w:lastRenderedPageBreak/>
        <w:t>Задание</w:t>
      </w:r>
    </w:p>
    <w:p w:rsidR="0065691E" w:rsidRDefault="0065691E" w:rsidP="0065691E">
      <w:pPr>
        <w:pStyle w:val="2"/>
      </w:pPr>
      <w:r>
        <w:t xml:space="preserve">ИТ-сервис </w:t>
      </w:r>
      <w:proofErr w:type="spellStart"/>
      <w:r>
        <w:t>интернет-провайдера</w:t>
      </w:r>
      <w:proofErr w:type="spellEnd"/>
    </w:p>
    <w:p w:rsidR="00A2168F" w:rsidRDefault="0065691E" w:rsidP="0065691E">
      <w:r w:rsidRPr="0065691E">
        <w:t>На</w:t>
      </w:r>
      <w:r w:rsidR="00446C85">
        <w:t>й</w:t>
      </w:r>
      <w:r w:rsidRPr="0065691E">
        <w:t>т</w:t>
      </w:r>
      <w:r w:rsidR="00446C85">
        <w:t>и</w:t>
      </w:r>
      <w:r w:rsidRPr="0065691E">
        <w:t xml:space="preserve"> на домашней странице пяти Интернет-провайдеров Самары информацию о технических характеристиках предоставляемых услуг для физических или юридических лиц (скорость, доступность, …).</w:t>
      </w:r>
    </w:p>
    <w:p w:rsidR="0065691E" w:rsidRPr="0065691E" w:rsidRDefault="0065691E" w:rsidP="0065691E">
      <w:pPr>
        <w:pStyle w:val="2"/>
        <w:rPr>
          <w:sz w:val="20"/>
          <w:szCs w:val="20"/>
        </w:rPr>
      </w:pPr>
      <w:r>
        <w:t>ИТ-серви</w:t>
      </w:r>
      <w:r>
        <w:softHyphen/>
      </w:r>
      <w:r>
        <w:softHyphen/>
      </w:r>
      <w:r>
        <w:softHyphen/>
      </w:r>
      <w:r>
        <w:softHyphen/>
      </w:r>
      <w:r>
        <w:softHyphen/>
        <w:t>с хостинг-провайдера</w:t>
      </w:r>
    </w:p>
    <w:p w:rsidR="0065691E" w:rsidRPr="0065691E" w:rsidRDefault="0065691E" w:rsidP="0065691E">
      <w:pPr>
        <w:rPr>
          <w:sz w:val="20"/>
          <w:szCs w:val="20"/>
        </w:rPr>
      </w:pPr>
      <w:r w:rsidRPr="0065691E">
        <w:t xml:space="preserve">Найти на домашней странице (в договоре или других формах) пяти </w:t>
      </w:r>
      <w:r>
        <w:t>х</w:t>
      </w:r>
      <w:r w:rsidRPr="0065691E">
        <w:t>остинг-провайдеров информацию о технических характеристиках предоставляемых услуг (заявляемое качество предоставляемых услуг, работа службы поддержки)</w:t>
      </w:r>
      <w:r>
        <w:t>.</w:t>
      </w:r>
    </w:p>
    <w:p w:rsidR="0065691E" w:rsidRPr="0065691E" w:rsidRDefault="0065691E" w:rsidP="0065691E">
      <w:pPr>
        <w:pStyle w:val="2"/>
      </w:pPr>
      <w:r>
        <w:t>ИТ-Инфраструктура</w:t>
      </w:r>
    </w:p>
    <w:p w:rsidR="00A2168F" w:rsidRPr="0065691E" w:rsidRDefault="0065691E" w:rsidP="0065691E">
      <w:pPr>
        <w:rPr>
          <w:sz w:val="20"/>
          <w:szCs w:val="20"/>
        </w:rPr>
      </w:pPr>
      <w:r>
        <w:t>Оценит</w:t>
      </w:r>
      <w:r w:rsidR="00446C85">
        <w:t>ь</w:t>
      </w:r>
      <w:bookmarkStart w:id="1" w:name="_GoBack"/>
      <w:bookmarkEnd w:id="1"/>
      <w:r>
        <w:t xml:space="preserve"> совокупную стоимость владения ИТ-инфраструктуры для малого предприятия из 5 сотрудников, полагая, что все сотрудники находятся в одном офисе, каждый сотрудник имеет оборудованное персональным компьютером рабочее место.</w:t>
      </w:r>
      <w:r w:rsidRPr="0065691E">
        <w:rPr>
          <w:sz w:val="20"/>
          <w:szCs w:val="20"/>
        </w:rPr>
        <w:t xml:space="preserve"> 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>
      <w:pPr>
        <w:rPr>
          <w:sz w:val="20"/>
          <w:szCs w:val="20"/>
        </w:rPr>
      </w:pPr>
    </w:p>
    <w:p w:rsidR="0065691E" w:rsidRDefault="0065691E" w:rsidP="0065691E">
      <w:pPr>
        <w:pStyle w:val="1"/>
      </w:pPr>
      <w:r>
        <w:lastRenderedPageBreak/>
        <w:t xml:space="preserve">Результаты </w:t>
      </w:r>
    </w:p>
    <w:p w:rsidR="0065691E" w:rsidRDefault="0065691E" w:rsidP="0065691E">
      <w:pPr>
        <w:pStyle w:val="2"/>
      </w:pPr>
      <w:r>
        <w:t>…</w:t>
      </w:r>
    </w:p>
    <w:p w:rsidR="0065691E" w:rsidRDefault="00535090" w:rsidP="00535090">
      <w:r>
        <w:t>…</w:t>
      </w:r>
    </w:p>
    <w:p w:rsidR="0065691E" w:rsidRDefault="0065691E" w:rsidP="0065691E">
      <w:pPr>
        <w:pStyle w:val="2"/>
      </w:pPr>
      <w:r>
        <w:t>…</w:t>
      </w:r>
    </w:p>
    <w:p w:rsidR="0065691E" w:rsidRDefault="00535090" w:rsidP="00535090">
      <w:r>
        <w:t>…</w:t>
      </w:r>
    </w:p>
    <w:p w:rsidR="0065691E" w:rsidRDefault="00535090" w:rsidP="0065691E">
      <w:pPr>
        <w:pStyle w:val="2"/>
      </w:pPr>
      <w:r>
        <w:t>…</w:t>
      </w:r>
    </w:p>
    <w:p w:rsidR="0065691E" w:rsidRDefault="00535090" w:rsidP="00535090">
      <w:r>
        <w:t>…</w: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sectPr w:rsidR="00A2168F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CC"/>
    <w:family w:val="swiss"/>
    <w:pitch w:val="variable"/>
    <w:sig w:usb0="E7002EFF" w:usb1="D200F5FF" w:usb2="0A24602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400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2A720C"/>
    <w:multiLevelType w:val="hybridMultilevel"/>
    <w:tmpl w:val="403A4E38"/>
    <w:lvl w:ilvl="0" w:tplc="E89C6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C20508B"/>
    <w:multiLevelType w:val="multilevel"/>
    <w:tmpl w:val="ABE85E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F"/>
    <w:rsid w:val="00230438"/>
    <w:rsid w:val="00446C85"/>
    <w:rsid w:val="004E4E80"/>
    <w:rsid w:val="00535090"/>
    <w:rsid w:val="0065691E"/>
    <w:rsid w:val="00A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5B92"/>
  <w15:docId w15:val="{80CDF3CD-3F83-4E01-8A00-BBAAE13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D3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1D5A01"/>
    <w:pPr>
      <w:keepNext/>
      <w:keepLines/>
      <w:pageBreakBefore/>
      <w:numPr>
        <w:numId w:val="1"/>
      </w:numPr>
      <w:tabs>
        <w:tab w:val="left" w:pos="993"/>
      </w:tabs>
      <w:spacing w:after="120"/>
      <w:ind w:left="0" w:firstLine="709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uiPriority w:val="9"/>
    <w:unhideWhenUsed/>
    <w:qFormat/>
    <w:rsid w:val="001D5A01"/>
    <w:pPr>
      <w:keepNext/>
      <w:keepLines/>
      <w:numPr>
        <w:ilvl w:val="1"/>
        <w:numId w:val="1"/>
      </w:numPr>
      <w:tabs>
        <w:tab w:val="left" w:pos="1276"/>
      </w:tabs>
      <w:spacing w:before="120"/>
      <w:ind w:left="0"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uiPriority w:val="9"/>
    <w:semiHidden/>
    <w:unhideWhenUsed/>
    <w:qFormat/>
    <w:rsid w:val="001D5A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1D5A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1D5A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1D5A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1D5A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1D5A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1D5A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0"/>
    <w:uiPriority w:val="9"/>
    <w:qFormat/>
    <w:rsid w:val="001D5A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qFormat/>
    <w:rsid w:val="002066E6"/>
    <w:rPr>
      <w:color w:val="808080"/>
    </w:rPr>
  </w:style>
  <w:style w:type="character" w:customStyle="1" w:styleId="a4">
    <w:name w:val="Текст Знак"/>
    <w:basedOn w:val="a0"/>
    <w:semiHidden/>
    <w:qFormat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Plain Text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206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5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47D3AE4-650E-6045-B50C-8FF0EFA2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dc:description/>
  <cp:lastModifiedBy>Vadim Yudintsev</cp:lastModifiedBy>
  <cp:revision>7</cp:revision>
  <dcterms:created xsi:type="dcterms:W3CDTF">2018-09-02T04:43:00Z</dcterms:created>
  <dcterms:modified xsi:type="dcterms:W3CDTF">2019-02-07T18:12:00Z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