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noProof/>
        </w:rPr>
        <w:id w:val="-16472836"/>
        <w:docPartObj>
          <w:docPartGallery w:val="Cover Pages"/>
          <w:docPartUnique/>
        </w:docPartObj>
      </w:sdtPr>
      <w:sdtContent>
        <w:p w14:paraId="3DEA961A" w14:textId="65C19FB8" w:rsidR="00655D80" w:rsidRPr="00655D80" w:rsidRDefault="006E19E0" w:rsidP="00655D80">
          <w:pPr>
            <w:rPr>
              <w:noProof/>
            </w:rPr>
          </w:pPr>
          <w:r>
            <w:rPr>
              <w:noProof/>
            </w:rPr>
            <mc:AlternateContent>
              <mc:Choice Requires="wps">
                <w:drawing>
                  <wp:anchor distT="0" distB="0" distL="114300" distR="114300" simplePos="0" relativeHeight="251661312" behindDoc="0" locked="0" layoutInCell="1" allowOverlap="1" wp14:anchorId="08EE47A5" wp14:editId="18A243EC">
                    <wp:simplePos x="0" y="0"/>
                    <wp:positionH relativeFrom="page">
                      <wp:posOffset>231820</wp:posOffset>
                    </wp:positionH>
                    <wp:positionV relativeFrom="page">
                      <wp:posOffset>1403797</wp:posOffset>
                    </wp:positionV>
                    <wp:extent cx="7108825" cy="7919327"/>
                    <wp:effectExtent l="0" t="0" r="0" b="5715"/>
                    <wp:wrapNone/>
                    <wp:docPr id="138" name="Text Box 138"/>
                    <wp:cNvGraphicFramePr/>
                    <a:graphic xmlns:a="http://schemas.openxmlformats.org/drawingml/2006/main">
                      <a:graphicData uri="http://schemas.microsoft.com/office/word/2010/wordprocessingShape">
                        <wps:wsp>
                          <wps:cNvSpPr txBox="1"/>
                          <wps:spPr>
                            <a:xfrm>
                              <a:off x="0" y="0"/>
                              <a:ext cx="7108825" cy="79193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897"/>
                                  <w:gridCol w:w="3274"/>
                                </w:tblGrid>
                                <w:tr w:rsidR="00686AD1" w14:paraId="5327E2E7" w14:textId="77777777" w:rsidTr="002C3E12">
                                  <w:trPr>
                                    <w:jc w:val="center"/>
                                  </w:trPr>
                                  <w:tc>
                                    <w:tcPr>
                                      <w:tcW w:w="2899" w:type="pct"/>
                                      <w:tcBorders>
                                        <w:right w:val="single" w:sz="4" w:space="0" w:color="auto"/>
                                      </w:tcBorders>
                                      <w:vAlign w:val="center"/>
                                    </w:tcPr>
                                    <w:p w14:paraId="49E076EA" w14:textId="731B20DC" w:rsidR="00262BA1" w:rsidRDefault="00262BA1">
                                      <w:pPr>
                                        <w:jc w:val="right"/>
                                      </w:pPr>
                                      <w:r>
                                        <w:rPr>
                                          <w:noProof/>
                                        </w:rPr>
                                        <w:drawing>
                                          <wp:inline distT="0" distB="0" distL="0" distR="0" wp14:anchorId="60E37528" wp14:editId="625E4897">
                                            <wp:extent cx="4557808" cy="303941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698077" cy="3132953"/>
                                                    </a:xfrm>
                                                    <a:prstGeom prst="rect">
                                                      <a:avLst/>
                                                    </a:prstGeom>
                                                  </pic:spPr>
                                                </pic:pic>
                                              </a:graphicData>
                                            </a:graphic>
                                          </wp:inline>
                                        </w:drawing>
                                      </w:r>
                                    </w:p>
                                    <w:sdt>
                                      <w:sdtPr>
                                        <w:rPr>
                                          <w:rFonts w:ascii="Rockwell" w:hAnsi="Rockwell"/>
                                          <w:caps/>
                                          <w:color w:val="000000" w:themeColor="text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33EBFDB" w14:textId="4FA982AC" w:rsidR="00262BA1" w:rsidRPr="00262BA1" w:rsidRDefault="00262BA1" w:rsidP="00262BA1">
                                          <w:pPr>
                                            <w:pStyle w:val="NoSpacing"/>
                                            <w:spacing w:line="312" w:lineRule="auto"/>
                                            <w:jc w:val="center"/>
                                            <w:rPr>
                                              <w:rFonts w:ascii="Rockwell" w:hAnsi="Rockwell"/>
                                              <w:caps/>
                                              <w:color w:val="000000" w:themeColor="text1"/>
                                              <w:sz w:val="72"/>
                                              <w:szCs w:val="72"/>
                                            </w:rPr>
                                          </w:pPr>
                                          <w:r w:rsidRPr="00262BA1">
                                            <w:rPr>
                                              <w:rFonts w:ascii="Rockwell" w:hAnsi="Rockwell"/>
                                              <w:caps/>
                                              <w:color w:val="000000" w:themeColor="text1"/>
                                              <w:sz w:val="72"/>
                                              <w:szCs w:val="72"/>
                                            </w:rPr>
                                            <w:t xml:space="preserve">Portfolio </w:t>
                                          </w:r>
                                          <w:r w:rsidR="004347AD">
                                            <w:rPr>
                                              <w:rFonts w:ascii="Rockwell" w:hAnsi="Rockwell"/>
                                              <w:caps/>
                                              <w:color w:val="000000" w:themeColor="text1"/>
                                              <w:sz w:val="72"/>
                                              <w:szCs w:val="72"/>
                                            </w:rPr>
                                            <w:t>Analysis</w:t>
                                          </w:r>
                                          <w:r w:rsidRPr="00262BA1">
                                            <w:rPr>
                                              <w:rFonts w:ascii="Rockwell" w:hAnsi="Rockwell"/>
                                              <w:caps/>
                                              <w:color w:val="000000" w:themeColor="text1"/>
                                              <w:sz w:val="72"/>
                                              <w:szCs w:val="72"/>
                                            </w:rPr>
                                            <w:t xml:space="preserve"> with python</w:t>
                                          </w:r>
                                        </w:p>
                                      </w:sdtContent>
                                    </w:sdt>
                                    <w:sdt>
                                      <w:sdtPr>
                                        <w:rPr>
                                          <w:rFonts w:ascii="Rockwell" w:hAnsi="Rockwell"/>
                                          <w:b/>
                                          <w:bCs/>
                                          <w:color w:val="7030A0"/>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9530E06" w14:textId="39E0BE40" w:rsidR="00262BA1" w:rsidRPr="00262BA1" w:rsidRDefault="00262BA1" w:rsidP="002C3E12">
                                          <w:pPr>
                                            <w:jc w:val="center"/>
                                            <w:rPr>
                                              <w:rFonts w:ascii="Rockwell" w:hAnsi="Rockwell"/>
                                              <w:b/>
                                              <w:bCs/>
                                              <w:sz w:val="24"/>
                                              <w:szCs w:val="24"/>
                                            </w:rPr>
                                          </w:pPr>
                                          <w:r w:rsidRPr="00686AD1">
                                            <w:rPr>
                                              <w:rFonts w:ascii="Rockwell" w:hAnsi="Rockwell"/>
                                              <w:b/>
                                              <w:bCs/>
                                              <w:color w:val="7030A0"/>
                                              <w:sz w:val="24"/>
                                              <w:szCs w:val="24"/>
                                            </w:rPr>
                                            <w:t>Specialised Certificate in Data Analytics for Finance</w:t>
                                          </w:r>
                                        </w:p>
                                      </w:sdtContent>
                                    </w:sdt>
                                  </w:tc>
                                  <w:tc>
                                    <w:tcPr>
                                      <w:tcW w:w="2101" w:type="pct"/>
                                      <w:tcBorders>
                                        <w:left w:val="single" w:sz="4" w:space="0" w:color="auto"/>
                                      </w:tcBorders>
                                      <w:vAlign w:val="center"/>
                                    </w:tcPr>
                                    <w:p w14:paraId="624DD15F" w14:textId="2891CCF6" w:rsidR="00262BA1" w:rsidRPr="00686AD1" w:rsidRDefault="002C3E12">
                                      <w:pPr>
                                        <w:pStyle w:val="NoSpacing"/>
                                        <w:rPr>
                                          <w:b/>
                                          <w:bCs/>
                                          <w:caps/>
                                          <w:color w:val="7030A0"/>
                                          <w:sz w:val="28"/>
                                          <w:szCs w:val="28"/>
                                        </w:rPr>
                                      </w:pPr>
                                      <w:r w:rsidRPr="00686AD1">
                                        <w:rPr>
                                          <w:b/>
                                          <w:bCs/>
                                          <w:caps/>
                                          <w:color w:val="7030A0"/>
                                          <w:sz w:val="28"/>
                                          <w:szCs w:val="28"/>
                                        </w:rPr>
                                        <w:t>Project Report</w:t>
                                      </w:r>
                                    </w:p>
                                    <w:sdt>
                                      <w:sdtPr>
                                        <w:rPr>
                                          <w:b/>
                                          <w:bCs/>
                                          <w:color w:val="000000" w:themeColor="text1"/>
                                          <w:sz w:val="28"/>
                                          <w:szCs w:val="28"/>
                                        </w:rPr>
                                        <w:alias w:val="Abstract"/>
                                        <w:tag w:val=""/>
                                        <w:id w:val="-2036181933"/>
                                        <w:dataBinding w:prefixMappings="xmlns:ns0='http://schemas.microsoft.com/office/2006/coverPageProps' " w:xpath="/ns0:CoverPageProperties[1]/ns0:Abstract[1]" w:storeItemID="{55AF091B-3C7A-41E3-B477-F2FDAA23CFDA}"/>
                                        <w:text/>
                                      </w:sdtPr>
                                      <w:sdtContent>
                                        <w:p w14:paraId="5E661781" w14:textId="1B289FA8" w:rsidR="00262BA1" w:rsidRPr="00686AD1" w:rsidRDefault="009A164E">
                                          <w:pPr>
                                            <w:rPr>
                                              <w:b/>
                                              <w:bCs/>
                                              <w:color w:val="000000" w:themeColor="text1"/>
                                              <w:sz w:val="28"/>
                                              <w:szCs w:val="28"/>
                                            </w:rPr>
                                          </w:pPr>
                                          <w:r>
                                            <w:rPr>
                                              <w:b/>
                                              <w:bCs/>
                                              <w:color w:val="000000" w:themeColor="text1"/>
                                              <w:sz w:val="28"/>
                                              <w:szCs w:val="28"/>
                                            </w:rPr>
                                            <w:t>Real world portfolio optimization project utilizing Python to gain insights from a financial dataset.</w:t>
                                          </w:r>
                                        </w:p>
                                      </w:sdtContent>
                                    </w:sdt>
                                    <w:sdt>
                                      <w:sdtPr>
                                        <w:rPr>
                                          <w:rFonts w:ascii="Rockwell" w:hAnsi="Rockwell"/>
                                          <w:b/>
                                          <w:bCs/>
                                          <w:color w:val="000000" w:themeColor="text1"/>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DA0A295" w14:textId="2D61FC5D" w:rsidR="00262BA1" w:rsidRPr="00655D80" w:rsidRDefault="00262BA1">
                                          <w:pPr>
                                            <w:pStyle w:val="NoSpacing"/>
                                            <w:rPr>
                                              <w:rFonts w:ascii="Rockwell" w:hAnsi="Rockwell"/>
                                              <w:b/>
                                              <w:bCs/>
                                              <w:color w:val="000000" w:themeColor="text1"/>
                                              <w:sz w:val="28"/>
                                              <w:szCs w:val="28"/>
                                            </w:rPr>
                                          </w:pPr>
                                          <w:r w:rsidRPr="00655D80">
                                            <w:rPr>
                                              <w:rFonts w:ascii="Rockwell" w:hAnsi="Rockwell"/>
                                              <w:b/>
                                              <w:bCs/>
                                              <w:color w:val="000000" w:themeColor="text1"/>
                                              <w:sz w:val="28"/>
                                              <w:szCs w:val="28"/>
                                            </w:rPr>
                                            <w:t>Neil Conlon</w:t>
                                          </w:r>
                                        </w:p>
                                      </w:sdtContent>
                                    </w:sdt>
                                    <w:p w14:paraId="6689E520" w14:textId="6EF20955" w:rsidR="00262BA1" w:rsidRPr="00655D80" w:rsidRDefault="00FD35CC">
                                      <w:pPr>
                                        <w:pStyle w:val="NoSpacing"/>
                                        <w:rPr>
                                          <w:color w:val="000000" w:themeColor="text1"/>
                                        </w:rPr>
                                      </w:pPr>
                                      <w:sdt>
                                        <w:sdtPr>
                                          <w:rPr>
                                            <w:rFonts w:ascii="Rockwell" w:eastAsia="Microsoft Sans Serif" w:hAnsi="Rockwell" w:cs="Times New Roman"/>
                                            <w:b/>
                                            <w:bCs/>
                                            <w:color w:val="7030A0"/>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E113F3" w:rsidRPr="00686AD1">
                                            <w:rPr>
                                              <w:rFonts w:ascii="Rockwell" w:eastAsia="Microsoft Sans Serif" w:hAnsi="Rockwell" w:cs="Times New Roman"/>
                                              <w:b/>
                                              <w:bCs/>
                                              <w:color w:val="7030A0"/>
                                              <w:sz w:val="24"/>
                                              <w:szCs w:val="24"/>
                                            </w:rPr>
                                            <w:t>Specialised Certificate in Data Analytics for Finance</w:t>
                                          </w:r>
                                        </w:sdtContent>
                                      </w:sdt>
                                    </w:p>
                                  </w:tc>
                                </w:tr>
                              </w:tbl>
                              <w:p w14:paraId="3C388F6F" w14:textId="77777777" w:rsidR="00262BA1" w:rsidRDefault="00262BA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8EE47A5" id="_x0000_t202" coordsize="21600,21600" o:spt="202" path="m,l,21600r21600,l21600,xe">
                    <v:stroke joinstyle="miter"/>
                    <v:path gradientshapeok="t" o:connecttype="rect"/>
                  </v:shapetype>
                  <v:shape id="Text Box 138" o:spid="_x0000_s1026" type="#_x0000_t202" style="position:absolute;margin-left:18.25pt;margin-top:110.55pt;width:559.75pt;height:623.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" fillcolor="white [3201]" stroked="f" strokeweight=".5pt">
                    <v:textbox inset="0,0,0,0">
                      <w:txbxContent>
                        <w:tbl>
                          <w:tblPr>
                            <w:tblW w:w="498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897"/>
                            <w:gridCol w:w="3274"/>
                          </w:tblGrid>
                          <w:tr w:rsidR="00686AD1" w14:paraId="5327E2E7" w14:textId="77777777" w:rsidTr="002C3E12">
                            <w:trPr>
                              <w:jc w:val="center"/>
                            </w:trPr>
                            <w:tc>
                              <w:tcPr>
                                <w:tcW w:w="2899" w:type="pct"/>
                                <w:tcBorders>
                                  <w:right w:val="single" w:sz="4" w:space="0" w:color="auto"/>
                                </w:tcBorders>
                                <w:vAlign w:val="center"/>
                              </w:tcPr>
                              <w:p w14:paraId="49E076EA" w14:textId="731B20DC" w:rsidR="00262BA1" w:rsidRDefault="00262BA1">
                                <w:pPr>
                                  <w:jc w:val="right"/>
                                </w:pPr>
                                <w:r>
                                  <w:rPr>
                                    <w:noProof/>
                                  </w:rPr>
                                  <w:drawing>
                                    <wp:inline distT="0" distB="0" distL="0" distR="0" wp14:anchorId="60E37528" wp14:editId="625E4897">
                                      <wp:extent cx="4557808" cy="303941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698077" cy="3132953"/>
                                              </a:xfrm>
                                              <a:prstGeom prst="rect">
                                                <a:avLst/>
                                              </a:prstGeom>
                                            </pic:spPr>
                                          </pic:pic>
                                        </a:graphicData>
                                      </a:graphic>
                                    </wp:inline>
                                  </w:drawing>
                                </w:r>
                              </w:p>
                              <w:sdt>
                                <w:sdtPr>
                                  <w:rPr>
                                    <w:rFonts w:ascii="Rockwell" w:hAnsi="Rockwell"/>
                                    <w:caps/>
                                    <w:color w:val="000000" w:themeColor="text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33EBFDB" w14:textId="4FA982AC" w:rsidR="00262BA1" w:rsidRPr="00262BA1" w:rsidRDefault="00262BA1" w:rsidP="00262BA1">
                                    <w:pPr>
                                      <w:pStyle w:val="NoSpacing"/>
                                      <w:spacing w:line="312" w:lineRule="auto"/>
                                      <w:jc w:val="center"/>
                                      <w:rPr>
                                        <w:rFonts w:ascii="Rockwell" w:hAnsi="Rockwell"/>
                                        <w:caps/>
                                        <w:color w:val="000000" w:themeColor="text1"/>
                                        <w:sz w:val="72"/>
                                        <w:szCs w:val="72"/>
                                      </w:rPr>
                                    </w:pPr>
                                    <w:r w:rsidRPr="00262BA1">
                                      <w:rPr>
                                        <w:rFonts w:ascii="Rockwell" w:hAnsi="Rockwell"/>
                                        <w:caps/>
                                        <w:color w:val="000000" w:themeColor="text1"/>
                                        <w:sz w:val="72"/>
                                        <w:szCs w:val="72"/>
                                      </w:rPr>
                                      <w:t xml:space="preserve">Portfolio </w:t>
                                    </w:r>
                                    <w:r w:rsidR="004347AD">
                                      <w:rPr>
                                        <w:rFonts w:ascii="Rockwell" w:hAnsi="Rockwell"/>
                                        <w:caps/>
                                        <w:color w:val="000000" w:themeColor="text1"/>
                                        <w:sz w:val="72"/>
                                        <w:szCs w:val="72"/>
                                      </w:rPr>
                                      <w:t>Analysis</w:t>
                                    </w:r>
                                    <w:r w:rsidRPr="00262BA1">
                                      <w:rPr>
                                        <w:rFonts w:ascii="Rockwell" w:hAnsi="Rockwell"/>
                                        <w:caps/>
                                        <w:color w:val="000000" w:themeColor="text1"/>
                                        <w:sz w:val="72"/>
                                        <w:szCs w:val="72"/>
                                      </w:rPr>
                                      <w:t xml:space="preserve"> with python</w:t>
                                    </w:r>
                                  </w:p>
                                </w:sdtContent>
                              </w:sdt>
                              <w:sdt>
                                <w:sdtPr>
                                  <w:rPr>
                                    <w:rFonts w:ascii="Rockwell" w:hAnsi="Rockwell"/>
                                    <w:b/>
                                    <w:bCs/>
                                    <w:color w:val="7030A0"/>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9530E06" w14:textId="39E0BE40" w:rsidR="00262BA1" w:rsidRPr="00262BA1" w:rsidRDefault="00262BA1" w:rsidP="002C3E12">
                                    <w:pPr>
                                      <w:jc w:val="center"/>
                                      <w:rPr>
                                        <w:rFonts w:ascii="Rockwell" w:hAnsi="Rockwell"/>
                                        <w:b/>
                                        <w:bCs/>
                                        <w:sz w:val="24"/>
                                        <w:szCs w:val="24"/>
                                      </w:rPr>
                                    </w:pPr>
                                    <w:r w:rsidRPr="00686AD1">
                                      <w:rPr>
                                        <w:rFonts w:ascii="Rockwell" w:hAnsi="Rockwell"/>
                                        <w:b/>
                                        <w:bCs/>
                                        <w:color w:val="7030A0"/>
                                        <w:sz w:val="24"/>
                                        <w:szCs w:val="24"/>
                                      </w:rPr>
                                      <w:t>Specialised Certificate in Data Analytics for Finance</w:t>
                                    </w:r>
                                  </w:p>
                                </w:sdtContent>
                              </w:sdt>
                            </w:tc>
                            <w:tc>
                              <w:tcPr>
                                <w:tcW w:w="2101" w:type="pct"/>
                                <w:tcBorders>
                                  <w:left w:val="single" w:sz="4" w:space="0" w:color="auto"/>
                                </w:tcBorders>
                                <w:vAlign w:val="center"/>
                              </w:tcPr>
                              <w:p w14:paraId="624DD15F" w14:textId="2891CCF6" w:rsidR="00262BA1" w:rsidRPr="00686AD1" w:rsidRDefault="002C3E12">
                                <w:pPr>
                                  <w:pStyle w:val="NoSpacing"/>
                                  <w:rPr>
                                    <w:b/>
                                    <w:bCs/>
                                    <w:caps/>
                                    <w:color w:val="7030A0"/>
                                    <w:sz w:val="28"/>
                                    <w:szCs w:val="28"/>
                                  </w:rPr>
                                </w:pPr>
                                <w:r w:rsidRPr="00686AD1">
                                  <w:rPr>
                                    <w:b/>
                                    <w:bCs/>
                                    <w:caps/>
                                    <w:color w:val="7030A0"/>
                                    <w:sz w:val="28"/>
                                    <w:szCs w:val="28"/>
                                  </w:rPr>
                                  <w:t>Project Report</w:t>
                                </w:r>
                              </w:p>
                              <w:sdt>
                                <w:sdtPr>
                                  <w:rPr>
                                    <w:b/>
                                    <w:bCs/>
                                    <w:color w:val="000000" w:themeColor="text1"/>
                                    <w:sz w:val="28"/>
                                    <w:szCs w:val="28"/>
                                  </w:rPr>
                                  <w:alias w:val="Abstract"/>
                                  <w:tag w:val=""/>
                                  <w:id w:val="-2036181933"/>
                                  <w:dataBinding w:prefixMappings="xmlns:ns0='http://schemas.microsoft.com/office/2006/coverPageProps' " w:xpath="/ns0:CoverPageProperties[1]/ns0:Abstract[1]" w:storeItemID="{55AF091B-3C7A-41E3-B477-F2FDAA23CFDA}"/>
                                  <w:text/>
                                </w:sdtPr>
                                <w:sdtContent>
                                  <w:p w14:paraId="5E661781" w14:textId="1B289FA8" w:rsidR="00262BA1" w:rsidRPr="00686AD1" w:rsidRDefault="009A164E">
                                    <w:pPr>
                                      <w:rPr>
                                        <w:b/>
                                        <w:bCs/>
                                        <w:color w:val="000000" w:themeColor="text1"/>
                                        <w:sz w:val="28"/>
                                        <w:szCs w:val="28"/>
                                      </w:rPr>
                                    </w:pPr>
                                    <w:r>
                                      <w:rPr>
                                        <w:b/>
                                        <w:bCs/>
                                        <w:color w:val="000000" w:themeColor="text1"/>
                                        <w:sz w:val="28"/>
                                        <w:szCs w:val="28"/>
                                      </w:rPr>
                                      <w:t>Real world portfolio optimization project utilizing Python to gain insights from a financial dataset.</w:t>
                                    </w:r>
                                  </w:p>
                                </w:sdtContent>
                              </w:sdt>
                              <w:sdt>
                                <w:sdtPr>
                                  <w:rPr>
                                    <w:rFonts w:ascii="Rockwell" w:hAnsi="Rockwell"/>
                                    <w:b/>
                                    <w:bCs/>
                                    <w:color w:val="000000" w:themeColor="text1"/>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DA0A295" w14:textId="2D61FC5D" w:rsidR="00262BA1" w:rsidRPr="00655D80" w:rsidRDefault="00262BA1">
                                    <w:pPr>
                                      <w:pStyle w:val="NoSpacing"/>
                                      <w:rPr>
                                        <w:rFonts w:ascii="Rockwell" w:hAnsi="Rockwell"/>
                                        <w:b/>
                                        <w:bCs/>
                                        <w:color w:val="000000" w:themeColor="text1"/>
                                        <w:sz w:val="28"/>
                                        <w:szCs w:val="28"/>
                                      </w:rPr>
                                    </w:pPr>
                                    <w:r w:rsidRPr="00655D80">
                                      <w:rPr>
                                        <w:rFonts w:ascii="Rockwell" w:hAnsi="Rockwell"/>
                                        <w:b/>
                                        <w:bCs/>
                                        <w:color w:val="000000" w:themeColor="text1"/>
                                        <w:sz w:val="28"/>
                                        <w:szCs w:val="28"/>
                                      </w:rPr>
                                      <w:t>Neil Conlon</w:t>
                                    </w:r>
                                  </w:p>
                                </w:sdtContent>
                              </w:sdt>
                              <w:p w14:paraId="6689E520" w14:textId="6EF20955" w:rsidR="00262BA1" w:rsidRPr="00655D80" w:rsidRDefault="00FD35CC">
                                <w:pPr>
                                  <w:pStyle w:val="NoSpacing"/>
                                  <w:rPr>
                                    <w:color w:val="000000" w:themeColor="text1"/>
                                  </w:rPr>
                                </w:pPr>
                                <w:sdt>
                                  <w:sdtPr>
                                    <w:rPr>
                                      <w:rFonts w:ascii="Rockwell" w:eastAsia="Microsoft Sans Serif" w:hAnsi="Rockwell" w:cs="Times New Roman"/>
                                      <w:b/>
                                      <w:bCs/>
                                      <w:color w:val="7030A0"/>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E113F3" w:rsidRPr="00686AD1">
                                      <w:rPr>
                                        <w:rFonts w:ascii="Rockwell" w:eastAsia="Microsoft Sans Serif" w:hAnsi="Rockwell" w:cs="Times New Roman"/>
                                        <w:b/>
                                        <w:bCs/>
                                        <w:color w:val="7030A0"/>
                                        <w:sz w:val="24"/>
                                        <w:szCs w:val="24"/>
                                      </w:rPr>
                                      <w:t>Specialised Certificate in Data Analytics for Finance</w:t>
                                    </w:r>
                                  </w:sdtContent>
                                </w:sdt>
                              </w:p>
                            </w:tc>
                          </w:tr>
                        </w:tbl>
                        <w:p w14:paraId="3C388F6F" w14:textId="77777777" w:rsidR="00262BA1" w:rsidRDefault="00262BA1"/>
                      </w:txbxContent>
                    </v:textbox>
                    <w10:wrap anchorx="page" anchory="page"/>
                  </v:shape>
                </w:pict>
              </mc:Fallback>
            </mc:AlternateContent>
          </w:r>
          <w:r w:rsidR="00262BA1">
            <w:rPr>
              <w:noProof/>
            </w:rPr>
            <w:br w:type="page"/>
          </w:r>
        </w:p>
      </w:sdtContent>
    </w:sdt>
    <w:p w14:paraId="07988A88" w14:textId="0D5AE762" w:rsidR="002C3E12" w:rsidRDefault="002C3E12" w:rsidP="00D01851">
      <w:pPr>
        <w:pStyle w:val="Title"/>
        <w:ind w:left="0"/>
        <w:rPr>
          <w:rFonts w:ascii="Rockwell" w:hAnsi="Rockwell"/>
          <w:color w:val="3B3838" w:themeColor="background2" w:themeShade="40"/>
          <w:sz w:val="72"/>
          <w:szCs w:val="52"/>
        </w:rPr>
      </w:pPr>
      <w:r w:rsidRPr="009A164E">
        <w:rPr>
          <w:rFonts w:ascii="Rockwell" w:hAnsi="Rockwell"/>
          <w:color w:val="3B3838" w:themeColor="background2" w:themeShade="40"/>
          <w:sz w:val="72"/>
          <w:szCs w:val="52"/>
        </w:rPr>
        <w:lastRenderedPageBreak/>
        <w:t>Project Report</w:t>
      </w:r>
    </w:p>
    <w:p w14:paraId="736B592A" w14:textId="784893CB" w:rsidR="00D01851" w:rsidRDefault="00D01851" w:rsidP="00D01851"/>
    <w:p w14:paraId="135AD68C" w14:textId="77777777" w:rsidR="00D01851" w:rsidRPr="00D01851" w:rsidRDefault="00D01851" w:rsidP="00D01851"/>
    <w:p w14:paraId="4ABA5505" w14:textId="77777777" w:rsidR="00D2325E" w:rsidRDefault="00FD59ED" w:rsidP="006E19E0">
      <w:pPr>
        <w:rPr>
          <w:rFonts w:ascii="Rockwell" w:eastAsiaTheme="minorEastAsia" w:hAnsi="Rockwell"/>
          <w:color w:val="000000" w:themeColor="text1"/>
          <w:spacing w:val="15"/>
          <w:sz w:val="24"/>
          <w:szCs w:val="24"/>
        </w:rPr>
      </w:pPr>
      <w:r w:rsidRPr="004877C2">
        <w:rPr>
          <w:rFonts w:ascii="Rockwell" w:eastAsiaTheme="minorEastAsia" w:hAnsi="Rockwell"/>
          <w:color w:val="000000" w:themeColor="text1"/>
          <w:spacing w:val="15"/>
          <w:sz w:val="24"/>
          <w:szCs w:val="24"/>
        </w:rPr>
        <w:t>The first task was to</w:t>
      </w:r>
      <w:r w:rsidR="001F2BAF" w:rsidRPr="004877C2">
        <w:rPr>
          <w:rFonts w:ascii="Rockwell" w:eastAsiaTheme="minorEastAsia" w:hAnsi="Rockwell"/>
          <w:color w:val="000000" w:themeColor="text1"/>
          <w:spacing w:val="15"/>
          <w:sz w:val="24"/>
          <w:szCs w:val="24"/>
        </w:rPr>
        <w:t xml:space="preserve"> setup </w:t>
      </w:r>
      <w:r w:rsidR="00D2325E">
        <w:rPr>
          <w:rFonts w:ascii="Rockwell" w:eastAsiaTheme="minorEastAsia" w:hAnsi="Rockwell"/>
          <w:color w:val="000000" w:themeColor="text1"/>
          <w:spacing w:val="15"/>
          <w:sz w:val="24"/>
          <w:szCs w:val="24"/>
        </w:rPr>
        <w:t>a</w:t>
      </w:r>
      <w:r w:rsidR="001F2BAF" w:rsidRPr="004877C2">
        <w:rPr>
          <w:rFonts w:ascii="Rockwell" w:eastAsiaTheme="minorEastAsia" w:hAnsi="Rockwell"/>
          <w:color w:val="000000" w:themeColor="text1"/>
          <w:spacing w:val="15"/>
          <w:sz w:val="24"/>
          <w:szCs w:val="24"/>
        </w:rPr>
        <w:t xml:space="preserve"> GitHub repository</w:t>
      </w:r>
      <w:r w:rsidR="00D2325E">
        <w:rPr>
          <w:rFonts w:ascii="Rockwell" w:eastAsiaTheme="minorEastAsia" w:hAnsi="Rockwell"/>
          <w:color w:val="000000" w:themeColor="text1"/>
          <w:spacing w:val="15"/>
          <w:sz w:val="24"/>
          <w:szCs w:val="24"/>
        </w:rPr>
        <w:t xml:space="preserve"> for the project. </w:t>
      </w:r>
      <w:r w:rsidR="001F2BAF" w:rsidRPr="004877C2">
        <w:rPr>
          <w:rFonts w:ascii="Rockwell" w:eastAsiaTheme="minorEastAsia" w:hAnsi="Rockwell"/>
          <w:color w:val="000000" w:themeColor="text1"/>
          <w:spacing w:val="15"/>
          <w:sz w:val="24"/>
          <w:szCs w:val="24"/>
        </w:rPr>
        <w:t>[</w:t>
      </w:r>
      <w:hyperlink r:id="rId10" w:history="1">
        <w:r w:rsidR="001F2BAF" w:rsidRPr="004877C2">
          <w:rPr>
            <w:rStyle w:val="Hyperlink"/>
            <w:rFonts w:ascii="Rockwell" w:eastAsiaTheme="minorEastAsia" w:hAnsi="Rockwell"/>
            <w:spacing w:val="15"/>
            <w:sz w:val="24"/>
            <w:szCs w:val="24"/>
          </w:rPr>
          <w:t>https://github.com/classredefined/UCDPA_NeilConlon</w:t>
        </w:r>
      </w:hyperlink>
      <w:r w:rsidR="001F2BAF" w:rsidRPr="004877C2">
        <w:rPr>
          <w:rFonts w:ascii="Rockwell" w:eastAsiaTheme="minorEastAsia" w:hAnsi="Rockwell"/>
          <w:color w:val="000000" w:themeColor="text1"/>
          <w:spacing w:val="15"/>
          <w:sz w:val="24"/>
          <w:szCs w:val="24"/>
        </w:rPr>
        <w:t>]</w:t>
      </w:r>
    </w:p>
    <w:p w14:paraId="0DBF7A4C" w14:textId="246DAA32" w:rsidR="001F2BAF" w:rsidRPr="00D5512F" w:rsidRDefault="00D2325E" w:rsidP="006E19E0">
      <w:pPr>
        <w:rPr>
          <w:rFonts w:ascii="Rockwell" w:eastAsiaTheme="minorEastAsia" w:hAnsi="Rockwell"/>
          <w:spacing w:val="15"/>
          <w:sz w:val="24"/>
          <w:szCs w:val="24"/>
        </w:rPr>
      </w:pPr>
      <w:r w:rsidRPr="00D5512F">
        <w:rPr>
          <w:rFonts w:ascii="Rockwell" w:eastAsiaTheme="minorEastAsia" w:hAnsi="Rockwell"/>
          <w:spacing w:val="15"/>
          <w:sz w:val="24"/>
          <w:szCs w:val="24"/>
        </w:rPr>
        <w:t>This</w:t>
      </w:r>
      <w:r w:rsidR="004877C2" w:rsidRPr="00D5512F">
        <w:rPr>
          <w:rFonts w:ascii="Rockwell" w:eastAsiaTheme="minorEastAsia" w:hAnsi="Rockwell"/>
          <w:spacing w:val="15"/>
          <w:sz w:val="24"/>
          <w:szCs w:val="24"/>
        </w:rPr>
        <w:t xml:space="preserve"> allowed me to</w:t>
      </w:r>
      <w:r w:rsidR="001F2BAF" w:rsidRPr="00D5512F">
        <w:rPr>
          <w:rFonts w:ascii="Rockwell" w:eastAsiaTheme="minorEastAsia" w:hAnsi="Rockwell"/>
          <w:spacing w:val="15"/>
          <w:sz w:val="24"/>
          <w:szCs w:val="24"/>
        </w:rPr>
        <w:t xml:space="preserve"> store, manage &amp; track progress from inception to completion.</w:t>
      </w:r>
      <w:r w:rsidR="006C0386" w:rsidRPr="00D5512F">
        <w:rPr>
          <w:rFonts w:ascii="Rockwell" w:eastAsiaTheme="minorEastAsia" w:hAnsi="Rockwell"/>
          <w:spacing w:val="15"/>
          <w:sz w:val="24"/>
          <w:szCs w:val="24"/>
        </w:rPr>
        <w:t xml:space="preserve"> Having completed </w:t>
      </w:r>
      <w:r w:rsidRPr="00D5512F">
        <w:rPr>
          <w:rFonts w:ascii="Rockwell" w:eastAsiaTheme="minorEastAsia" w:hAnsi="Rockwell"/>
          <w:spacing w:val="15"/>
          <w:sz w:val="24"/>
          <w:szCs w:val="24"/>
        </w:rPr>
        <w:t>setting up the repository</w:t>
      </w:r>
      <w:r w:rsidR="006C0386" w:rsidRPr="00D5512F">
        <w:rPr>
          <w:rFonts w:ascii="Rockwell" w:eastAsiaTheme="minorEastAsia" w:hAnsi="Rockwell"/>
          <w:spacing w:val="15"/>
          <w:sz w:val="24"/>
          <w:szCs w:val="24"/>
        </w:rPr>
        <w:t xml:space="preserve">, I downloaded </w:t>
      </w:r>
      <w:r w:rsidR="00E23162" w:rsidRPr="00D5512F">
        <w:rPr>
          <w:rFonts w:ascii="Rockwell" w:eastAsiaTheme="minorEastAsia" w:hAnsi="Rockwell"/>
          <w:spacing w:val="15"/>
          <w:sz w:val="24"/>
          <w:szCs w:val="24"/>
        </w:rPr>
        <w:t>VSCode</w:t>
      </w:r>
      <w:r w:rsidR="006C0386" w:rsidRPr="00D5512F">
        <w:rPr>
          <w:rFonts w:ascii="Rockwell" w:eastAsiaTheme="minorEastAsia" w:hAnsi="Rockwell"/>
          <w:spacing w:val="15"/>
          <w:sz w:val="24"/>
          <w:szCs w:val="24"/>
        </w:rPr>
        <w:t xml:space="preserve"> as my selected </w:t>
      </w:r>
      <w:r w:rsidR="004347AD" w:rsidRPr="00D5512F">
        <w:rPr>
          <w:rFonts w:ascii="Rockwell" w:eastAsiaTheme="minorEastAsia" w:hAnsi="Rockwell"/>
          <w:spacing w:val="15"/>
          <w:sz w:val="24"/>
          <w:szCs w:val="24"/>
        </w:rPr>
        <w:t>IDE (Integrated Development Environment).</w:t>
      </w:r>
    </w:p>
    <w:p w14:paraId="0207334A" w14:textId="11EB637E" w:rsidR="002C3E12" w:rsidRPr="00D5512F" w:rsidRDefault="001F2BAF" w:rsidP="006E19E0">
      <w:pPr>
        <w:rPr>
          <w:rFonts w:ascii="Rockwell" w:eastAsiaTheme="minorEastAsia" w:hAnsi="Rockwell"/>
          <w:spacing w:val="15"/>
          <w:sz w:val="24"/>
          <w:szCs w:val="24"/>
        </w:rPr>
      </w:pPr>
      <w:r w:rsidRPr="00D5512F">
        <w:rPr>
          <w:rFonts w:ascii="Rockwell" w:eastAsiaTheme="minorEastAsia" w:hAnsi="Rockwell"/>
          <w:spacing w:val="15"/>
          <w:sz w:val="24"/>
          <w:szCs w:val="24"/>
        </w:rPr>
        <w:t>It was then imperative to</w:t>
      </w:r>
      <w:r w:rsidR="00FD59ED" w:rsidRPr="00D5512F">
        <w:rPr>
          <w:rFonts w:ascii="Rockwell" w:eastAsiaTheme="minorEastAsia" w:hAnsi="Rockwell"/>
          <w:spacing w:val="15"/>
          <w:sz w:val="24"/>
          <w:szCs w:val="24"/>
        </w:rPr>
        <w:t xml:space="preserve"> find the most suitable data source for the Portfolio Analysis.</w:t>
      </w:r>
      <w:r w:rsidR="00A40E2B" w:rsidRPr="00D5512F">
        <w:rPr>
          <w:rFonts w:ascii="Rockwell" w:eastAsiaTheme="minorEastAsia" w:hAnsi="Rockwell"/>
          <w:spacing w:val="15"/>
          <w:sz w:val="24"/>
          <w:szCs w:val="24"/>
        </w:rPr>
        <w:t xml:space="preserve"> Having researched various finance blogs, I opted for Yahoo Finance as my data source for historical stock information.</w:t>
      </w:r>
      <w:r w:rsidR="00372D18" w:rsidRPr="00D5512F">
        <w:rPr>
          <w:rFonts w:ascii="Rockwell" w:eastAsiaTheme="minorEastAsia" w:hAnsi="Rockwell"/>
          <w:spacing w:val="15"/>
          <w:sz w:val="24"/>
          <w:szCs w:val="24"/>
        </w:rPr>
        <w:t xml:space="preserve"> </w:t>
      </w:r>
      <w:r w:rsidR="006E19E0" w:rsidRPr="00D5512F">
        <w:rPr>
          <w:rFonts w:ascii="Rockwell" w:eastAsiaTheme="minorEastAsia" w:hAnsi="Rockwell"/>
          <w:spacing w:val="15"/>
          <w:sz w:val="24"/>
          <w:szCs w:val="24"/>
        </w:rPr>
        <w:t>An</w:t>
      </w:r>
      <w:r w:rsidR="00372D18" w:rsidRPr="00D5512F">
        <w:rPr>
          <w:rFonts w:ascii="Rockwell" w:eastAsiaTheme="minorEastAsia" w:hAnsi="Rockwell"/>
          <w:spacing w:val="15"/>
          <w:sz w:val="24"/>
          <w:szCs w:val="24"/>
        </w:rPr>
        <w:t xml:space="preserve"> </w:t>
      </w:r>
      <w:r w:rsidR="00F84DE9" w:rsidRPr="00D5512F">
        <w:rPr>
          <w:rFonts w:ascii="Rockwell" w:eastAsiaTheme="minorEastAsia" w:hAnsi="Rockwell"/>
          <w:spacing w:val="15"/>
          <w:sz w:val="24"/>
          <w:szCs w:val="24"/>
        </w:rPr>
        <w:t>open-source</w:t>
      </w:r>
      <w:r w:rsidR="006E19E0" w:rsidRPr="00D5512F">
        <w:rPr>
          <w:rFonts w:ascii="Rockwell" w:eastAsiaTheme="minorEastAsia" w:hAnsi="Rockwell"/>
          <w:spacing w:val="15"/>
          <w:sz w:val="24"/>
          <w:szCs w:val="24"/>
        </w:rPr>
        <w:t xml:space="preserve"> library,</w:t>
      </w:r>
      <w:r w:rsidR="00372D18" w:rsidRPr="00D5512F">
        <w:rPr>
          <w:rFonts w:ascii="Rockwell" w:eastAsiaTheme="minorEastAsia" w:hAnsi="Rockwell"/>
          <w:spacing w:val="15"/>
          <w:sz w:val="24"/>
          <w:szCs w:val="24"/>
        </w:rPr>
        <w:t xml:space="preserve"> ‘yfinance’ </w:t>
      </w:r>
      <w:r w:rsidR="006E19E0" w:rsidRPr="00D5512F">
        <w:rPr>
          <w:rFonts w:ascii="Rockwell" w:eastAsiaTheme="minorEastAsia" w:hAnsi="Rockwell"/>
          <w:spacing w:val="15"/>
          <w:sz w:val="24"/>
          <w:szCs w:val="24"/>
        </w:rPr>
        <w:t>enable</w:t>
      </w:r>
      <w:r w:rsidR="009E2B73" w:rsidRPr="00D5512F">
        <w:rPr>
          <w:rFonts w:ascii="Rockwell" w:eastAsiaTheme="minorEastAsia" w:hAnsi="Rockwell"/>
          <w:spacing w:val="15"/>
          <w:sz w:val="24"/>
          <w:szCs w:val="24"/>
        </w:rPr>
        <w:t xml:space="preserve">d me </w:t>
      </w:r>
      <w:r w:rsidR="006E19E0" w:rsidRPr="00D5512F">
        <w:rPr>
          <w:rFonts w:ascii="Rockwell" w:eastAsiaTheme="minorEastAsia" w:hAnsi="Rockwell"/>
          <w:spacing w:val="15"/>
          <w:sz w:val="24"/>
          <w:szCs w:val="24"/>
        </w:rPr>
        <w:t>to import data directly in pandas dataframes/series which streamline</w:t>
      </w:r>
      <w:r w:rsidR="00D2325E" w:rsidRPr="00D5512F">
        <w:rPr>
          <w:rFonts w:ascii="Rockwell" w:eastAsiaTheme="minorEastAsia" w:hAnsi="Rockwell"/>
          <w:spacing w:val="15"/>
          <w:sz w:val="24"/>
          <w:szCs w:val="24"/>
        </w:rPr>
        <w:t>d</w:t>
      </w:r>
      <w:r w:rsidR="006E19E0" w:rsidRPr="00D5512F">
        <w:rPr>
          <w:rFonts w:ascii="Rockwell" w:eastAsiaTheme="minorEastAsia" w:hAnsi="Rockwell"/>
          <w:spacing w:val="15"/>
          <w:sz w:val="24"/>
          <w:szCs w:val="24"/>
        </w:rPr>
        <w:t xml:space="preserve"> the</w:t>
      </w:r>
      <w:r w:rsidRPr="00D5512F">
        <w:rPr>
          <w:rFonts w:ascii="Rockwell" w:eastAsiaTheme="minorEastAsia" w:hAnsi="Rockwell"/>
          <w:spacing w:val="15"/>
          <w:sz w:val="24"/>
          <w:szCs w:val="24"/>
        </w:rPr>
        <w:t xml:space="preserve"> data cleaning</w:t>
      </w:r>
      <w:r w:rsidR="006E19E0" w:rsidRPr="00D5512F">
        <w:rPr>
          <w:rFonts w:ascii="Rockwell" w:eastAsiaTheme="minorEastAsia" w:hAnsi="Rockwell"/>
          <w:spacing w:val="15"/>
          <w:sz w:val="24"/>
          <w:szCs w:val="24"/>
        </w:rPr>
        <w:t xml:space="preserve"> </w:t>
      </w:r>
      <w:r w:rsidR="00F84DE9" w:rsidRPr="00D5512F">
        <w:rPr>
          <w:rFonts w:ascii="Rockwell" w:eastAsiaTheme="minorEastAsia" w:hAnsi="Rockwell"/>
          <w:spacing w:val="15"/>
          <w:sz w:val="24"/>
          <w:szCs w:val="24"/>
        </w:rPr>
        <w:t>process</w:t>
      </w:r>
      <w:r w:rsidRPr="00D5512F">
        <w:rPr>
          <w:rFonts w:ascii="Rockwell" w:eastAsiaTheme="minorEastAsia" w:hAnsi="Rockwell"/>
          <w:spacing w:val="15"/>
          <w:sz w:val="24"/>
          <w:szCs w:val="24"/>
        </w:rPr>
        <w:t xml:space="preserve"> before </w:t>
      </w:r>
      <w:r w:rsidR="005A11FE" w:rsidRPr="00D5512F">
        <w:rPr>
          <w:rFonts w:ascii="Rockwell" w:eastAsiaTheme="minorEastAsia" w:hAnsi="Rockwell"/>
          <w:spacing w:val="15"/>
          <w:sz w:val="24"/>
          <w:szCs w:val="24"/>
        </w:rPr>
        <w:t>I</w:t>
      </w:r>
      <w:r w:rsidRPr="00D5512F">
        <w:rPr>
          <w:rFonts w:ascii="Rockwell" w:eastAsiaTheme="minorEastAsia" w:hAnsi="Rockwell"/>
          <w:spacing w:val="15"/>
          <w:sz w:val="24"/>
          <w:szCs w:val="24"/>
        </w:rPr>
        <w:t xml:space="preserve"> could start </w:t>
      </w:r>
      <w:r w:rsidR="005A11FE" w:rsidRPr="00D5512F">
        <w:rPr>
          <w:rFonts w:ascii="Rockwell" w:eastAsiaTheme="minorEastAsia" w:hAnsi="Rockwell"/>
          <w:spacing w:val="15"/>
          <w:sz w:val="24"/>
          <w:szCs w:val="24"/>
        </w:rPr>
        <w:t>the</w:t>
      </w:r>
      <w:r w:rsidRPr="00D5512F">
        <w:rPr>
          <w:rFonts w:ascii="Rockwell" w:eastAsiaTheme="minorEastAsia" w:hAnsi="Rockwell"/>
          <w:spacing w:val="15"/>
          <w:sz w:val="24"/>
          <w:szCs w:val="24"/>
        </w:rPr>
        <w:t xml:space="preserve"> analysis.</w:t>
      </w:r>
      <w:r w:rsidR="00025299" w:rsidRPr="00D5512F">
        <w:rPr>
          <w:rFonts w:ascii="Rockwell" w:eastAsiaTheme="minorEastAsia" w:hAnsi="Rockwell"/>
          <w:spacing w:val="15"/>
          <w:sz w:val="24"/>
          <w:szCs w:val="24"/>
        </w:rPr>
        <w:t xml:space="preserve"> Alternative</w:t>
      </w:r>
      <w:r w:rsidR="00062D2B" w:rsidRPr="00D5512F">
        <w:rPr>
          <w:rFonts w:ascii="Rockwell" w:eastAsiaTheme="minorEastAsia" w:hAnsi="Rockwell"/>
          <w:spacing w:val="15"/>
          <w:sz w:val="24"/>
          <w:szCs w:val="24"/>
        </w:rPr>
        <w:t xml:space="preserve"> methods would have required me</w:t>
      </w:r>
      <w:r w:rsidR="00025299" w:rsidRPr="00D5512F">
        <w:rPr>
          <w:rFonts w:ascii="Rockwell" w:eastAsiaTheme="minorEastAsia" w:hAnsi="Rockwell"/>
          <w:spacing w:val="15"/>
          <w:sz w:val="24"/>
          <w:szCs w:val="24"/>
        </w:rPr>
        <w:t xml:space="preserve"> to manually convert lengthy JSON’s into dataframes which is time consuming.</w:t>
      </w:r>
    </w:p>
    <w:p w14:paraId="13A41BF4" w14:textId="195B3730" w:rsidR="009E2B73" w:rsidRPr="00D5512F" w:rsidRDefault="00D2325E" w:rsidP="006E19E0">
      <w:pPr>
        <w:rPr>
          <w:rFonts w:ascii="Rockwell" w:eastAsiaTheme="minorEastAsia" w:hAnsi="Rockwell"/>
          <w:spacing w:val="15"/>
          <w:sz w:val="24"/>
          <w:szCs w:val="24"/>
        </w:rPr>
      </w:pPr>
      <w:r w:rsidRPr="00D5512F">
        <w:rPr>
          <w:rFonts w:ascii="Rockwell" w:eastAsiaTheme="minorEastAsia" w:hAnsi="Rockwell"/>
          <w:spacing w:val="15"/>
          <w:sz w:val="24"/>
          <w:szCs w:val="24"/>
        </w:rPr>
        <w:t>Given my level as a novice</w:t>
      </w:r>
      <w:r w:rsidR="006C0386" w:rsidRPr="00D5512F">
        <w:rPr>
          <w:rFonts w:ascii="Rockwell" w:eastAsiaTheme="minorEastAsia" w:hAnsi="Rockwell"/>
          <w:spacing w:val="15"/>
          <w:sz w:val="24"/>
          <w:szCs w:val="24"/>
        </w:rPr>
        <w:t xml:space="preserve"> with Python upon commencing the course, I decided that </w:t>
      </w:r>
      <w:r w:rsidR="004347AD" w:rsidRPr="00D5512F">
        <w:rPr>
          <w:rFonts w:ascii="Rockwell" w:eastAsiaTheme="minorEastAsia" w:hAnsi="Rockwell"/>
          <w:spacing w:val="15"/>
          <w:sz w:val="24"/>
          <w:szCs w:val="24"/>
        </w:rPr>
        <w:t>my</w:t>
      </w:r>
      <w:r w:rsidR="006C0386" w:rsidRPr="00D5512F">
        <w:rPr>
          <w:rFonts w:ascii="Rockwell" w:eastAsiaTheme="minorEastAsia" w:hAnsi="Rockwell"/>
          <w:spacing w:val="15"/>
          <w:sz w:val="24"/>
          <w:szCs w:val="24"/>
        </w:rPr>
        <w:t xml:space="preserve"> best approach was to begin with Introductory Python on the Datacamp platform. Once I had become comfortable with the basics (types/variables/lists/functions/NumPy), I</w:t>
      </w:r>
      <w:r w:rsidR="004347AD" w:rsidRPr="00D5512F">
        <w:rPr>
          <w:rFonts w:ascii="Rockwell" w:eastAsiaTheme="minorEastAsia" w:hAnsi="Rockwell"/>
          <w:spacing w:val="15"/>
          <w:sz w:val="24"/>
          <w:szCs w:val="24"/>
        </w:rPr>
        <w:t xml:space="preserve"> then</w:t>
      </w:r>
      <w:r w:rsidR="006C0386" w:rsidRPr="00D5512F">
        <w:rPr>
          <w:rFonts w:ascii="Rockwell" w:eastAsiaTheme="minorEastAsia" w:hAnsi="Rockwell"/>
          <w:spacing w:val="15"/>
          <w:sz w:val="24"/>
          <w:szCs w:val="24"/>
        </w:rPr>
        <w:t xml:space="preserve"> proceeded with the customized course designed by the UCD Academy</w:t>
      </w:r>
      <w:r w:rsidR="00CC31E5" w:rsidRPr="00D5512F">
        <w:rPr>
          <w:rFonts w:ascii="Rockwell" w:eastAsiaTheme="minorEastAsia" w:hAnsi="Rockwell"/>
          <w:spacing w:val="15"/>
          <w:sz w:val="24"/>
          <w:szCs w:val="24"/>
        </w:rPr>
        <w:t xml:space="preserve"> which </w:t>
      </w:r>
      <w:r w:rsidR="00ED022F" w:rsidRPr="00D5512F">
        <w:rPr>
          <w:rFonts w:ascii="Rockwell" w:eastAsiaTheme="minorEastAsia" w:hAnsi="Rockwell"/>
          <w:spacing w:val="15"/>
          <w:sz w:val="24"/>
          <w:szCs w:val="24"/>
        </w:rPr>
        <w:t>focused</w:t>
      </w:r>
      <w:r w:rsidR="00CC31E5" w:rsidRPr="00D5512F">
        <w:rPr>
          <w:rFonts w:ascii="Rockwell" w:eastAsiaTheme="minorEastAsia" w:hAnsi="Rockwell"/>
          <w:spacing w:val="15"/>
          <w:sz w:val="24"/>
          <w:szCs w:val="24"/>
        </w:rPr>
        <w:t xml:space="preserve"> on financial datasets.</w:t>
      </w:r>
      <w:r w:rsidR="004347AD" w:rsidRPr="00D5512F">
        <w:rPr>
          <w:rFonts w:ascii="Rockwell" w:eastAsiaTheme="minorEastAsia" w:hAnsi="Rockwell"/>
          <w:spacing w:val="15"/>
          <w:sz w:val="24"/>
          <w:szCs w:val="24"/>
        </w:rPr>
        <w:t xml:space="preserve"> </w:t>
      </w:r>
    </w:p>
    <w:p w14:paraId="37B04AEE" w14:textId="31ADD943" w:rsidR="004347AD" w:rsidRPr="00D5512F" w:rsidRDefault="004347AD" w:rsidP="006E19E0">
      <w:pPr>
        <w:rPr>
          <w:rFonts w:ascii="Rockwell" w:eastAsiaTheme="minorEastAsia" w:hAnsi="Rockwell"/>
          <w:spacing w:val="15"/>
          <w:sz w:val="24"/>
          <w:szCs w:val="24"/>
        </w:rPr>
      </w:pPr>
      <w:r w:rsidRPr="00D5512F">
        <w:rPr>
          <w:rFonts w:ascii="Rockwell" w:eastAsiaTheme="minorEastAsia" w:hAnsi="Rockwell"/>
          <w:spacing w:val="15"/>
          <w:sz w:val="24"/>
          <w:szCs w:val="24"/>
        </w:rPr>
        <w:t xml:space="preserve">From here, I worked through the </w:t>
      </w:r>
      <w:r w:rsidR="00D2325E" w:rsidRPr="00D5512F">
        <w:rPr>
          <w:rFonts w:ascii="Rockwell" w:eastAsiaTheme="minorEastAsia" w:hAnsi="Rockwell"/>
          <w:spacing w:val="15"/>
          <w:sz w:val="24"/>
          <w:szCs w:val="24"/>
        </w:rPr>
        <w:t>programme at my own pace</w:t>
      </w:r>
      <w:r w:rsidRPr="00D5512F">
        <w:rPr>
          <w:rFonts w:ascii="Rockwell" w:eastAsiaTheme="minorEastAsia" w:hAnsi="Rockwell"/>
          <w:spacing w:val="15"/>
          <w:sz w:val="24"/>
          <w:szCs w:val="24"/>
        </w:rPr>
        <w:t xml:space="preserve">, one </w:t>
      </w:r>
      <w:r w:rsidR="00D2325E" w:rsidRPr="00D5512F">
        <w:rPr>
          <w:rFonts w:ascii="Rockwell" w:eastAsiaTheme="minorEastAsia" w:hAnsi="Rockwell"/>
          <w:spacing w:val="15"/>
          <w:sz w:val="24"/>
          <w:szCs w:val="24"/>
        </w:rPr>
        <w:t>Datacamp course</w:t>
      </w:r>
      <w:r w:rsidRPr="00D5512F">
        <w:rPr>
          <w:rFonts w:ascii="Rockwell" w:eastAsiaTheme="minorEastAsia" w:hAnsi="Rockwell"/>
          <w:spacing w:val="15"/>
          <w:sz w:val="24"/>
          <w:szCs w:val="24"/>
        </w:rPr>
        <w:t xml:space="preserve"> at a time &amp; </w:t>
      </w:r>
      <w:r w:rsidR="00C62759" w:rsidRPr="00D5512F">
        <w:rPr>
          <w:rFonts w:ascii="Rockwell" w:eastAsiaTheme="minorEastAsia" w:hAnsi="Rockwell"/>
          <w:spacing w:val="15"/>
          <w:sz w:val="24"/>
          <w:szCs w:val="24"/>
        </w:rPr>
        <w:t>saved</w:t>
      </w:r>
      <w:r w:rsidRPr="00D5512F">
        <w:rPr>
          <w:rFonts w:ascii="Rockwell" w:eastAsiaTheme="minorEastAsia" w:hAnsi="Rockwell"/>
          <w:spacing w:val="15"/>
          <w:sz w:val="24"/>
          <w:szCs w:val="24"/>
        </w:rPr>
        <w:t xml:space="preserve"> </w:t>
      </w:r>
      <w:r w:rsidR="00C62759" w:rsidRPr="00D5512F">
        <w:rPr>
          <w:rFonts w:ascii="Rockwell" w:eastAsiaTheme="minorEastAsia" w:hAnsi="Rockwell"/>
          <w:spacing w:val="15"/>
          <w:sz w:val="24"/>
          <w:szCs w:val="24"/>
        </w:rPr>
        <w:t>all</w:t>
      </w:r>
      <w:r w:rsidRPr="00D5512F">
        <w:rPr>
          <w:rFonts w:ascii="Rockwell" w:eastAsiaTheme="minorEastAsia" w:hAnsi="Rockwell"/>
          <w:spacing w:val="15"/>
          <w:sz w:val="24"/>
          <w:szCs w:val="24"/>
        </w:rPr>
        <w:t xml:space="preserve"> the code that I believed would </w:t>
      </w:r>
      <w:r w:rsidR="00C62759" w:rsidRPr="00D5512F">
        <w:rPr>
          <w:rFonts w:ascii="Rockwell" w:eastAsiaTheme="minorEastAsia" w:hAnsi="Rockwell"/>
          <w:spacing w:val="15"/>
          <w:sz w:val="24"/>
          <w:szCs w:val="24"/>
        </w:rPr>
        <w:t xml:space="preserve">assist me with </w:t>
      </w:r>
      <w:r w:rsidRPr="00D5512F">
        <w:rPr>
          <w:rFonts w:ascii="Rockwell" w:eastAsiaTheme="minorEastAsia" w:hAnsi="Rockwell"/>
          <w:spacing w:val="15"/>
          <w:sz w:val="24"/>
          <w:szCs w:val="24"/>
        </w:rPr>
        <w:t>the Portfolio Analysis.</w:t>
      </w:r>
    </w:p>
    <w:p w14:paraId="7574B7C1" w14:textId="3F522B83" w:rsidR="00AA24D0" w:rsidRPr="00D5512F" w:rsidRDefault="00AA24D0" w:rsidP="00AA24D0">
      <w:pPr>
        <w:spacing w:before="240"/>
        <w:rPr>
          <w:rFonts w:ascii="Rockwell" w:eastAsiaTheme="minorEastAsia" w:hAnsi="Rockwell"/>
          <w:spacing w:val="15"/>
          <w:sz w:val="24"/>
          <w:szCs w:val="24"/>
        </w:rPr>
      </w:pPr>
      <w:r w:rsidRPr="00D5512F">
        <w:rPr>
          <w:rFonts w:ascii="Rockwell" w:eastAsiaTheme="minorEastAsia" w:hAnsi="Rockwell"/>
          <w:spacing w:val="15"/>
          <w:sz w:val="24"/>
          <w:szCs w:val="24"/>
        </w:rPr>
        <w:t xml:space="preserve">As illustrated in the accompanying code, the first seven lines of the code are commands to install the packages required for the analysis. </w:t>
      </w:r>
      <w:r w:rsidRPr="00D5512F">
        <w:rPr>
          <w:rFonts w:ascii="Rockwell" w:eastAsiaTheme="minorEastAsia" w:hAnsi="Rockwell"/>
          <w:spacing w:val="15"/>
          <w:sz w:val="24"/>
          <w:szCs w:val="24"/>
        </w:rPr>
        <w:t>CVXPY is a Python-embedded modeling language for convex optimization problems</w:t>
      </w:r>
      <w:r w:rsidRPr="00D5512F">
        <w:rPr>
          <w:rFonts w:ascii="Rockwell" w:eastAsiaTheme="minorEastAsia" w:hAnsi="Rockwell"/>
          <w:spacing w:val="15"/>
          <w:sz w:val="24"/>
          <w:szCs w:val="24"/>
        </w:rPr>
        <w:t xml:space="preserve"> &amp; I stumbled upon it on a python blog (</w:t>
      </w:r>
      <w:r w:rsidRPr="00B701EF">
        <w:rPr>
          <w:rFonts w:ascii="Rockwell" w:eastAsiaTheme="minorEastAsia" w:hAnsi="Rockwell"/>
          <w:color w:val="4472C4" w:themeColor="accent1"/>
          <w:spacing w:val="15"/>
          <w:sz w:val="24"/>
          <w:szCs w:val="24"/>
        </w:rPr>
        <w:t>https://pypi.org/project/cvxpy/</w:t>
      </w:r>
      <w:r w:rsidR="00D5512F" w:rsidRPr="00D5512F">
        <w:rPr>
          <w:rFonts w:ascii="Rockwell" w:eastAsiaTheme="minorEastAsia" w:hAnsi="Rockwell"/>
          <w:spacing w:val="15"/>
          <w:sz w:val="24"/>
          <w:szCs w:val="24"/>
        </w:rPr>
        <w:t>)</w:t>
      </w:r>
      <w:r w:rsidRPr="00D5512F">
        <w:rPr>
          <w:rFonts w:ascii="Rockwell" w:eastAsiaTheme="minorEastAsia" w:hAnsi="Rockwell"/>
          <w:spacing w:val="15"/>
          <w:sz w:val="24"/>
          <w:szCs w:val="24"/>
        </w:rPr>
        <w:t xml:space="preserve">. I had worked with </w:t>
      </w:r>
      <w:r w:rsidR="00D5512F" w:rsidRPr="00D5512F">
        <w:rPr>
          <w:rFonts w:ascii="Rockwell" w:eastAsiaTheme="minorEastAsia" w:hAnsi="Rockwell"/>
          <w:spacing w:val="15"/>
          <w:sz w:val="24"/>
          <w:szCs w:val="24"/>
        </w:rPr>
        <w:t>all</w:t>
      </w:r>
      <w:r w:rsidRPr="00D5512F">
        <w:rPr>
          <w:rFonts w:ascii="Rockwell" w:eastAsiaTheme="minorEastAsia" w:hAnsi="Rockwell"/>
          <w:spacing w:val="15"/>
          <w:sz w:val="24"/>
          <w:szCs w:val="24"/>
        </w:rPr>
        <w:t xml:space="preserve"> the other packages</w:t>
      </w:r>
      <w:r w:rsidR="00D5512F" w:rsidRPr="00D5512F">
        <w:rPr>
          <w:rFonts w:ascii="Rockwell" w:eastAsiaTheme="minorEastAsia" w:hAnsi="Rockwell"/>
          <w:spacing w:val="15"/>
          <w:sz w:val="24"/>
          <w:szCs w:val="24"/>
        </w:rPr>
        <w:t>/libraries on DataCamp.</w:t>
      </w:r>
    </w:p>
    <w:p w14:paraId="2F0C634E" w14:textId="29F5A18B" w:rsidR="00D5512F" w:rsidRDefault="00D5512F" w:rsidP="00AA24D0">
      <w:pPr>
        <w:spacing w:before="240"/>
        <w:rPr>
          <w:rFonts w:ascii="Rockwell" w:eastAsiaTheme="minorEastAsia" w:hAnsi="Rockwell"/>
          <w:spacing w:val="15"/>
          <w:sz w:val="24"/>
          <w:szCs w:val="24"/>
        </w:rPr>
      </w:pPr>
      <w:r w:rsidRPr="00D5512F">
        <w:rPr>
          <w:rFonts w:ascii="Rockwell" w:eastAsiaTheme="minorEastAsia" w:hAnsi="Rockwell"/>
          <w:spacing w:val="15"/>
          <w:sz w:val="24"/>
          <w:szCs w:val="24"/>
        </w:rPr>
        <w:t xml:space="preserve">Once these packages had been successfully installed, </w:t>
      </w:r>
      <w:r>
        <w:rPr>
          <w:rFonts w:ascii="Rockwell" w:eastAsiaTheme="minorEastAsia" w:hAnsi="Rockwell"/>
          <w:spacing w:val="15"/>
          <w:sz w:val="24"/>
          <w:szCs w:val="24"/>
        </w:rPr>
        <w:t xml:space="preserve">I imported my CSV file from Yahoo Finance, onto VSCode &amp; using the </w:t>
      </w:r>
      <w:r w:rsidRPr="00B701EF">
        <w:rPr>
          <w:rFonts w:ascii="Rockwell" w:eastAsiaTheme="minorEastAsia" w:hAnsi="Rockwell"/>
          <w:b/>
          <w:bCs/>
          <w:spacing w:val="15"/>
          <w:sz w:val="24"/>
          <w:szCs w:val="24"/>
        </w:rPr>
        <w:t>pd.DataFrame()</w:t>
      </w:r>
      <w:r>
        <w:rPr>
          <w:rFonts w:ascii="Rockwell" w:eastAsiaTheme="minorEastAsia" w:hAnsi="Rockwell"/>
          <w:b/>
          <w:bCs/>
          <w:spacing w:val="15"/>
          <w:sz w:val="24"/>
          <w:szCs w:val="24"/>
        </w:rPr>
        <w:t xml:space="preserve"> </w:t>
      </w:r>
      <w:r>
        <w:rPr>
          <w:rFonts w:ascii="Rockwell" w:eastAsiaTheme="minorEastAsia" w:hAnsi="Rockwell"/>
          <w:spacing w:val="15"/>
          <w:sz w:val="24"/>
          <w:szCs w:val="24"/>
        </w:rPr>
        <w:t>command, I was able to convert the CSV file into a Pandas DataFrame.</w:t>
      </w:r>
    </w:p>
    <w:p w14:paraId="1FD4A6B1" w14:textId="5B374070" w:rsidR="00AD75FD" w:rsidRDefault="00B27BC4" w:rsidP="00AA24D0">
      <w:pPr>
        <w:spacing w:before="240"/>
        <w:rPr>
          <w:rFonts w:ascii="Rockwell" w:eastAsiaTheme="minorEastAsia" w:hAnsi="Rockwell"/>
          <w:spacing w:val="15"/>
          <w:sz w:val="24"/>
          <w:szCs w:val="24"/>
        </w:rPr>
      </w:pPr>
      <w:r>
        <w:rPr>
          <w:rFonts w:ascii="Rockwell" w:eastAsiaTheme="minorEastAsia" w:hAnsi="Rockwell"/>
          <w:spacing w:val="15"/>
          <w:sz w:val="24"/>
          <w:szCs w:val="24"/>
        </w:rPr>
        <w:t>My next step was to carry out a basic analysis on the daily stocks returns (The first 5 daily returns for a start) of the 7</w:t>
      </w:r>
      <w:r w:rsidR="00740117">
        <w:rPr>
          <w:rFonts w:ascii="Rockwell" w:eastAsiaTheme="minorEastAsia" w:hAnsi="Rockwell"/>
          <w:spacing w:val="15"/>
          <w:sz w:val="24"/>
          <w:szCs w:val="24"/>
        </w:rPr>
        <w:t xml:space="preserve"> large cap</w:t>
      </w:r>
      <w:r>
        <w:rPr>
          <w:rFonts w:ascii="Rockwell" w:eastAsiaTheme="minorEastAsia" w:hAnsi="Rockwell"/>
          <w:spacing w:val="15"/>
          <w:sz w:val="24"/>
          <w:szCs w:val="24"/>
        </w:rPr>
        <w:t xml:space="preserve"> stocks</w:t>
      </w:r>
      <w:r w:rsidR="00740117">
        <w:rPr>
          <w:rFonts w:ascii="Rockwell" w:eastAsiaTheme="minorEastAsia" w:hAnsi="Rockwell"/>
          <w:spacing w:val="15"/>
          <w:sz w:val="24"/>
          <w:szCs w:val="24"/>
        </w:rPr>
        <w:t xml:space="preserve"> I selected</w:t>
      </w:r>
      <w:r>
        <w:rPr>
          <w:rFonts w:ascii="Rockwell" w:eastAsiaTheme="minorEastAsia" w:hAnsi="Rockwell"/>
          <w:spacing w:val="15"/>
          <w:sz w:val="24"/>
          <w:szCs w:val="24"/>
        </w:rPr>
        <w:t xml:space="preserve"> from the dataset that I held in the portfolio.</w:t>
      </w:r>
      <w:r w:rsidR="00740117">
        <w:rPr>
          <w:rFonts w:ascii="Rockwell" w:eastAsiaTheme="minorEastAsia" w:hAnsi="Rockwell"/>
          <w:spacing w:val="15"/>
          <w:sz w:val="24"/>
          <w:szCs w:val="24"/>
        </w:rPr>
        <w:t xml:space="preserve"> I wanted to illustrate this </w:t>
      </w:r>
      <w:r w:rsidR="00740117">
        <w:rPr>
          <w:rFonts w:ascii="Rockwell" w:eastAsiaTheme="minorEastAsia" w:hAnsi="Rockwell"/>
          <w:spacing w:val="15"/>
          <w:sz w:val="24"/>
          <w:szCs w:val="24"/>
        </w:rPr>
        <w:lastRenderedPageBreak/>
        <w:t>analysis from a risk averse investors perspective hence the profile of my stock selection</w:t>
      </w:r>
      <w:r w:rsidR="00707792">
        <w:rPr>
          <w:rFonts w:ascii="Rockwell" w:eastAsiaTheme="minorEastAsia" w:hAnsi="Rockwell"/>
          <w:spacing w:val="15"/>
          <w:sz w:val="24"/>
          <w:szCs w:val="24"/>
        </w:rPr>
        <w:t xml:space="preserve"> (All large caps)</w:t>
      </w:r>
      <w:r w:rsidR="00740117">
        <w:rPr>
          <w:rFonts w:ascii="Rockwell" w:eastAsiaTheme="minorEastAsia" w:hAnsi="Rockwell"/>
          <w:spacing w:val="15"/>
          <w:sz w:val="24"/>
          <w:szCs w:val="24"/>
        </w:rPr>
        <w:t xml:space="preserve">. As </w:t>
      </w:r>
      <w:r w:rsidR="00AD75FD">
        <w:rPr>
          <w:rFonts w:ascii="Rockwell" w:eastAsiaTheme="minorEastAsia" w:hAnsi="Rockwell"/>
          <w:spacing w:val="15"/>
          <w:sz w:val="24"/>
          <w:szCs w:val="24"/>
        </w:rPr>
        <w:t>you will</w:t>
      </w:r>
      <w:r w:rsidR="00740117">
        <w:rPr>
          <w:rFonts w:ascii="Rockwell" w:eastAsiaTheme="minorEastAsia" w:hAnsi="Rockwell"/>
          <w:spacing w:val="15"/>
          <w:sz w:val="24"/>
          <w:szCs w:val="24"/>
        </w:rPr>
        <w:t xml:space="preserve"> see in the graph below, the x-axis labels </w:t>
      </w:r>
      <w:r w:rsidR="00AD75FD">
        <w:rPr>
          <w:rFonts w:ascii="Rockwell" w:eastAsiaTheme="minorEastAsia" w:hAnsi="Rockwell"/>
          <w:spacing w:val="15"/>
          <w:sz w:val="24"/>
          <w:szCs w:val="24"/>
        </w:rPr>
        <w:t>represent</w:t>
      </w:r>
      <w:r w:rsidR="00740117">
        <w:rPr>
          <w:rFonts w:ascii="Rockwell" w:eastAsiaTheme="minorEastAsia" w:hAnsi="Rockwell"/>
          <w:spacing w:val="15"/>
          <w:sz w:val="24"/>
          <w:szCs w:val="24"/>
        </w:rPr>
        <w:t xml:space="preserve"> stocks from the list which I created</w:t>
      </w:r>
      <w:r w:rsidR="00AD75FD">
        <w:rPr>
          <w:rFonts w:ascii="Rockwell" w:eastAsiaTheme="minorEastAsia" w:hAnsi="Rockwell"/>
          <w:spacing w:val="15"/>
          <w:sz w:val="24"/>
          <w:szCs w:val="24"/>
        </w:rPr>
        <w:t xml:space="preserve">: </w:t>
      </w:r>
    </w:p>
    <w:p w14:paraId="5A75E43A" w14:textId="533D29D2" w:rsidR="00AD75FD" w:rsidRDefault="00707792" w:rsidP="00AA24D0">
      <w:pPr>
        <w:spacing w:before="240"/>
        <w:rPr>
          <w:rFonts w:ascii="Rockwell" w:eastAsiaTheme="minorEastAsia" w:hAnsi="Rockwell"/>
          <w:spacing w:val="15"/>
          <w:sz w:val="24"/>
          <w:szCs w:val="24"/>
        </w:rPr>
      </w:pPr>
      <w:r w:rsidRPr="00740117">
        <w:drawing>
          <wp:anchor distT="0" distB="0" distL="114300" distR="114300" simplePos="0" relativeHeight="251662336" behindDoc="0" locked="0" layoutInCell="1" allowOverlap="1" wp14:anchorId="6D610B0F" wp14:editId="194E1C37">
            <wp:simplePos x="0" y="0"/>
            <wp:positionH relativeFrom="margin">
              <wp:posOffset>2990850</wp:posOffset>
            </wp:positionH>
            <wp:positionV relativeFrom="paragraph">
              <wp:posOffset>320675</wp:posOffset>
            </wp:positionV>
            <wp:extent cx="3476625" cy="2373630"/>
            <wp:effectExtent l="0" t="0" r="0" b="7620"/>
            <wp:wrapThrough wrapText="bothSides">
              <wp:wrapPolygon edited="0">
                <wp:start x="0" y="0"/>
                <wp:lineTo x="0" y="21496"/>
                <wp:lineTo x="21422" y="21496"/>
                <wp:lineTo x="2142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76625" cy="2373630"/>
                    </a:xfrm>
                    <a:prstGeom prst="rect">
                      <a:avLst/>
                    </a:prstGeom>
                  </pic:spPr>
                </pic:pic>
              </a:graphicData>
            </a:graphic>
            <wp14:sizeRelH relativeFrom="page">
              <wp14:pctWidth>0</wp14:pctWidth>
            </wp14:sizeRelH>
            <wp14:sizeRelV relativeFrom="page">
              <wp14:pctHeight>0</wp14:pctHeight>
            </wp14:sizeRelV>
          </wp:anchor>
        </w:drawing>
      </w:r>
      <w:r w:rsidR="00AD75FD" w:rsidRPr="00AD75FD">
        <w:rPr>
          <w:rFonts w:ascii="Rockwell" w:eastAsiaTheme="minorEastAsia" w:hAnsi="Rockwell"/>
          <w:spacing w:val="15"/>
          <w:sz w:val="24"/>
          <w:szCs w:val="24"/>
        </w:rPr>
        <w:t>tickers=[</w:t>
      </w:r>
      <w:r w:rsidR="00AD75FD" w:rsidRPr="00B701EF">
        <w:rPr>
          <w:rFonts w:ascii="Rockwell" w:eastAsiaTheme="minorEastAsia" w:hAnsi="Rockwell"/>
          <w:color w:val="538135" w:themeColor="accent6" w:themeShade="BF"/>
          <w:spacing w:val="15"/>
          <w:sz w:val="24"/>
          <w:szCs w:val="24"/>
        </w:rPr>
        <w:t>'AAPL','AMZN','BAC','GE','MSFT','TSLA','NFLX'</w:t>
      </w:r>
      <w:r w:rsidR="00AD75FD" w:rsidRPr="00AD75FD">
        <w:rPr>
          <w:rFonts w:ascii="Rockwell" w:eastAsiaTheme="minorEastAsia" w:hAnsi="Rockwell"/>
          <w:spacing w:val="15"/>
          <w:sz w:val="24"/>
          <w:szCs w:val="24"/>
        </w:rPr>
        <w:t>]</w:t>
      </w:r>
      <w:r w:rsidR="00AD75FD">
        <w:rPr>
          <w:rFonts w:ascii="Rockwell" w:eastAsiaTheme="minorEastAsia" w:hAnsi="Rockwell"/>
          <w:spacing w:val="15"/>
          <w:sz w:val="24"/>
          <w:szCs w:val="24"/>
        </w:rPr>
        <w:t xml:space="preserve">. </w:t>
      </w:r>
    </w:p>
    <w:p w14:paraId="4F432C6C" w14:textId="5DBFB34F" w:rsidR="00B27BC4" w:rsidRDefault="00AD75FD" w:rsidP="00AA24D0">
      <w:pPr>
        <w:spacing w:before="240"/>
        <w:rPr>
          <w:rFonts w:ascii="Rockwell" w:eastAsiaTheme="minorEastAsia" w:hAnsi="Rockwell"/>
          <w:spacing w:val="15"/>
          <w:sz w:val="24"/>
          <w:szCs w:val="24"/>
        </w:rPr>
      </w:pPr>
      <w:r>
        <w:rPr>
          <w:rFonts w:ascii="Rockwell" w:eastAsiaTheme="minorEastAsia" w:hAnsi="Rockwell"/>
          <w:spacing w:val="15"/>
          <w:sz w:val="24"/>
          <w:szCs w:val="24"/>
        </w:rPr>
        <w:t xml:space="preserve">The y-axis represents the </w:t>
      </w:r>
      <w:r w:rsidR="00707792">
        <w:rPr>
          <w:rFonts w:ascii="Rockwell" w:eastAsiaTheme="minorEastAsia" w:hAnsi="Rockwell"/>
          <w:spacing w:val="15"/>
          <w:sz w:val="24"/>
          <w:szCs w:val="24"/>
        </w:rPr>
        <w:t xml:space="preserve">% </w:t>
      </w:r>
      <w:r>
        <w:rPr>
          <w:rFonts w:ascii="Rockwell" w:eastAsiaTheme="minorEastAsia" w:hAnsi="Rockwell"/>
          <w:spacing w:val="15"/>
          <w:sz w:val="24"/>
          <w:szCs w:val="24"/>
        </w:rPr>
        <w:t xml:space="preserve">daily increase in stock returns. Note the use of  the mean function on NumPy multiplied by 250 </w:t>
      </w:r>
      <w:r w:rsidR="00707792">
        <w:rPr>
          <w:rFonts w:ascii="Rockwell" w:eastAsiaTheme="minorEastAsia" w:hAnsi="Rockwell"/>
          <w:spacing w:val="15"/>
          <w:sz w:val="24"/>
          <w:szCs w:val="24"/>
        </w:rPr>
        <w:t xml:space="preserve">(number of annual </w:t>
      </w:r>
      <w:r>
        <w:rPr>
          <w:rFonts w:ascii="Rockwell" w:eastAsiaTheme="minorEastAsia" w:hAnsi="Rockwell"/>
          <w:spacing w:val="15"/>
          <w:sz w:val="24"/>
          <w:szCs w:val="24"/>
        </w:rPr>
        <w:t>trading days</w:t>
      </w:r>
      <w:r w:rsidR="00707792">
        <w:rPr>
          <w:rFonts w:ascii="Rockwell" w:eastAsiaTheme="minorEastAsia" w:hAnsi="Rockwell"/>
          <w:spacing w:val="15"/>
          <w:sz w:val="24"/>
          <w:szCs w:val="24"/>
        </w:rPr>
        <w:t>)</w:t>
      </w:r>
      <w:r>
        <w:rPr>
          <w:rFonts w:ascii="Rockwell" w:eastAsiaTheme="minorEastAsia" w:hAnsi="Rockwell"/>
          <w:spacing w:val="15"/>
          <w:sz w:val="24"/>
          <w:szCs w:val="24"/>
        </w:rPr>
        <w:t xml:space="preserve"> to calculate the daily mean.</w:t>
      </w:r>
      <w:r w:rsidR="005838E0">
        <w:rPr>
          <w:rFonts w:ascii="Rockwell" w:eastAsiaTheme="minorEastAsia" w:hAnsi="Rockwell"/>
          <w:spacing w:val="15"/>
          <w:sz w:val="24"/>
          <w:szCs w:val="24"/>
        </w:rPr>
        <w:t xml:space="preserve"> Also note the DataFrame of the last 5 days of stock returns: </w:t>
      </w:r>
      <w:r w:rsidR="005838E0" w:rsidRPr="005838E0">
        <w:rPr>
          <w:rFonts w:ascii="Rockwell" w:eastAsiaTheme="minorEastAsia" w:hAnsi="Rockwell"/>
          <w:spacing w:val="15"/>
          <w:sz w:val="24"/>
          <w:szCs w:val="24"/>
        </w:rPr>
        <w:t>print(returns.tail(5))</w:t>
      </w:r>
    </w:p>
    <w:p w14:paraId="1E4ED74F" w14:textId="7E17DE1B" w:rsidR="005838E0" w:rsidRDefault="005838E0" w:rsidP="00AA24D0">
      <w:pPr>
        <w:spacing w:before="240"/>
        <w:rPr>
          <w:rFonts w:ascii="Rockwell" w:eastAsiaTheme="minorEastAsia" w:hAnsi="Rockwell"/>
          <w:spacing w:val="15"/>
          <w:sz w:val="24"/>
          <w:szCs w:val="24"/>
        </w:rPr>
      </w:pPr>
      <w:r>
        <w:rPr>
          <w:rFonts w:ascii="Rockwell" w:eastAsiaTheme="minorEastAsia" w:hAnsi="Rockwell"/>
          <w:spacing w:val="15"/>
          <w:sz w:val="24"/>
          <w:szCs w:val="24"/>
        </w:rPr>
        <w:t xml:space="preserve">It should be no surprise from our data that Tesla &amp; Netflix have been the best performers </w:t>
      </w:r>
      <w:r w:rsidR="006552B3">
        <w:rPr>
          <w:rFonts w:ascii="Rockwell" w:eastAsiaTheme="minorEastAsia" w:hAnsi="Rockwell"/>
          <w:spacing w:val="15"/>
          <w:sz w:val="24"/>
          <w:szCs w:val="24"/>
        </w:rPr>
        <w:t>over the selected timeframe (01/01/10 – 12/07/21) given their profile as growth stocks.</w:t>
      </w:r>
    </w:p>
    <w:p w14:paraId="74B0B574" w14:textId="02CFF05F" w:rsidR="00F63644" w:rsidRDefault="00AA0DDD" w:rsidP="00AA24D0">
      <w:pPr>
        <w:spacing w:before="240"/>
        <w:rPr>
          <w:rFonts w:ascii="Rockwell" w:eastAsiaTheme="minorEastAsia" w:hAnsi="Rockwell"/>
          <w:spacing w:val="15"/>
          <w:sz w:val="24"/>
          <w:szCs w:val="24"/>
        </w:rPr>
      </w:pPr>
      <w:r>
        <w:rPr>
          <w:rFonts w:ascii="Rockwell" w:eastAsiaTheme="minorEastAsia" w:hAnsi="Rockwell"/>
          <w:spacing w:val="15"/>
          <w:sz w:val="24"/>
          <w:szCs w:val="24"/>
        </w:rPr>
        <w:t>M</w:t>
      </w:r>
      <w:r w:rsidR="00603F60">
        <w:rPr>
          <w:rFonts w:ascii="Rockwell" w:eastAsiaTheme="minorEastAsia" w:hAnsi="Rockwell"/>
          <w:spacing w:val="15"/>
          <w:sz w:val="24"/>
          <w:szCs w:val="24"/>
        </w:rPr>
        <w:t>y</w:t>
      </w:r>
      <w:r>
        <w:rPr>
          <w:rFonts w:ascii="Rockwell" w:eastAsiaTheme="minorEastAsia" w:hAnsi="Rockwell"/>
          <w:spacing w:val="15"/>
          <w:sz w:val="24"/>
          <w:szCs w:val="24"/>
        </w:rPr>
        <w:t xml:space="preserve"> original</w:t>
      </w:r>
      <w:r w:rsidR="00603F60">
        <w:rPr>
          <w:rFonts w:ascii="Rockwell" w:eastAsiaTheme="minorEastAsia" w:hAnsi="Rockwell"/>
          <w:spacing w:val="15"/>
          <w:sz w:val="24"/>
          <w:szCs w:val="24"/>
        </w:rPr>
        <w:t xml:space="preserve"> </w:t>
      </w:r>
      <w:r w:rsidR="00BF4B99">
        <w:rPr>
          <w:rFonts w:ascii="Rockwell" w:eastAsiaTheme="minorEastAsia" w:hAnsi="Rockwell"/>
          <w:spacing w:val="15"/>
          <w:sz w:val="24"/>
          <w:szCs w:val="24"/>
        </w:rPr>
        <w:t>plan</w:t>
      </w:r>
      <w:r>
        <w:rPr>
          <w:rFonts w:ascii="Rockwell" w:eastAsiaTheme="minorEastAsia" w:hAnsi="Rockwell"/>
          <w:spacing w:val="15"/>
          <w:sz w:val="24"/>
          <w:szCs w:val="24"/>
        </w:rPr>
        <w:t xml:space="preserve"> was</w:t>
      </w:r>
      <w:r w:rsidR="00603F60">
        <w:rPr>
          <w:rFonts w:ascii="Rockwell" w:eastAsiaTheme="minorEastAsia" w:hAnsi="Rockwell"/>
          <w:spacing w:val="15"/>
          <w:sz w:val="24"/>
          <w:szCs w:val="24"/>
        </w:rPr>
        <w:t xml:space="preserve"> to use </w:t>
      </w:r>
      <w:r w:rsidR="00603F60" w:rsidRPr="00603F60">
        <w:rPr>
          <w:rFonts w:ascii="Rockwell" w:eastAsiaTheme="minorEastAsia" w:hAnsi="Rockwell"/>
          <w:spacing w:val="15"/>
          <w:sz w:val="24"/>
          <w:szCs w:val="24"/>
        </w:rPr>
        <w:t xml:space="preserve">Quantopian's </w:t>
      </w:r>
      <w:r w:rsidR="00B140E0">
        <w:rPr>
          <w:rFonts w:ascii="Rockwell" w:eastAsiaTheme="minorEastAsia" w:hAnsi="Rockwell"/>
          <w:spacing w:val="15"/>
          <w:sz w:val="24"/>
          <w:szCs w:val="24"/>
        </w:rPr>
        <w:t>‘</w:t>
      </w:r>
      <w:r w:rsidR="00B140E0" w:rsidRPr="00E1781D">
        <w:rPr>
          <w:rFonts w:ascii="Rockwell" w:eastAsiaTheme="minorEastAsia" w:hAnsi="Rockwell"/>
          <w:color w:val="EB3337"/>
          <w:spacing w:val="15"/>
          <w:sz w:val="24"/>
          <w:szCs w:val="24"/>
        </w:rPr>
        <w:t>Pyfolio</w:t>
      </w:r>
      <w:r w:rsidR="00B140E0">
        <w:rPr>
          <w:rFonts w:ascii="Rockwell" w:eastAsiaTheme="minorEastAsia" w:hAnsi="Rockwell"/>
          <w:spacing w:val="15"/>
          <w:sz w:val="24"/>
          <w:szCs w:val="24"/>
        </w:rPr>
        <w:t xml:space="preserve">’ </w:t>
      </w:r>
      <w:r w:rsidR="00603F60" w:rsidRPr="00603F60">
        <w:rPr>
          <w:rFonts w:ascii="Rockwell" w:eastAsiaTheme="minorEastAsia" w:hAnsi="Rockwell"/>
          <w:spacing w:val="15"/>
          <w:sz w:val="24"/>
          <w:szCs w:val="24"/>
        </w:rPr>
        <w:t>tool</w:t>
      </w:r>
      <w:r w:rsidR="00603F60">
        <w:rPr>
          <w:rFonts w:ascii="Rockwell" w:eastAsiaTheme="minorEastAsia" w:hAnsi="Rockwell"/>
          <w:spacing w:val="15"/>
          <w:sz w:val="24"/>
          <w:szCs w:val="24"/>
        </w:rPr>
        <w:t xml:space="preserve">, for the analysis but I was unable to </w:t>
      </w:r>
      <w:r w:rsidR="00B140E0">
        <w:rPr>
          <w:rFonts w:ascii="Rockwell" w:eastAsiaTheme="minorEastAsia" w:hAnsi="Rockwell"/>
          <w:spacing w:val="15"/>
          <w:sz w:val="24"/>
          <w:szCs w:val="24"/>
        </w:rPr>
        <w:t xml:space="preserve">format my dataset for it to function properly. The </w:t>
      </w:r>
      <w:r>
        <w:rPr>
          <w:rFonts w:ascii="Rockwell" w:eastAsiaTheme="minorEastAsia" w:hAnsi="Rockwell"/>
          <w:spacing w:val="15"/>
          <w:sz w:val="24"/>
          <w:szCs w:val="24"/>
        </w:rPr>
        <w:t>‘</w:t>
      </w:r>
      <w:r w:rsidR="00B140E0">
        <w:rPr>
          <w:rFonts w:ascii="Rockwell" w:eastAsiaTheme="minorEastAsia" w:hAnsi="Rockwell"/>
          <w:spacing w:val="15"/>
          <w:sz w:val="24"/>
          <w:szCs w:val="24"/>
        </w:rPr>
        <w:t>tear-sheet</w:t>
      </w:r>
      <w:r>
        <w:rPr>
          <w:rFonts w:ascii="Rockwell" w:eastAsiaTheme="minorEastAsia" w:hAnsi="Rockwell"/>
          <w:spacing w:val="15"/>
          <w:sz w:val="24"/>
          <w:szCs w:val="24"/>
        </w:rPr>
        <w:t>’</w:t>
      </w:r>
      <w:r w:rsidR="00B140E0">
        <w:rPr>
          <w:rFonts w:ascii="Rockwell" w:eastAsiaTheme="minorEastAsia" w:hAnsi="Rockwell"/>
          <w:spacing w:val="15"/>
          <w:sz w:val="24"/>
          <w:szCs w:val="24"/>
        </w:rPr>
        <w:t xml:space="preserve"> which can be generated provides a detailed breakdown of the portfolio including multiple alternative risk measures including the Sortino &amp; Calmar ratios. This difficulty with formatting is a major drawback for what is otherwise an extremely powerful package, but it is my intention to master it after this project where time constraints are not a factor.</w:t>
      </w:r>
    </w:p>
    <w:p w14:paraId="5C77340B" w14:textId="46F3A507" w:rsidR="00B701EF" w:rsidRDefault="00B701EF" w:rsidP="00AA24D0">
      <w:pPr>
        <w:spacing w:before="240"/>
        <w:rPr>
          <w:rFonts w:ascii="Rockwell" w:eastAsiaTheme="minorEastAsia" w:hAnsi="Rockwell"/>
          <w:spacing w:val="15"/>
          <w:sz w:val="24"/>
          <w:szCs w:val="24"/>
        </w:rPr>
      </w:pPr>
      <w:r w:rsidRPr="00B701EF">
        <w:rPr>
          <w:rFonts w:ascii="Rockwell" w:eastAsiaTheme="minorEastAsia" w:hAnsi="Rockwell"/>
          <w:spacing w:val="15"/>
          <w:sz w:val="24"/>
          <w:szCs w:val="24"/>
        </w:rPr>
        <w:t xml:space="preserve">The train-test split procedure is used to </w:t>
      </w:r>
      <w:r w:rsidR="00BE2EB9">
        <w:rPr>
          <w:rFonts w:ascii="Rockwell" w:eastAsiaTheme="minorEastAsia" w:hAnsi="Rockwell"/>
          <w:spacing w:val="15"/>
          <w:sz w:val="24"/>
          <w:szCs w:val="24"/>
        </w:rPr>
        <w:t>predict stock returns in the future</w:t>
      </w:r>
      <w:r w:rsidR="0053799D">
        <w:rPr>
          <w:rFonts w:ascii="Rockwell" w:eastAsiaTheme="minorEastAsia" w:hAnsi="Rockwell"/>
          <w:spacing w:val="15"/>
          <w:sz w:val="24"/>
          <w:szCs w:val="24"/>
        </w:rPr>
        <w:t xml:space="preserve"> using the entire dataset imported</w:t>
      </w:r>
      <w:r w:rsidR="00BE2EB9">
        <w:rPr>
          <w:rFonts w:ascii="Rockwell" w:eastAsiaTheme="minorEastAsia" w:hAnsi="Rockwell"/>
          <w:spacing w:val="15"/>
          <w:sz w:val="24"/>
          <w:szCs w:val="24"/>
        </w:rPr>
        <w:t>. I decided that a 70/30 split for the training/test data would be appropriate for this model.</w:t>
      </w:r>
      <w:r w:rsidR="0053799D">
        <w:rPr>
          <w:rFonts w:ascii="Rockwell" w:eastAsiaTheme="minorEastAsia" w:hAnsi="Rockwell"/>
          <w:spacing w:val="15"/>
          <w:sz w:val="24"/>
          <w:szCs w:val="24"/>
        </w:rPr>
        <w:t xml:space="preserve"> This 70/30 split allocates</w:t>
      </w:r>
      <w:r w:rsidR="00B4052A">
        <w:rPr>
          <w:rFonts w:ascii="Rockwell" w:eastAsiaTheme="minorEastAsia" w:hAnsi="Rockwell"/>
          <w:spacing w:val="15"/>
          <w:sz w:val="24"/>
          <w:szCs w:val="24"/>
        </w:rPr>
        <w:t xml:space="preserve"> 70% to</w:t>
      </w:r>
      <w:r w:rsidR="0053799D">
        <w:rPr>
          <w:rFonts w:ascii="Rockwell" w:eastAsiaTheme="minorEastAsia" w:hAnsi="Rockwell"/>
          <w:spacing w:val="15"/>
          <w:sz w:val="24"/>
          <w:szCs w:val="24"/>
        </w:rPr>
        <w:t xml:space="preserve"> the training</w:t>
      </w:r>
      <w:r w:rsidR="00B4052A">
        <w:rPr>
          <w:rFonts w:ascii="Rockwell" w:eastAsiaTheme="minorEastAsia" w:hAnsi="Rockwell"/>
          <w:spacing w:val="15"/>
          <w:sz w:val="24"/>
          <w:szCs w:val="24"/>
        </w:rPr>
        <w:t xml:space="preserve"> set &amp; 30% to the test set which will forecast the future stock returns. We are basically leveraging data of past stock returns to forecast the future.</w:t>
      </w:r>
    </w:p>
    <w:p w14:paraId="4F7DB8B3" w14:textId="58E09B55" w:rsidR="00AA0DDD" w:rsidRPr="00380C15" w:rsidRDefault="006C563B" w:rsidP="00AA24D0">
      <w:pPr>
        <w:spacing w:before="240"/>
        <w:rPr>
          <w:rFonts w:ascii="Rockwell" w:eastAsiaTheme="minorEastAsia" w:hAnsi="Rockwell"/>
          <w:spacing w:val="15"/>
          <w:sz w:val="24"/>
          <w:szCs w:val="24"/>
        </w:rPr>
      </w:pPr>
      <w:r>
        <w:rPr>
          <w:rFonts w:ascii="Rockwell" w:eastAsiaTheme="minorEastAsia" w:hAnsi="Rockwell"/>
          <w:spacing w:val="15"/>
          <w:sz w:val="24"/>
          <w:szCs w:val="24"/>
        </w:rPr>
        <w:t>Having carried out the train-test split,</w:t>
      </w:r>
      <w:r w:rsidR="00AA0DDD">
        <w:rPr>
          <w:rFonts w:ascii="Rockwell" w:eastAsiaTheme="minorEastAsia" w:hAnsi="Rockwell"/>
          <w:spacing w:val="15"/>
          <w:sz w:val="24"/>
          <w:szCs w:val="24"/>
        </w:rPr>
        <w:t xml:space="preserve"> next step in my analysis was run a comparison between popular portfolio strategies, </w:t>
      </w:r>
      <w:r w:rsidR="00BF4B99">
        <w:rPr>
          <w:rFonts w:ascii="Rockwell" w:eastAsiaTheme="minorEastAsia" w:hAnsi="Rockwell"/>
          <w:spacing w:val="15"/>
          <w:sz w:val="24"/>
          <w:szCs w:val="24"/>
        </w:rPr>
        <w:t>specifically</w:t>
      </w:r>
      <w:r w:rsidR="00AA0DDD">
        <w:rPr>
          <w:rFonts w:ascii="Rockwell" w:eastAsiaTheme="minorEastAsia" w:hAnsi="Rockwell"/>
          <w:spacing w:val="15"/>
          <w:sz w:val="24"/>
          <w:szCs w:val="24"/>
        </w:rPr>
        <w:t>; an equal weighted portfolio (</w:t>
      </w:r>
      <w:r w:rsidR="00AA0DDD" w:rsidRPr="00380C15">
        <w:rPr>
          <w:rFonts w:ascii="Rockwell" w:eastAsiaTheme="minorEastAsia" w:hAnsi="Rockwell"/>
          <w:color w:val="4472C4" w:themeColor="accent1"/>
          <w:spacing w:val="15"/>
          <w:sz w:val="24"/>
          <w:szCs w:val="24"/>
        </w:rPr>
        <w:t>EWP</w:t>
      </w:r>
      <w:r w:rsidR="00AA0DDD">
        <w:rPr>
          <w:rFonts w:ascii="Rockwell" w:eastAsiaTheme="minorEastAsia" w:hAnsi="Rockwell"/>
          <w:spacing w:val="15"/>
          <w:sz w:val="24"/>
          <w:szCs w:val="24"/>
        </w:rPr>
        <w:t>), a minimum variance portfolio (</w:t>
      </w:r>
      <w:r w:rsidR="00AA0DDD" w:rsidRPr="00380C15">
        <w:rPr>
          <w:rFonts w:ascii="Rockwell" w:eastAsiaTheme="minorEastAsia" w:hAnsi="Rockwell"/>
          <w:color w:val="4472C4" w:themeColor="accent1"/>
          <w:spacing w:val="15"/>
          <w:sz w:val="24"/>
          <w:szCs w:val="24"/>
        </w:rPr>
        <w:t>MVP</w:t>
      </w:r>
      <w:r w:rsidR="00AA0DDD">
        <w:rPr>
          <w:rFonts w:ascii="Rockwell" w:eastAsiaTheme="minorEastAsia" w:hAnsi="Rockwell"/>
          <w:spacing w:val="15"/>
          <w:sz w:val="24"/>
          <w:szCs w:val="24"/>
        </w:rPr>
        <w:t>), an MVP with short selling(underweight a security) &amp; the maximum Sharpe-ratio portfolio (</w:t>
      </w:r>
      <w:r w:rsidR="00AA0DDD" w:rsidRPr="00380C15">
        <w:rPr>
          <w:rFonts w:ascii="Rockwell" w:eastAsiaTheme="minorEastAsia" w:hAnsi="Rockwell"/>
          <w:color w:val="4472C4" w:themeColor="accent1"/>
          <w:spacing w:val="15"/>
          <w:sz w:val="24"/>
          <w:szCs w:val="24"/>
        </w:rPr>
        <w:t>MSR</w:t>
      </w:r>
      <w:r w:rsidR="00AA0DDD">
        <w:rPr>
          <w:rFonts w:ascii="Rockwell" w:eastAsiaTheme="minorEastAsia" w:hAnsi="Rockwell"/>
          <w:spacing w:val="15"/>
          <w:sz w:val="24"/>
          <w:szCs w:val="24"/>
        </w:rPr>
        <w:t xml:space="preserve">). </w:t>
      </w:r>
      <w:r>
        <w:rPr>
          <w:rFonts w:ascii="Rockwell" w:eastAsiaTheme="minorEastAsia" w:hAnsi="Rockwell"/>
          <w:spacing w:val="15"/>
          <w:sz w:val="24"/>
          <w:szCs w:val="24"/>
        </w:rPr>
        <w:t>Below you will the graph with optimal weights of securities across the various strategies.</w:t>
      </w:r>
      <w:r w:rsidRPr="006C563B">
        <w:rPr>
          <w:noProof/>
        </w:rPr>
        <w:t xml:space="preserve"> </w:t>
      </w:r>
      <w:r w:rsidR="00380C15">
        <w:rPr>
          <w:rFonts w:ascii="Rockwell" w:hAnsi="Rockwell"/>
          <w:noProof/>
          <w:sz w:val="24"/>
          <w:szCs w:val="24"/>
        </w:rPr>
        <w:t xml:space="preserve">Unsurprisingly, the securities with the least variance in returns dominate the </w:t>
      </w:r>
      <w:r w:rsidR="00380C15" w:rsidRPr="00380C15">
        <w:rPr>
          <w:rFonts w:ascii="Rockwell" w:hAnsi="Rockwell"/>
          <w:noProof/>
          <w:color w:val="4472C4" w:themeColor="accent1"/>
          <w:sz w:val="24"/>
          <w:szCs w:val="24"/>
        </w:rPr>
        <w:t>GMVP</w:t>
      </w:r>
      <w:r w:rsidR="00380C15">
        <w:rPr>
          <w:rFonts w:ascii="Rockwell" w:hAnsi="Rockwell"/>
          <w:noProof/>
          <w:sz w:val="24"/>
          <w:szCs w:val="24"/>
        </w:rPr>
        <w:t xml:space="preserve"> (</w:t>
      </w:r>
      <w:r w:rsidR="00380C15" w:rsidRPr="00380C15">
        <w:rPr>
          <w:rFonts w:ascii="Rockwell" w:hAnsi="Rockwell"/>
          <w:noProof/>
          <w:color w:val="538135" w:themeColor="accent6" w:themeShade="BF"/>
          <w:sz w:val="24"/>
          <w:szCs w:val="24"/>
        </w:rPr>
        <w:t>AAPL, GE &amp; MSFT)</w:t>
      </w:r>
      <w:r w:rsidR="00380C15">
        <w:rPr>
          <w:rFonts w:ascii="Rockwell" w:hAnsi="Rockwell"/>
          <w:noProof/>
          <w:color w:val="538135" w:themeColor="accent6" w:themeShade="BF"/>
          <w:sz w:val="24"/>
          <w:szCs w:val="24"/>
        </w:rPr>
        <w:t xml:space="preserve"> </w:t>
      </w:r>
      <w:r w:rsidR="00380C15">
        <w:rPr>
          <w:rFonts w:ascii="Rockwell" w:hAnsi="Rockwell"/>
          <w:noProof/>
          <w:sz w:val="24"/>
          <w:szCs w:val="24"/>
        </w:rPr>
        <w:t xml:space="preserve">while the </w:t>
      </w:r>
      <w:r w:rsidR="00380C15" w:rsidRPr="00380C15">
        <w:rPr>
          <w:rFonts w:ascii="Rockwell" w:hAnsi="Rockwell"/>
          <w:noProof/>
          <w:color w:val="4472C4" w:themeColor="accent1"/>
          <w:sz w:val="24"/>
          <w:szCs w:val="24"/>
        </w:rPr>
        <w:t>MSR</w:t>
      </w:r>
      <w:r w:rsidR="00380C15">
        <w:rPr>
          <w:rFonts w:ascii="Rockwell" w:hAnsi="Rockwell"/>
          <w:noProof/>
          <w:sz w:val="24"/>
          <w:szCs w:val="24"/>
        </w:rPr>
        <w:t xml:space="preserve"> </w:t>
      </w:r>
      <w:r w:rsidR="00380C15">
        <w:rPr>
          <w:rFonts w:ascii="Rockwell" w:hAnsi="Rockwell"/>
          <w:noProof/>
          <w:sz w:val="24"/>
          <w:szCs w:val="24"/>
        </w:rPr>
        <w:lastRenderedPageBreak/>
        <w:t xml:space="preserve">results in a large short position in </w:t>
      </w:r>
      <w:r w:rsidR="00380C15" w:rsidRPr="00380C15">
        <w:rPr>
          <w:rFonts w:ascii="Rockwell" w:hAnsi="Rockwell"/>
          <w:noProof/>
          <w:color w:val="538135" w:themeColor="accent6" w:themeShade="BF"/>
          <w:sz w:val="24"/>
          <w:szCs w:val="24"/>
        </w:rPr>
        <w:t>GE</w:t>
      </w:r>
      <w:r w:rsidR="00380C15">
        <w:rPr>
          <w:rFonts w:ascii="Rockwell" w:hAnsi="Rockwell"/>
          <w:noProof/>
          <w:sz w:val="24"/>
          <w:szCs w:val="24"/>
        </w:rPr>
        <w:t xml:space="preserve"> stock. The results in other portfolios </w:t>
      </w:r>
      <w:r w:rsidR="00CB3DD7">
        <w:rPr>
          <w:rFonts w:ascii="Rockwell" w:hAnsi="Rockwell"/>
          <w:noProof/>
          <w:sz w:val="24"/>
          <w:szCs w:val="24"/>
        </w:rPr>
        <w:t>are</w:t>
      </w:r>
      <w:r w:rsidR="00380C15">
        <w:rPr>
          <w:rFonts w:ascii="Rockwell" w:hAnsi="Rockwell"/>
          <w:noProof/>
          <w:sz w:val="24"/>
          <w:szCs w:val="24"/>
        </w:rPr>
        <w:t xml:space="preserve"> largely as we would have expected. Note </w:t>
      </w:r>
      <w:r w:rsidR="00E1781D">
        <w:rPr>
          <w:rFonts w:ascii="Rockwell" w:hAnsi="Rockwell"/>
          <w:noProof/>
          <w:sz w:val="24"/>
          <w:szCs w:val="24"/>
        </w:rPr>
        <w:t xml:space="preserve">also: </w:t>
      </w:r>
      <w:r w:rsidR="00380C15">
        <w:rPr>
          <w:rFonts w:ascii="Rockwell" w:hAnsi="Rockwell"/>
          <w:noProof/>
          <w:sz w:val="24"/>
          <w:szCs w:val="24"/>
        </w:rPr>
        <w:t xml:space="preserve">the </w:t>
      </w:r>
      <w:r w:rsidR="00380C15" w:rsidRPr="00380C15">
        <w:rPr>
          <w:rFonts w:ascii="Rockwell" w:hAnsi="Rockwell"/>
          <w:noProof/>
          <w:color w:val="4472C4" w:themeColor="accent1"/>
          <w:sz w:val="24"/>
          <w:szCs w:val="24"/>
        </w:rPr>
        <w:t>EWP</w:t>
      </w:r>
      <w:r w:rsidR="00380C15">
        <w:rPr>
          <w:rFonts w:ascii="Rockwell" w:hAnsi="Rockwell"/>
          <w:noProof/>
          <w:sz w:val="24"/>
          <w:szCs w:val="24"/>
        </w:rPr>
        <w:t xml:space="preserve"> has the same weight for all 6 stocks.</w:t>
      </w:r>
    </w:p>
    <w:p w14:paraId="2BD2C1F9" w14:textId="45D87804" w:rsidR="00AA0DDD" w:rsidRDefault="00575256" w:rsidP="00AA24D0">
      <w:pPr>
        <w:spacing w:before="240"/>
        <w:rPr>
          <w:rFonts w:ascii="Rockwell" w:eastAsiaTheme="minorEastAsia" w:hAnsi="Rockwell"/>
          <w:spacing w:val="15"/>
          <w:sz w:val="24"/>
          <w:szCs w:val="24"/>
        </w:rPr>
      </w:pPr>
      <w:r w:rsidRPr="006C563B">
        <w:drawing>
          <wp:anchor distT="0" distB="0" distL="114300" distR="114300" simplePos="0" relativeHeight="251663360" behindDoc="0" locked="0" layoutInCell="1" allowOverlap="1" wp14:anchorId="4D3F4F22" wp14:editId="2BB190EB">
            <wp:simplePos x="0" y="0"/>
            <wp:positionH relativeFrom="margin">
              <wp:align>right</wp:align>
            </wp:positionH>
            <wp:positionV relativeFrom="paragraph">
              <wp:posOffset>255270</wp:posOffset>
            </wp:positionV>
            <wp:extent cx="6162675" cy="2131060"/>
            <wp:effectExtent l="0" t="0" r="9525" b="2540"/>
            <wp:wrapThrough wrapText="bothSides">
              <wp:wrapPolygon edited="0">
                <wp:start x="0" y="0"/>
                <wp:lineTo x="0" y="21433"/>
                <wp:lineTo x="21567" y="21433"/>
                <wp:lineTo x="2156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62675" cy="2131060"/>
                    </a:xfrm>
                    <a:prstGeom prst="rect">
                      <a:avLst/>
                    </a:prstGeom>
                  </pic:spPr>
                </pic:pic>
              </a:graphicData>
            </a:graphic>
            <wp14:sizeRelH relativeFrom="page">
              <wp14:pctWidth>0</wp14:pctWidth>
            </wp14:sizeRelH>
            <wp14:sizeRelV relativeFrom="page">
              <wp14:pctHeight>0</wp14:pctHeight>
            </wp14:sizeRelV>
          </wp:anchor>
        </w:drawing>
      </w:r>
    </w:p>
    <w:p w14:paraId="7A93BBE3" w14:textId="4367699A" w:rsidR="00B4052A" w:rsidRDefault="00575256" w:rsidP="00AA24D0">
      <w:pPr>
        <w:spacing w:before="240"/>
        <w:rPr>
          <w:rFonts w:ascii="Rockwell" w:eastAsiaTheme="minorEastAsia" w:hAnsi="Rockwell"/>
          <w:spacing w:val="15"/>
          <w:sz w:val="24"/>
          <w:szCs w:val="24"/>
        </w:rPr>
      </w:pPr>
      <w:r w:rsidRPr="003A55B4">
        <w:drawing>
          <wp:anchor distT="0" distB="0" distL="114300" distR="114300" simplePos="0" relativeHeight="251664384" behindDoc="0" locked="0" layoutInCell="1" allowOverlap="1" wp14:anchorId="20F79CD7" wp14:editId="5146F27E">
            <wp:simplePos x="0" y="0"/>
            <wp:positionH relativeFrom="margin">
              <wp:align>right</wp:align>
            </wp:positionH>
            <wp:positionV relativeFrom="paragraph">
              <wp:posOffset>4183380</wp:posOffset>
            </wp:positionV>
            <wp:extent cx="6250940" cy="2162175"/>
            <wp:effectExtent l="0" t="0" r="0" b="9525"/>
            <wp:wrapThrough wrapText="bothSides">
              <wp:wrapPolygon edited="0">
                <wp:start x="0" y="0"/>
                <wp:lineTo x="0" y="21505"/>
                <wp:lineTo x="21525" y="21505"/>
                <wp:lineTo x="2152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50940" cy="2162175"/>
                    </a:xfrm>
                    <a:prstGeom prst="rect">
                      <a:avLst/>
                    </a:prstGeom>
                  </pic:spPr>
                </pic:pic>
              </a:graphicData>
            </a:graphic>
            <wp14:sizeRelH relativeFrom="page">
              <wp14:pctWidth>0</wp14:pctWidth>
            </wp14:sizeRelH>
            <wp14:sizeRelV relativeFrom="page">
              <wp14:pctHeight>0</wp14:pctHeight>
            </wp14:sizeRelV>
          </wp:anchor>
        </w:drawing>
      </w:r>
      <w:r w:rsidR="003A55B4">
        <w:rPr>
          <w:rFonts w:ascii="Rockwell" w:eastAsiaTheme="minorEastAsia" w:hAnsi="Rockwell"/>
          <w:spacing w:val="15"/>
          <w:sz w:val="24"/>
          <w:szCs w:val="24"/>
        </w:rPr>
        <w:t>The next task in our portfolio analysis was to compare the train &amp; test results from the train-test split discussed earlier. As is illustrated below, the</w:t>
      </w:r>
      <w:r w:rsidR="008A6FDE">
        <w:rPr>
          <w:rFonts w:ascii="Rockwell" w:eastAsiaTheme="minorEastAsia" w:hAnsi="Rockwell"/>
          <w:spacing w:val="15"/>
          <w:sz w:val="24"/>
          <w:szCs w:val="24"/>
        </w:rPr>
        <w:t>re is a slight discrepancy in the respective output, but this is to be expected. Overfitting is the most common issue when the test data fits the training data too closely. This occurs when models are usually too complex</w:t>
      </w:r>
      <w:r w:rsidR="00FE0FAD">
        <w:rPr>
          <w:rFonts w:ascii="Rockwell" w:eastAsiaTheme="minorEastAsia" w:hAnsi="Rockwell"/>
          <w:spacing w:val="15"/>
          <w:sz w:val="24"/>
          <w:szCs w:val="24"/>
        </w:rPr>
        <w:t xml:space="preserve"> </w:t>
      </w:r>
      <w:r w:rsidR="008A6FDE">
        <w:rPr>
          <w:rFonts w:ascii="Rockwell" w:eastAsiaTheme="minorEastAsia" w:hAnsi="Rockwell"/>
          <w:spacing w:val="15"/>
          <w:sz w:val="24"/>
          <w:szCs w:val="24"/>
        </w:rPr>
        <w:t xml:space="preserve">(high number of explanatory variables relevant to the number of observations). I </w:t>
      </w:r>
      <w:r w:rsidR="00C866C3">
        <w:rPr>
          <w:rFonts w:ascii="Rockwell" w:eastAsiaTheme="minorEastAsia" w:hAnsi="Rockwell"/>
          <w:spacing w:val="15"/>
          <w:sz w:val="24"/>
          <w:szCs w:val="24"/>
        </w:rPr>
        <w:t>do not</w:t>
      </w:r>
      <w:r w:rsidR="008A6FDE">
        <w:rPr>
          <w:rFonts w:ascii="Rockwell" w:eastAsiaTheme="minorEastAsia" w:hAnsi="Rockwell"/>
          <w:spacing w:val="15"/>
          <w:sz w:val="24"/>
          <w:szCs w:val="24"/>
        </w:rPr>
        <w:t xml:space="preserve"> believe that overfitting is an issue</w:t>
      </w:r>
      <w:r w:rsidR="00C866C3">
        <w:rPr>
          <w:rFonts w:ascii="Rockwell" w:eastAsiaTheme="minorEastAsia" w:hAnsi="Rockwell"/>
          <w:spacing w:val="15"/>
          <w:sz w:val="24"/>
          <w:szCs w:val="24"/>
        </w:rPr>
        <w:t xml:space="preserve"> in this instance</w:t>
      </w:r>
      <w:r w:rsidR="008A6FDE">
        <w:rPr>
          <w:rFonts w:ascii="Rockwell" w:eastAsiaTheme="minorEastAsia" w:hAnsi="Rockwell"/>
          <w:spacing w:val="15"/>
          <w:sz w:val="24"/>
          <w:szCs w:val="24"/>
        </w:rPr>
        <w:t xml:space="preserve"> as the results </w:t>
      </w:r>
      <w:r w:rsidR="00C866C3">
        <w:rPr>
          <w:rFonts w:ascii="Rockwell" w:eastAsiaTheme="minorEastAsia" w:hAnsi="Rockwell"/>
          <w:spacing w:val="15"/>
          <w:sz w:val="24"/>
          <w:szCs w:val="24"/>
        </w:rPr>
        <w:t>explain the relationship between the variables sufficiently without being overly conclusive. There is a slight variation between the volatility &amp; Sharpe ratio output</w:t>
      </w:r>
      <w:r w:rsidR="00487F8B">
        <w:rPr>
          <w:rFonts w:ascii="Rockwell" w:eastAsiaTheme="minorEastAsia" w:hAnsi="Rockwell"/>
          <w:spacing w:val="15"/>
          <w:sz w:val="24"/>
          <w:szCs w:val="24"/>
        </w:rPr>
        <w:t xml:space="preserve"> between the train &amp; test set</w:t>
      </w:r>
      <w:r w:rsidR="00C866C3">
        <w:rPr>
          <w:rFonts w:ascii="Rockwell" w:eastAsiaTheme="minorEastAsia" w:hAnsi="Rockwell"/>
          <w:spacing w:val="15"/>
          <w:sz w:val="24"/>
          <w:szCs w:val="24"/>
        </w:rPr>
        <w:t xml:space="preserve"> as illustrated.</w:t>
      </w:r>
    </w:p>
    <w:p w14:paraId="777FB86B" w14:textId="38D2F8BB" w:rsidR="005803D9" w:rsidRDefault="00DF35E3" w:rsidP="00AA24D0">
      <w:pPr>
        <w:spacing w:before="240"/>
        <w:rPr>
          <w:rFonts w:ascii="Rockwell" w:eastAsiaTheme="minorEastAsia" w:hAnsi="Rockwell"/>
          <w:spacing w:val="15"/>
          <w:sz w:val="24"/>
          <w:szCs w:val="24"/>
        </w:rPr>
      </w:pPr>
      <w:r>
        <w:rPr>
          <w:rFonts w:ascii="Rockwell" w:eastAsiaTheme="minorEastAsia" w:hAnsi="Rockwell"/>
          <w:spacing w:val="15"/>
          <w:sz w:val="24"/>
          <w:szCs w:val="24"/>
        </w:rPr>
        <w:t xml:space="preserve">In the final part of </w:t>
      </w:r>
      <w:r w:rsidR="000B181C">
        <w:rPr>
          <w:rFonts w:ascii="Rockwell" w:eastAsiaTheme="minorEastAsia" w:hAnsi="Rockwell"/>
          <w:spacing w:val="15"/>
          <w:sz w:val="24"/>
          <w:szCs w:val="24"/>
        </w:rPr>
        <w:t xml:space="preserve">the portfolio </w:t>
      </w:r>
      <w:r>
        <w:rPr>
          <w:rFonts w:ascii="Rockwell" w:eastAsiaTheme="minorEastAsia" w:hAnsi="Rockwell"/>
          <w:spacing w:val="15"/>
          <w:sz w:val="24"/>
          <w:szCs w:val="24"/>
        </w:rPr>
        <w:t xml:space="preserve">analysis, </w:t>
      </w:r>
      <w:r w:rsidR="003A4641">
        <w:rPr>
          <w:rFonts w:ascii="Rockwell" w:eastAsiaTheme="minorEastAsia" w:hAnsi="Rockwell"/>
          <w:spacing w:val="15"/>
          <w:sz w:val="24"/>
          <w:szCs w:val="24"/>
        </w:rPr>
        <w:t xml:space="preserve">we modeled the compounded portfolio returns for all 4 strategies against one another, using the same 70/30 </w:t>
      </w:r>
      <w:r w:rsidR="00693F80">
        <w:rPr>
          <w:rFonts w:ascii="Rockwell" w:eastAsiaTheme="minorEastAsia" w:hAnsi="Rockwell"/>
          <w:spacing w:val="15"/>
          <w:sz w:val="24"/>
          <w:szCs w:val="24"/>
        </w:rPr>
        <w:t xml:space="preserve">train-test </w:t>
      </w:r>
      <w:r w:rsidR="003A4641">
        <w:rPr>
          <w:rFonts w:ascii="Rockwell" w:eastAsiaTheme="minorEastAsia" w:hAnsi="Rockwell"/>
          <w:spacing w:val="15"/>
          <w:sz w:val="24"/>
          <w:szCs w:val="24"/>
        </w:rPr>
        <w:t>split.</w:t>
      </w:r>
      <w:r w:rsidR="00365B8D">
        <w:rPr>
          <w:rFonts w:ascii="Rockwell" w:eastAsiaTheme="minorEastAsia" w:hAnsi="Rockwell"/>
          <w:spacing w:val="15"/>
          <w:sz w:val="24"/>
          <w:szCs w:val="24"/>
        </w:rPr>
        <w:t xml:space="preserve"> As illustrated in the graphs below, the </w:t>
      </w:r>
      <w:r w:rsidR="00365B8D" w:rsidRPr="001B6934">
        <w:rPr>
          <w:rFonts w:ascii="Rockwell" w:eastAsiaTheme="minorEastAsia" w:hAnsi="Rockwell"/>
          <w:color w:val="2F5496" w:themeColor="accent1" w:themeShade="BF"/>
          <w:spacing w:val="15"/>
          <w:sz w:val="24"/>
          <w:szCs w:val="24"/>
        </w:rPr>
        <w:t>MSR</w:t>
      </w:r>
      <w:r w:rsidR="00365B8D">
        <w:rPr>
          <w:rFonts w:ascii="Rockwell" w:eastAsiaTheme="minorEastAsia" w:hAnsi="Rockwell"/>
          <w:spacing w:val="15"/>
          <w:sz w:val="24"/>
          <w:szCs w:val="24"/>
        </w:rPr>
        <w:t xml:space="preserve"> portfolio </w:t>
      </w:r>
      <w:r w:rsidR="005803D9">
        <w:rPr>
          <w:rFonts w:ascii="Rockwell" w:eastAsiaTheme="minorEastAsia" w:hAnsi="Rockwell"/>
          <w:spacing w:val="15"/>
          <w:sz w:val="24"/>
          <w:szCs w:val="24"/>
        </w:rPr>
        <w:t>which included a short position</w:t>
      </w:r>
      <w:r w:rsidR="00365B8D">
        <w:rPr>
          <w:rFonts w:ascii="Rockwell" w:eastAsiaTheme="minorEastAsia" w:hAnsi="Rockwell"/>
          <w:spacing w:val="15"/>
          <w:sz w:val="24"/>
          <w:szCs w:val="24"/>
        </w:rPr>
        <w:t xml:space="preserve"> </w:t>
      </w:r>
      <w:r w:rsidR="005803D9">
        <w:rPr>
          <w:rFonts w:ascii="Rockwell" w:eastAsiaTheme="minorEastAsia" w:hAnsi="Rockwell"/>
          <w:spacing w:val="15"/>
          <w:sz w:val="24"/>
          <w:szCs w:val="24"/>
        </w:rPr>
        <w:t>in</w:t>
      </w:r>
      <w:r w:rsidR="00365B8D">
        <w:rPr>
          <w:rFonts w:ascii="Rockwell" w:eastAsiaTheme="minorEastAsia" w:hAnsi="Rockwell"/>
          <w:spacing w:val="15"/>
          <w:sz w:val="24"/>
          <w:szCs w:val="24"/>
        </w:rPr>
        <w:t xml:space="preserve"> GE stocks outperformed </w:t>
      </w:r>
      <w:r w:rsidR="005803D9">
        <w:rPr>
          <w:rFonts w:ascii="Rockwell" w:eastAsiaTheme="minorEastAsia" w:hAnsi="Rockwell"/>
          <w:spacing w:val="15"/>
          <w:sz w:val="24"/>
          <w:szCs w:val="24"/>
        </w:rPr>
        <w:t>all</w:t>
      </w:r>
      <w:r w:rsidR="00365B8D">
        <w:rPr>
          <w:rFonts w:ascii="Rockwell" w:eastAsiaTheme="minorEastAsia" w:hAnsi="Rockwell"/>
          <w:spacing w:val="15"/>
          <w:sz w:val="24"/>
          <w:szCs w:val="24"/>
        </w:rPr>
        <w:t xml:space="preserve"> the other </w:t>
      </w:r>
      <w:r w:rsidR="00365B8D">
        <w:rPr>
          <w:rFonts w:ascii="Rockwell" w:eastAsiaTheme="minorEastAsia" w:hAnsi="Rockwell"/>
          <w:spacing w:val="15"/>
          <w:sz w:val="24"/>
          <w:szCs w:val="24"/>
        </w:rPr>
        <w:lastRenderedPageBreak/>
        <w:t xml:space="preserve">portfolios </w:t>
      </w:r>
      <w:r w:rsidR="00693F80">
        <w:rPr>
          <w:rFonts w:ascii="Rockwell" w:eastAsiaTheme="minorEastAsia" w:hAnsi="Rockwell"/>
          <w:spacing w:val="15"/>
          <w:sz w:val="24"/>
          <w:szCs w:val="24"/>
        </w:rPr>
        <w:t>when measured using the ‘in-sample</w:t>
      </w:r>
      <w:r w:rsidR="005803D9">
        <w:rPr>
          <w:rFonts w:ascii="Rockwell" w:eastAsiaTheme="minorEastAsia" w:hAnsi="Rockwell"/>
          <w:spacing w:val="15"/>
          <w:sz w:val="24"/>
          <w:szCs w:val="24"/>
        </w:rPr>
        <w:t xml:space="preserve">’ </w:t>
      </w:r>
      <w:r w:rsidR="00365B8D">
        <w:rPr>
          <w:rFonts w:ascii="Rockwell" w:eastAsiaTheme="minorEastAsia" w:hAnsi="Rockwell"/>
          <w:spacing w:val="15"/>
          <w:sz w:val="24"/>
          <w:szCs w:val="24"/>
        </w:rPr>
        <w:t xml:space="preserve"> set but showed a </w:t>
      </w:r>
      <w:r w:rsidR="00575256">
        <w:rPr>
          <w:rFonts w:ascii="Rockwell" w:eastAsiaTheme="minorEastAsia" w:hAnsi="Rockwell"/>
          <w:spacing w:val="15"/>
          <w:sz w:val="24"/>
          <w:szCs w:val="24"/>
        </w:rPr>
        <w:t>significant</w:t>
      </w:r>
      <w:r w:rsidR="001B6934">
        <w:rPr>
          <w:rFonts w:ascii="Rockwell" w:eastAsiaTheme="minorEastAsia" w:hAnsi="Rockwell"/>
          <w:spacing w:val="15"/>
          <w:sz w:val="24"/>
          <w:szCs w:val="24"/>
        </w:rPr>
        <w:t xml:space="preserve"> dip</w:t>
      </w:r>
      <w:r w:rsidR="004B567D">
        <w:rPr>
          <w:rFonts w:ascii="Rockwell" w:eastAsiaTheme="minorEastAsia" w:hAnsi="Rockwell"/>
          <w:spacing w:val="15"/>
          <w:sz w:val="24"/>
          <w:szCs w:val="24"/>
        </w:rPr>
        <w:t xml:space="preserve"> in the </w:t>
      </w:r>
      <w:r w:rsidR="005803D9">
        <w:rPr>
          <w:rFonts w:ascii="Rockwell" w:eastAsiaTheme="minorEastAsia" w:hAnsi="Rockwell"/>
          <w:spacing w:val="15"/>
          <w:sz w:val="24"/>
          <w:szCs w:val="24"/>
        </w:rPr>
        <w:t>‘out-of-sample’ test</w:t>
      </w:r>
      <w:r w:rsidR="004B567D">
        <w:rPr>
          <w:rFonts w:ascii="Rockwell" w:eastAsiaTheme="minorEastAsia" w:hAnsi="Rockwell"/>
          <w:spacing w:val="15"/>
          <w:sz w:val="24"/>
          <w:szCs w:val="24"/>
        </w:rPr>
        <w:t xml:space="preserve"> set. This portfolio </w:t>
      </w:r>
      <w:r w:rsidR="001B6934">
        <w:rPr>
          <w:rFonts w:ascii="Rockwell" w:eastAsiaTheme="minorEastAsia" w:hAnsi="Rockwell"/>
          <w:spacing w:val="15"/>
          <w:sz w:val="24"/>
          <w:szCs w:val="24"/>
        </w:rPr>
        <w:t>which Maximizes the Sharpe Ratio (Illustrated in lower diagram in pink) is where the optimal risk/return profile exists for the ‘in-sample’ set when back tested. It does however carry more inherent risk than the other portfolios &amp; is thus prone to periods of</w:t>
      </w:r>
      <w:r w:rsidR="00D01851">
        <w:rPr>
          <w:rFonts w:ascii="Rockwell" w:eastAsiaTheme="minorEastAsia" w:hAnsi="Rockwell"/>
          <w:spacing w:val="15"/>
          <w:sz w:val="24"/>
          <w:szCs w:val="24"/>
        </w:rPr>
        <w:t xml:space="preserve"> greater</w:t>
      </w:r>
      <w:r w:rsidR="001B6934">
        <w:rPr>
          <w:rFonts w:ascii="Rockwell" w:eastAsiaTheme="minorEastAsia" w:hAnsi="Rockwell"/>
          <w:spacing w:val="15"/>
          <w:sz w:val="24"/>
          <w:szCs w:val="24"/>
        </w:rPr>
        <w:t xml:space="preserve"> volatility</w:t>
      </w:r>
      <w:r w:rsidR="00D01851">
        <w:rPr>
          <w:rFonts w:ascii="Rockwell" w:eastAsiaTheme="minorEastAsia" w:hAnsi="Rockwell"/>
          <w:spacing w:val="15"/>
          <w:sz w:val="24"/>
          <w:szCs w:val="24"/>
        </w:rPr>
        <w:t xml:space="preserve"> than any portfolio positioned to </w:t>
      </w:r>
      <w:r w:rsidR="00575256">
        <w:rPr>
          <w:rFonts w:ascii="Rockwell" w:eastAsiaTheme="minorEastAsia" w:hAnsi="Rockwell"/>
          <w:spacing w:val="15"/>
          <w:sz w:val="24"/>
          <w:szCs w:val="24"/>
        </w:rPr>
        <w:t>the</w:t>
      </w:r>
      <w:r w:rsidR="00D01851">
        <w:rPr>
          <w:rFonts w:ascii="Rockwell" w:eastAsiaTheme="minorEastAsia" w:hAnsi="Rockwell"/>
          <w:spacing w:val="15"/>
          <w:sz w:val="24"/>
          <w:szCs w:val="24"/>
        </w:rPr>
        <w:t xml:space="preserve"> left along the efficient frontier.</w:t>
      </w:r>
      <w:r w:rsidR="0018760A">
        <w:rPr>
          <w:rFonts w:ascii="Rockwell" w:eastAsiaTheme="minorEastAsia" w:hAnsi="Rockwell"/>
          <w:spacing w:val="15"/>
          <w:sz w:val="24"/>
          <w:szCs w:val="24"/>
        </w:rPr>
        <w:t xml:space="preserve"> It is thus only suited to </w:t>
      </w:r>
      <w:r w:rsidR="00E07CC7" w:rsidRPr="005803D9">
        <w:drawing>
          <wp:anchor distT="0" distB="0" distL="114300" distR="114300" simplePos="0" relativeHeight="251666432" behindDoc="0" locked="0" layoutInCell="1" allowOverlap="1" wp14:anchorId="5A1FAF28" wp14:editId="278D841B">
            <wp:simplePos x="0" y="0"/>
            <wp:positionH relativeFrom="margin">
              <wp:posOffset>-425450</wp:posOffset>
            </wp:positionH>
            <wp:positionV relativeFrom="paragraph">
              <wp:posOffset>1847215</wp:posOffset>
            </wp:positionV>
            <wp:extent cx="6559550" cy="2562225"/>
            <wp:effectExtent l="0" t="0" r="0" b="9525"/>
            <wp:wrapThrough wrapText="bothSides">
              <wp:wrapPolygon edited="0">
                <wp:start x="0" y="0"/>
                <wp:lineTo x="0" y="21520"/>
                <wp:lineTo x="21516" y="21520"/>
                <wp:lineTo x="2151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59550" cy="2562225"/>
                    </a:xfrm>
                    <a:prstGeom prst="rect">
                      <a:avLst/>
                    </a:prstGeom>
                  </pic:spPr>
                </pic:pic>
              </a:graphicData>
            </a:graphic>
            <wp14:sizeRelH relativeFrom="page">
              <wp14:pctWidth>0</wp14:pctWidth>
            </wp14:sizeRelH>
            <wp14:sizeRelV relativeFrom="page">
              <wp14:pctHeight>0</wp14:pctHeight>
            </wp14:sizeRelV>
          </wp:anchor>
        </w:drawing>
      </w:r>
      <w:r w:rsidR="0018760A">
        <w:rPr>
          <w:rFonts w:ascii="Rockwell" w:eastAsiaTheme="minorEastAsia" w:hAnsi="Rockwell"/>
          <w:spacing w:val="15"/>
          <w:sz w:val="24"/>
          <w:szCs w:val="24"/>
        </w:rPr>
        <w:t>investors that have a high-risk threshold.</w:t>
      </w:r>
    </w:p>
    <w:p w14:paraId="7E533718" w14:textId="5BD5EC31" w:rsidR="00B16CDB" w:rsidRPr="006B1B95" w:rsidRDefault="00B16CDB" w:rsidP="00AA24D0">
      <w:pPr>
        <w:spacing w:before="240"/>
        <w:rPr>
          <w:rFonts w:ascii="Rockwell" w:eastAsiaTheme="minorEastAsia" w:hAnsi="Rockwell"/>
          <w:spacing w:val="15"/>
          <w:sz w:val="24"/>
          <w:szCs w:val="24"/>
        </w:rPr>
      </w:pPr>
    </w:p>
    <w:p w14:paraId="2EF99F7B" w14:textId="2C76492A" w:rsidR="006B1B95" w:rsidRPr="006B1B95" w:rsidRDefault="00B16CDB" w:rsidP="00AA24D0">
      <w:pPr>
        <w:spacing w:before="240"/>
        <w:rPr>
          <w:rFonts w:ascii="Rockwell" w:eastAsiaTheme="minorEastAsia" w:hAnsi="Rockwell"/>
          <w:spacing w:val="15"/>
          <w:sz w:val="24"/>
          <w:szCs w:val="24"/>
        </w:rPr>
      </w:pPr>
      <w:r w:rsidRPr="006B1B95">
        <w:rPr>
          <w:rFonts w:ascii="Rockwell" w:eastAsiaTheme="minorEastAsia" w:hAnsi="Rockwell"/>
          <w:spacing w:val="15"/>
          <w:sz w:val="24"/>
          <w:szCs w:val="24"/>
        </w:rPr>
        <w:t xml:space="preserve">The </w:t>
      </w:r>
      <w:r w:rsidRPr="006B1B95">
        <w:rPr>
          <w:rFonts w:ascii="Rockwell" w:hAnsi="Rockwell"/>
          <w:noProof/>
          <w:color w:val="2E74B5" w:themeColor="accent5" w:themeShade="BF"/>
          <w:sz w:val="24"/>
          <w:szCs w:val="24"/>
        </w:rPr>
        <w:t>GMVP</w:t>
      </w:r>
      <w:r w:rsidRPr="006B1B95">
        <w:rPr>
          <w:rFonts w:ascii="Rockwell" w:hAnsi="Rockwell"/>
          <w:noProof/>
          <w:color w:val="2E74B5" w:themeColor="accent5" w:themeShade="BF"/>
          <w:sz w:val="24"/>
          <w:szCs w:val="24"/>
        </w:rPr>
        <w:t xml:space="preserve"> </w:t>
      </w:r>
      <w:r w:rsidRPr="006B1B95">
        <w:rPr>
          <w:rFonts w:ascii="Rockwell" w:hAnsi="Rockwell"/>
          <w:noProof/>
          <w:sz w:val="24"/>
          <w:szCs w:val="24"/>
        </w:rPr>
        <w:t>portfolio is the one on the extreme left along the efficient frontier which exhibits the lowest level of volatility</w:t>
      </w:r>
      <w:r w:rsidR="00E07CC7" w:rsidRPr="006B1B95">
        <w:rPr>
          <w:rFonts w:ascii="Rockwell" w:hAnsi="Rockwell"/>
          <w:noProof/>
          <w:sz w:val="24"/>
          <w:szCs w:val="24"/>
        </w:rPr>
        <w:t xml:space="preserve">. It displays consistency in both the ‘in-sample’ &amp; ‘out-of-sample’ sets as illustarated above. This global minumum variance porfolio also has the lowest returns as we would also expect. This portfolio is </w:t>
      </w:r>
      <w:r w:rsidR="006B1B95" w:rsidRPr="006B1B95">
        <w:rPr>
          <w:rFonts w:ascii="Rockwell" w:hAnsi="Rockwell"/>
          <w:noProof/>
          <w:sz w:val="24"/>
          <w:szCs w:val="24"/>
        </w:rPr>
        <w:t xml:space="preserve">only </w:t>
      </w:r>
      <w:r w:rsidR="00E07CC7" w:rsidRPr="006B1B95">
        <w:rPr>
          <w:rFonts w:ascii="Rockwell" w:hAnsi="Rockwell"/>
          <w:noProof/>
          <w:sz w:val="24"/>
          <w:szCs w:val="24"/>
        </w:rPr>
        <w:t>suitable for risk-adverse inestors that have little or no capacity to take on extra risk.</w:t>
      </w:r>
    </w:p>
    <w:p w14:paraId="260BCB25" w14:textId="109F62B1" w:rsidR="003A55B4" w:rsidRDefault="00E07CC7" w:rsidP="00AA24D0">
      <w:pPr>
        <w:spacing w:before="240"/>
        <w:rPr>
          <w:rFonts w:ascii="Rockwell" w:eastAsiaTheme="minorEastAsia" w:hAnsi="Rockwell"/>
          <w:spacing w:val="15"/>
          <w:sz w:val="24"/>
          <w:szCs w:val="24"/>
        </w:rPr>
      </w:pPr>
      <w:r w:rsidRPr="006B1B95">
        <w:rPr>
          <w:rFonts w:ascii="Rockwell" w:eastAsiaTheme="minorEastAsia" w:hAnsi="Rockwell"/>
          <w:spacing w:val="15"/>
          <w:sz w:val="24"/>
          <w:szCs w:val="24"/>
        </w:rPr>
        <w:t>For t</w:t>
      </w:r>
      <w:r w:rsidRPr="006B1B95">
        <w:rPr>
          <w:rFonts w:ascii="Rockwell" w:eastAsiaTheme="minorEastAsia" w:hAnsi="Rockwell"/>
          <w:spacing w:val="15"/>
          <w:sz w:val="24"/>
          <w:szCs w:val="24"/>
        </w:rPr>
        <w:t>he</w:t>
      </w:r>
      <w:r w:rsidR="006B1B95" w:rsidRPr="006B1B95">
        <w:rPr>
          <w:rFonts w:ascii="Rockwell" w:eastAsiaTheme="minorEastAsia" w:hAnsi="Rockwell"/>
          <w:spacing w:val="15"/>
          <w:sz w:val="24"/>
          <w:szCs w:val="24"/>
        </w:rPr>
        <w:t xml:space="preserve"> minimum variance portfolio</w:t>
      </w:r>
      <w:r w:rsidRPr="006B1B95">
        <w:rPr>
          <w:rFonts w:ascii="Rockwell" w:eastAsiaTheme="minorEastAsia" w:hAnsi="Rockwell"/>
          <w:spacing w:val="15"/>
          <w:sz w:val="24"/>
          <w:szCs w:val="24"/>
        </w:rPr>
        <w:t>, we set the expected return to equal to</w:t>
      </w:r>
      <w:r w:rsidR="006B1B95" w:rsidRPr="006B1B95">
        <w:rPr>
          <w:rFonts w:ascii="Rockwell" w:eastAsiaTheme="minorEastAsia" w:hAnsi="Rockwell"/>
          <w:spacing w:val="15"/>
          <w:sz w:val="24"/>
          <w:szCs w:val="24"/>
        </w:rPr>
        <w:t xml:space="preserve"> the</w:t>
      </w:r>
      <w:r w:rsidRPr="006B1B95">
        <w:rPr>
          <w:rFonts w:ascii="Rockwell" w:eastAsiaTheme="minorEastAsia" w:hAnsi="Rockwell"/>
          <w:spacing w:val="15"/>
          <w:sz w:val="24"/>
          <w:szCs w:val="24"/>
        </w:rPr>
        <w:t xml:space="preserve"> </w:t>
      </w:r>
      <w:r w:rsidRPr="006B1B95">
        <w:rPr>
          <w:rFonts w:ascii="Rockwell" w:eastAsiaTheme="minorEastAsia" w:hAnsi="Rockwell"/>
          <w:color w:val="2F5496" w:themeColor="accent1" w:themeShade="BF"/>
          <w:spacing w:val="15"/>
          <w:sz w:val="24"/>
          <w:szCs w:val="24"/>
        </w:rPr>
        <w:t>EWP</w:t>
      </w:r>
      <w:r w:rsidRPr="006B1B95">
        <w:rPr>
          <w:rFonts w:ascii="Rockwell" w:eastAsiaTheme="minorEastAsia" w:hAnsi="Rockwell"/>
          <w:spacing w:val="15"/>
          <w:sz w:val="24"/>
          <w:szCs w:val="24"/>
        </w:rPr>
        <w:t xml:space="preserve"> portfolio. Although we did include the short-selling option in building this portfolio, the allocation </w:t>
      </w:r>
      <w:r w:rsidRPr="006B1B95">
        <w:rPr>
          <w:rFonts w:ascii="Rockwell" w:eastAsiaTheme="minorEastAsia" w:hAnsi="Rockwell"/>
          <w:spacing w:val="15"/>
          <w:sz w:val="24"/>
          <w:szCs w:val="24"/>
        </w:rPr>
        <w:t>does not</w:t>
      </w:r>
      <w:r w:rsidRPr="006B1B95">
        <w:rPr>
          <w:rFonts w:ascii="Rockwell" w:eastAsiaTheme="minorEastAsia" w:hAnsi="Rockwell"/>
          <w:spacing w:val="15"/>
          <w:sz w:val="24"/>
          <w:szCs w:val="24"/>
        </w:rPr>
        <w:t xml:space="preserve"> have</w:t>
      </w:r>
      <w:r w:rsidR="006B1B95" w:rsidRPr="006B1B95">
        <w:rPr>
          <w:rFonts w:ascii="Rockwell" w:eastAsiaTheme="minorEastAsia" w:hAnsi="Rockwell"/>
          <w:spacing w:val="15"/>
          <w:sz w:val="24"/>
          <w:szCs w:val="24"/>
        </w:rPr>
        <w:t xml:space="preserve"> the</w:t>
      </w:r>
      <w:r w:rsidRPr="006B1B95">
        <w:rPr>
          <w:rFonts w:ascii="Rockwell" w:eastAsiaTheme="minorEastAsia" w:hAnsi="Rockwell"/>
          <w:spacing w:val="15"/>
          <w:sz w:val="24"/>
          <w:szCs w:val="24"/>
        </w:rPr>
        <w:t xml:space="preserve"> short position</w:t>
      </w:r>
      <w:r w:rsidR="006B1B95" w:rsidRPr="006B1B95">
        <w:rPr>
          <w:rFonts w:ascii="Rockwell" w:eastAsiaTheme="minorEastAsia" w:hAnsi="Rockwell"/>
          <w:spacing w:val="15"/>
          <w:sz w:val="24"/>
          <w:szCs w:val="24"/>
        </w:rPr>
        <w:t xml:space="preserve"> in </w:t>
      </w:r>
      <w:r w:rsidR="006B1B95" w:rsidRPr="006B1B95">
        <w:rPr>
          <w:rFonts w:ascii="Rockwell" w:eastAsiaTheme="minorEastAsia" w:hAnsi="Rockwell"/>
          <w:color w:val="538135" w:themeColor="accent6" w:themeShade="BF"/>
          <w:spacing w:val="15"/>
          <w:sz w:val="24"/>
          <w:szCs w:val="24"/>
        </w:rPr>
        <w:t>GE</w:t>
      </w:r>
      <w:r w:rsidR="006B1B95" w:rsidRPr="006B1B95">
        <w:rPr>
          <w:rFonts w:ascii="Rockwell" w:eastAsiaTheme="minorEastAsia" w:hAnsi="Rockwell"/>
          <w:spacing w:val="15"/>
          <w:sz w:val="24"/>
          <w:szCs w:val="24"/>
        </w:rPr>
        <w:t xml:space="preserve"> stock</w:t>
      </w:r>
      <w:r w:rsidRPr="006B1B95">
        <w:rPr>
          <w:rFonts w:ascii="Rockwell" w:eastAsiaTheme="minorEastAsia" w:hAnsi="Rockwell"/>
          <w:spacing w:val="15"/>
          <w:sz w:val="24"/>
          <w:szCs w:val="24"/>
        </w:rPr>
        <w:t>. This portfolio shows higher return</w:t>
      </w:r>
      <w:r w:rsidR="009263AB">
        <w:rPr>
          <w:rFonts w:ascii="Rockwell" w:eastAsiaTheme="minorEastAsia" w:hAnsi="Rockwell"/>
          <w:spacing w:val="15"/>
          <w:sz w:val="24"/>
          <w:szCs w:val="24"/>
        </w:rPr>
        <w:t>s</w:t>
      </w:r>
      <w:r w:rsidRPr="006B1B95">
        <w:rPr>
          <w:rFonts w:ascii="Rockwell" w:eastAsiaTheme="minorEastAsia" w:hAnsi="Rockwell"/>
          <w:spacing w:val="15"/>
          <w:sz w:val="24"/>
          <w:szCs w:val="24"/>
        </w:rPr>
        <w:t xml:space="preserve"> than </w:t>
      </w:r>
      <w:r w:rsidR="009263AB">
        <w:rPr>
          <w:rFonts w:ascii="Rockwell" w:eastAsiaTheme="minorEastAsia" w:hAnsi="Rockwell"/>
          <w:spacing w:val="15"/>
          <w:sz w:val="24"/>
          <w:szCs w:val="24"/>
        </w:rPr>
        <w:t xml:space="preserve">the </w:t>
      </w:r>
      <w:r w:rsidRPr="006B1B95">
        <w:rPr>
          <w:rFonts w:ascii="Rockwell" w:eastAsiaTheme="minorEastAsia" w:hAnsi="Rockwell"/>
          <w:color w:val="2E74B5" w:themeColor="accent5" w:themeShade="BF"/>
          <w:spacing w:val="15"/>
          <w:sz w:val="24"/>
          <w:szCs w:val="24"/>
        </w:rPr>
        <w:t>GMVP</w:t>
      </w:r>
      <w:r w:rsidRPr="006B1B95">
        <w:rPr>
          <w:rFonts w:ascii="Rockwell" w:eastAsiaTheme="minorEastAsia" w:hAnsi="Rockwell"/>
          <w:spacing w:val="15"/>
          <w:sz w:val="24"/>
          <w:szCs w:val="24"/>
        </w:rPr>
        <w:t xml:space="preserve"> with a </w:t>
      </w:r>
      <w:r w:rsidR="006B1B95" w:rsidRPr="006B1B95">
        <w:rPr>
          <w:rFonts w:ascii="Rockwell" w:eastAsiaTheme="minorEastAsia" w:hAnsi="Rockwell"/>
          <w:spacing w:val="15"/>
          <w:sz w:val="24"/>
          <w:szCs w:val="24"/>
        </w:rPr>
        <w:t>similar risk</w:t>
      </w:r>
      <w:r w:rsidRPr="006B1B95">
        <w:rPr>
          <w:rFonts w:ascii="Rockwell" w:eastAsiaTheme="minorEastAsia" w:hAnsi="Rockwell"/>
          <w:spacing w:val="15"/>
          <w:sz w:val="24"/>
          <w:szCs w:val="24"/>
        </w:rPr>
        <w:t xml:space="preserve"> </w:t>
      </w:r>
      <w:r w:rsidR="006B1B95" w:rsidRPr="006B1B95">
        <w:rPr>
          <w:rFonts w:ascii="Rockwell" w:eastAsiaTheme="minorEastAsia" w:hAnsi="Rockwell"/>
          <w:spacing w:val="15"/>
          <w:sz w:val="24"/>
          <w:szCs w:val="24"/>
        </w:rPr>
        <w:t>profile.</w:t>
      </w:r>
      <w:r w:rsidRPr="006B1B95">
        <w:rPr>
          <w:rFonts w:ascii="Rockwell" w:eastAsiaTheme="minorEastAsia" w:hAnsi="Rockwell"/>
          <w:spacing w:val="15"/>
          <w:sz w:val="24"/>
          <w:szCs w:val="24"/>
        </w:rPr>
        <w:t xml:space="preserve"> </w:t>
      </w:r>
      <w:r w:rsidR="006B1B95">
        <w:rPr>
          <w:rFonts w:ascii="Rockwell" w:eastAsiaTheme="minorEastAsia" w:hAnsi="Rockwell"/>
          <w:spacing w:val="15"/>
          <w:sz w:val="24"/>
          <w:szCs w:val="24"/>
        </w:rPr>
        <w:t>Theoretically,</w:t>
      </w:r>
      <w:r w:rsidRPr="006B1B95">
        <w:rPr>
          <w:rFonts w:ascii="Rockwell" w:eastAsiaTheme="minorEastAsia" w:hAnsi="Rockwell"/>
          <w:spacing w:val="15"/>
          <w:sz w:val="24"/>
          <w:szCs w:val="24"/>
        </w:rPr>
        <w:t xml:space="preserve"> the </w:t>
      </w:r>
      <w:r w:rsidRPr="006B1B95">
        <w:rPr>
          <w:rFonts w:ascii="Rockwell" w:eastAsiaTheme="minorEastAsia" w:hAnsi="Rockwell"/>
          <w:color w:val="2E74B5" w:themeColor="accent5" w:themeShade="BF"/>
          <w:spacing w:val="15"/>
          <w:sz w:val="24"/>
          <w:szCs w:val="24"/>
        </w:rPr>
        <w:t>MVP</w:t>
      </w:r>
      <w:r w:rsidRPr="006B1B95">
        <w:rPr>
          <w:rFonts w:ascii="Rockwell" w:eastAsiaTheme="minorEastAsia" w:hAnsi="Rockwell"/>
          <w:spacing w:val="15"/>
          <w:sz w:val="24"/>
          <w:szCs w:val="24"/>
        </w:rPr>
        <w:t xml:space="preserve"> is </w:t>
      </w:r>
      <w:r w:rsidR="006B1B95">
        <w:rPr>
          <w:rFonts w:ascii="Rockwell" w:eastAsiaTheme="minorEastAsia" w:hAnsi="Rockwell"/>
          <w:spacing w:val="15"/>
          <w:sz w:val="24"/>
          <w:szCs w:val="24"/>
        </w:rPr>
        <w:t>the</w:t>
      </w:r>
      <w:r w:rsidRPr="006B1B95">
        <w:rPr>
          <w:rFonts w:ascii="Rockwell" w:eastAsiaTheme="minorEastAsia" w:hAnsi="Rockwell"/>
          <w:spacing w:val="15"/>
          <w:sz w:val="24"/>
          <w:szCs w:val="24"/>
        </w:rPr>
        <w:t xml:space="preserve"> optimal</w:t>
      </w:r>
      <w:r w:rsidR="006B1B95">
        <w:rPr>
          <w:rFonts w:ascii="Rockwell" w:eastAsiaTheme="minorEastAsia" w:hAnsi="Rockwell"/>
          <w:spacing w:val="15"/>
          <w:sz w:val="24"/>
          <w:szCs w:val="24"/>
        </w:rPr>
        <w:t xml:space="preserve"> portfolio</w:t>
      </w:r>
      <w:r w:rsidRPr="006B1B95">
        <w:rPr>
          <w:rFonts w:ascii="Rockwell" w:eastAsiaTheme="minorEastAsia" w:hAnsi="Rockwell"/>
          <w:spacing w:val="15"/>
          <w:sz w:val="24"/>
          <w:szCs w:val="24"/>
        </w:rPr>
        <w:t xml:space="preserve"> for risk-adverse investors</w:t>
      </w:r>
      <w:r w:rsidR="009263AB">
        <w:rPr>
          <w:rFonts w:ascii="Rockwell" w:eastAsiaTheme="minorEastAsia" w:hAnsi="Rockwell"/>
          <w:spacing w:val="15"/>
          <w:sz w:val="24"/>
          <w:szCs w:val="24"/>
        </w:rPr>
        <w:t>.</w:t>
      </w:r>
    </w:p>
    <w:p w14:paraId="4D99D4E6" w14:textId="7749011A" w:rsidR="009263AB" w:rsidRPr="009263AB" w:rsidRDefault="009263AB" w:rsidP="00AA24D0">
      <w:pPr>
        <w:spacing w:before="240"/>
        <w:rPr>
          <w:rFonts w:ascii="Rockwell" w:eastAsiaTheme="minorEastAsia" w:hAnsi="Rockwell"/>
          <w:spacing w:val="15"/>
          <w:sz w:val="24"/>
          <w:szCs w:val="24"/>
        </w:rPr>
      </w:pPr>
      <w:r>
        <w:rPr>
          <w:rFonts w:ascii="Rockwell" w:eastAsiaTheme="minorEastAsia" w:hAnsi="Rockwell"/>
          <w:spacing w:val="15"/>
          <w:sz w:val="24"/>
          <w:szCs w:val="24"/>
        </w:rPr>
        <w:t xml:space="preserve">Lastly, the Equally weighted portfolio outperformed my expectations as in most cases, it is a very imprudent approach to building a portfolio. Here as you can see in both the ‘in-sample’ &amp; out-of-sample’ returns, it almost matches the </w:t>
      </w:r>
      <w:r w:rsidRPr="009263AB">
        <w:rPr>
          <w:rFonts w:ascii="Rockwell" w:eastAsiaTheme="minorEastAsia" w:hAnsi="Rockwell"/>
          <w:color w:val="2E74B5" w:themeColor="accent5" w:themeShade="BF"/>
          <w:spacing w:val="15"/>
          <w:sz w:val="24"/>
          <w:szCs w:val="24"/>
        </w:rPr>
        <w:t>MVP</w:t>
      </w:r>
      <w:r>
        <w:rPr>
          <w:rFonts w:ascii="Rockwell" w:eastAsiaTheme="minorEastAsia" w:hAnsi="Rockwell"/>
          <w:color w:val="2E74B5" w:themeColor="accent5" w:themeShade="BF"/>
          <w:spacing w:val="15"/>
          <w:sz w:val="24"/>
          <w:szCs w:val="24"/>
        </w:rPr>
        <w:t xml:space="preserve"> </w:t>
      </w:r>
      <w:r w:rsidRPr="009263AB">
        <w:rPr>
          <w:rFonts w:ascii="Rockwell" w:eastAsiaTheme="minorEastAsia" w:hAnsi="Rockwell"/>
          <w:spacing w:val="15"/>
          <w:sz w:val="24"/>
          <w:szCs w:val="24"/>
        </w:rPr>
        <w:t>discussed in the previous paragraph.</w:t>
      </w:r>
      <w:r>
        <w:rPr>
          <w:rFonts w:ascii="Rockwell" w:eastAsiaTheme="minorEastAsia" w:hAnsi="Rockwell"/>
          <w:spacing w:val="15"/>
          <w:sz w:val="24"/>
          <w:szCs w:val="24"/>
        </w:rPr>
        <w:t xml:space="preserve"> This is largely </w:t>
      </w:r>
      <w:r>
        <w:rPr>
          <w:rFonts w:ascii="Rockwell" w:eastAsiaTheme="minorEastAsia" w:hAnsi="Rockwell"/>
          <w:spacing w:val="15"/>
          <w:sz w:val="24"/>
          <w:szCs w:val="24"/>
        </w:rPr>
        <w:lastRenderedPageBreak/>
        <w:t xml:space="preserve">down to the fact that </w:t>
      </w:r>
      <w:r w:rsidR="005C7546">
        <w:rPr>
          <w:rFonts w:ascii="Rockwell" w:eastAsiaTheme="minorEastAsia" w:hAnsi="Rockwell"/>
          <w:spacing w:val="15"/>
          <w:sz w:val="24"/>
          <w:szCs w:val="24"/>
        </w:rPr>
        <w:t>all</w:t>
      </w:r>
      <w:r>
        <w:rPr>
          <w:rFonts w:ascii="Rockwell" w:eastAsiaTheme="minorEastAsia" w:hAnsi="Rockwell"/>
          <w:spacing w:val="15"/>
          <w:sz w:val="24"/>
          <w:szCs w:val="24"/>
        </w:rPr>
        <w:t xml:space="preserve"> the stocks have a similar growth profile over the </w:t>
      </w:r>
      <w:r w:rsidR="005C7546">
        <w:rPr>
          <w:noProof/>
        </w:rPr>
        <w:drawing>
          <wp:anchor distT="0" distB="0" distL="114300" distR="114300" simplePos="0" relativeHeight="251665408" behindDoc="0" locked="0" layoutInCell="1" allowOverlap="1" wp14:anchorId="225FDC74" wp14:editId="55AF83CA">
            <wp:simplePos x="0" y="0"/>
            <wp:positionH relativeFrom="margin">
              <wp:posOffset>57150</wp:posOffset>
            </wp:positionH>
            <wp:positionV relativeFrom="paragraph">
              <wp:posOffset>551815</wp:posOffset>
            </wp:positionV>
            <wp:extent cx="5514975" cy="3510280"/>
            <wp:effectExtent l="0" t="0" r="9525" b="0"/>
            <wp:wrapThrough wrapText="bothSides">
              <wp:wrapPolygon edited="0">
                <wp:start x="0" y="0"/>
                <wp:lineTo x="0" y="21452"/>
                <wp:lineTo x="21563" y="21452"/>
                <wp:lineTo x="2156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14975" cy="3510280"/>
                    </a:xfrm>
                    <a:prstGeom prst="rect">
                      <a:avLst/>
                    </a:prstGeom>
                  </pic:spPr>
                </pic:pic>
              </a:graphicData>
            </a:graphic>
            <wp14:sizeRelH relativeFrom="page">
              <wp14:pctWidth>0</wp14:pctWidth>
            </wp14:sizeRelH>
            <wp14:sizeRelV relativeFrom="page">
              <wp14:pctHeight>0</wp14:pctHeight>
            </wp14:sizeRelV>
          </wp:anchor>
        </w:drawing>
      </w:r>
      <w:r>
        <w:rPr>
          <w:rFonts w:ascii="Rockwell" w:eastAsiaTheme="minorEastAsia" w:hAnsi="Rockwell"/>
          <w:spacing w:val="15"/>
          <w:sz w:val="24"/>
          <w:szCs w:val="24"/>
        </w:rPr>
        <w:t xml:space="preserve">period which was back tested. </w:t>
      </w:r>
    </w:p>
    <w:p w14:paraId="325EECED" w14:textId="0329991D" w:rsidR="003A55B4" w:rsidRDefault="003A55B4" w:rsidP="00AA24D0">
      <w:pPr>
        <w:spacing w:before="240"/>
        <w:rPr>
          <w:rFonts w:ascii="Rockwell" w:eastAsiaTheme="minorEastAsia" w:hAnsi="Rockwell"/>
          <w:spacing w:val="15"/>
          <w:sz w:val="24"/>
          <w:szCs w:val="24"/>
        </w:rPr>
      </w:pPr>
    </w:p>
    <w:p w14:paraId="1BEB00F3" w14:textId="0FD26E44" w:rsidR="00B140E0" w:rsidRDefault="00B140E0" w:rsidP="00AA24D0">
      <w:pPr>
        <w:spacing w:before="240"/>
        <w:rPr>
          <w:rFonts w:ascii="Rockwell" w:eastAsiaTheme="minorEastAsia" w:hAnsi="Rockwell"/>
          <w:spacing w:val="15"/>
          <w:sz w:val="24"/>
          <w:szCs w:val="24"/>
        </w:rPr>
      </w:pPr>
    </w:p>
    <w:p w14:paraId="2F39AA0D" w14:textId="693A97CB" w:rsidR="00B140E0" w:rsidRDefault="00B140E0" w:rsidP="00AA24D0">
      <w:pPr>
        <w:spacing w:before="240"/>
        <w:rPr>
          <w:rFonts w:ascii="Rockwell" w:eastAsiaTheme="minorEastAsia" w:hAnsi="Rockwell"/>
          <w:spacing w:val="15"/>
          <w:sz w:val="24"/>
          <w:szCs w:val="24"/>
        </w:rPr>
      </w:pPr>
    </w:p>
    <w:p w14:paraId="13E8FBC6" w14:textId="2398F613" w:rsidR="00740117" w:rsidRDefault="00740117" w:rsidP="00AA24D0">
      <w:pPr>
        <w:spacing w:before="240"/>
        <w:rPr>
          <w:rFonts w:ascii="Rockwell" w:eastAsiaTheme="minorEastAsia" w:hAnsi="Rockwell"/>
          <w:spacing w:val="15"/>
          <w:sz w:val="24"/>
          <w:szCs w:val="24"/>
        </w:rPr>
      </w:pPr>
    </w:p>
    <w:p w14:paraId="111D3E8F" w14:textId="77777777" w:rsidR="00B27BC4" w:rsidRDefault="00B27BC4" w:rsidP="00AA24D0">
      <w:pPr>
        <w:spacing w:before="240"/>
        <w:rPr>
          <w:rFonts w:ascii="Rockwell" w:eastAsiaTheme="minorEastAsia" w:hAnsi="Rockwell"/>
          <w:spacing w:val="15"/>
          <w:sz w:val="24"/>
          <w:szCs w:val="24"/>
        </w:rPr>
      </w:pPr>
    </w:p>
    <w:p w14:paraId="00E2D6AF" w14:textId="77777777" w:rsidR="00B27BC4" w:rsidRPr="00D5512F" w:rsidRDefault="00B27BC4" w:rsidP="00AA24D0">
      <w:pPr>
        <w:spacing w:before="240"/>
        <w:rPr>
          <w:rFonts w:ascii="Rockwell" w:eastAsiaTheme="minorEastAsia" w:hAnsi="Rockwell"/>
          <w:spacing w:val="15"/>
          <w:sz w:val="24"/>
          <w:szCs w:val="24"/>
        </w:rPr>
      </w:pPr>
    </w:p>
    <w:p w14:paraId="531C9B64" w14:textId="0B823C19" w:rsidR="00AA24D0" w:rsidRDefault="00AA24D0" w:rsidP="00AA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GB" w:eastAsia="en-GB"/>
        </w:rPr>
      </w:pPr>
    </w:p>
    <w:p w14:paraId="1E484CB9" w14:textId="77777777" w:rsidR="00AA24D0" w:rsidRPr="00AA24D0" w:rsidRDefault="00AA24D0" w:rsidP="00AA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GB" w:eastAsia="en-GB"/>
        </w:rPr>
      </w:pPr>
    </w:p>
    <w:p w14:paraId="5E5A676E" w14:textId="77777777" w:rsidR="00AA24D0" w:rsidRPr="004877C2" w:rsidRDefault="00AA24D0" w:rsidP="006E19E0">
      <w:pPr>
        <w:rPr>
          <w:rFonts w:ascii="Rockwell" w:hAnsi="Rockwell"/>
          <w:sz w:val="24"/>
          <w:szCs w:val="24"/>
        </w:rPr>
      </w:pPr>
    </w:p>
    <w:p w14:paraId="6E2A2204" w14:textId="77777777" w:rsidR="005C7546" w:rsidRDefault="005C7546" w:rsidP="00E113F3">
      <w:pPr>
        <w:pStyle w:val="Title"/>
        <w:jc w:val="both"/>
      </w:pPr>
    </w:p>
    <w:p w14:paraId="680D330A" w14:textId="77777777" w:rsidR="005C7546" w:rsidRDefault="005C7546" w:rsidP="00E113F3">
      <w:pPr>
        <w:pStyle w:val="Title"/>
        <w:jc w:val="both"/>
      </w:pPr>
    </w:p>
    <w:p w14:paraId="5DB8E503" w14:textId="2DD46F08" w:rsidR="005C7546" w:rsidRPr="006B1B95" w:rsidRDefault="005C7546" w:rsidP="005C7546">
      <w:pPr>
        <w:spacing w:before="240"/>
        <w:rPr>
          <w:rFonts w:ascii="Rockwell" w:eastAsiaTheme="minorEastAsia" w:hAnsi="Rockwell"/>
          <w:spacing w:val="15"/>
          <w:sz w:val="24"/>
          <w:szCs w:val="24"/>
        </w:rPr>
      </w:pPr>
      <w:r w:rsidRPr="006B1B95">
        <w:rPr>
          <w:rFonts w:ascii="Rockwell" w:eastAsiaTheme="minorEastAsia" w:hAnsi="Rockwell"/>
          <w:spacing w:val="15"/>
          <w:sz w:val="24"/>
          <w:szCs w:val="24"/>
        </w:rPr>
        <w:t>Th</w:t>
      </w:r>
      <w:r>
        <w:rPr>
          <w:rFonts w:ascii="Rockwell" w:eastAsiaTheme="minorEastAsia" w:hAnsi="Rockwell"/>
          <w:spacing w:val="15"/>
          <w:sz w:val="24"/>
          <w:szCs w:val="24"/>
        </w:rPr>
        <w:t xml:space="preserve">is project opened my eyes up to the </w:t>
      </w:r>
      <w:r w:rsidR="0069577A">
        <w:rPr>
          <w:rFonts w:ascii="Rockwell" w:eastAsiaTheme="minorEastAsia" w:hAnsi="Rockwell"/>
          <w:spacing w:val="15"/>
          <w:sz w:val="24"/>
          <w:szCs w:val="24"/>
        </w:rPr>
        <w:t>vast</w:t>
      </w:r>
      <w:r>
        <w:rPr>
          <w:rFonts w:ascii="Rockwell" w:eastAsiaTheme="minorEastAsia" w:hAnsi="Rockwell"/>
          <w:spacing w:val="15"/>
          <w:sz w:val="24"/>
          <w:szCs w:val="24"/>
        </w:rPr>
        <w:t xml:space="preserve"> number of applications that Python</w:t>
      </w:r>
      <w:r w:rsidR="0069577A">
        <w:rPr>
          <w:rFonts w:ascii="Rockwell" w:eastAsiaTheme="minorEastAsia" w:hAnsi="Rockwell"/>
          <w:spacing w:val="15"/>
          <w:sz w:val="24"/>
          <w:szCs w:val="24"/>
        </w:rPr>
        <w:t xml:space="preserve"> can execute in finance. From portfolio analysis such as my project to risk management, credit risk modelling &amp; even quantitative risk modelling</w:t>
      </w:r>
      <w:r>
        <w:rPr>
          <w:rFonts w:ascii="Rockwell" w:eastAsiaTheme="minorEastAsia" w:hAnsi="Rockwell"/>
          <w:spacing w:val="15"/>
          <w:sz w:val="24"/>
          <w:szCs w:val="24"/>
        </w:rPr>
        <w:t xml:space="preserve"> . I </w:t>
      </w:r>
      <w:r w:rsidR="0069577A">
        <w:rPr>
          <w:rFonts w:ascii="Rockwell" w:eastAsiaTheme="minorEastAsia" w:hAnsi="Rockwell"/>
          <w:spacing w:val="15"/>
          <w:sz w:val="24"/>
          <w:szCs w:val="24"/>
        </w:rPr>
        <w:t>now fully</w:t>
      </w:r>
      <w:r>
        <w:rPr>
          <w:rFonts w:ascii="Rockwell" w:eastAsiaTheme="minorEastAsia" w:hAnsi="Rockwell"/>
          <w:spacing w:val="15"/>
          <w:sz w:val="24"/>
          <w:szCs w:val="24"/>
        </w:rPr>
        <w:t xml:space="preserve"> </w:t>
      </w:r>
      <w:r w:rsidR="0069577A">
        <w:rPr>
          <w:rFonts w:ascii="Rockwell" w:eastAsiaTheme="minorEastAsia" w:hAnsi="Rockwell"/>
          <w:spacing w:val="15"/>
          <w:sz w:val="24"/>
          <w:szCs w:val="24"/>
        </w:rPr>
        <w:t>comprehend</w:t>
      </w:r>
      <w:r>
        <w:rPr>
          <w:rFonts w:ascii="Rockwell" w:eastAsiaTheme="minorEastAsia" w:hAnsi="Rockwell"/>
          <w:spacing w:val="15"/>
          <w:sz w:val="24"/>
          <w:szCs w:val="24"/>
        </w:rPr>
        <w:t xml:space="preserve"> the importance that coding languages play in manipulating datasets to generate insights &amp; answer commonly posed questions by asset managers.</w:t>
      </w:r>
      <w:r w:rsidR="0069577A">
        <w:rPr>
          <w:rFonts w:ascii="Rockwell" w:eastAsiaTheme="minorEastAsia" w:hAnsi="Rockwell"/>
          <w:spacing w:val="15"/>
          <w:sz w:val="24"/>
          <w:szCs w:val="24"/>
        </w:rPr>
        <w:t xml:space="preserve"> While there is still an entire universe of functions for me to learn with Python, I am pleased with my progress over the past 16 weeks with something I had little experience with before enrolling. The Datacamp platform is exceptional &amp; </w:t>
      </w:r>
      <w:r w:rsidR="00520D4C">
        <w:rPr>
          <w:rFonts w:ascii="Rockwell" w:eastAsiaTheme="minorEastAsia" w:hAnsi="Rockwell"/>
          <w:spacing w:val="15"/>
          <w:sz w:val="24"/>
          <w:szCs w:val="24"/>
        </w:rPr>
        <w:t>enabled</w:t>
      </w:r>
      <w:r w:rsidR="0069577A">
        <w:rPr>
          <w:rFonts w:ascii="Rockwell" w:eastAsiaTheme="minorEastAsia" w:hAnsi="Rockwell"/>
          <w:spacing w:val="15"/>
          <w:sz w:val="24"/>
          <w:szCs w:val="24"/>
        </w:rPr>
        <w:t xml:space="preserve"> me to </w:t>
      </w:r>
      <w:r w:rsidR="00520D4C">
        <w:rPr>
          <w:rFonts w:ascii="Rockwell" w:eastAsiaTheme="minorEastAsia" w:hAnsi="Rockwell"/>
          <w:spacing w:val="15"/>
          <w:sz w:val="24"/>
          <w:szCs w:val="24"/>
        </w:rPr>
        <w:t>review code I had difficulty recalling while doing the analysis.</w:t>
      </w:r>
    </w:p>
    <w:p w14:paraId="4CD1ACF3" w14:textId="7AC7CAB8" w:rsidR="001F2BAF" w:rsidRDefault="002C3E12" w:rsidP="005C7546">
      <w:pPr>
        <w:pStyle w:val="Title"/>
        <w:ind w:left="0"/>
        <w:jc w:val="both"/>
      </w:pPr>
      <w:r>
        <w:br w:type="page"/>
      </w:r>
    </w:p>
    <w:p w14:paraId="63875AE7" w14:textId="680D13A0" w:rsidR="002C3E12" w:rsidRPr="002C3E12" w:rsidRDefault="001F2BAF" w:rsidP="001F2BAF">
      <w:pPr>
        <w:rPr>
          <w:rFonts w:eastAsiaTheme="minorEastAsia"/>
          <w:color w:val="44546A" w:themeColor="text2"/>
          <w:spacing w:val="15"/>
          <w:sz w:val="48"/>
        </w:rPr>
      </w:pPr>
      <w:r>
        <w:lastRenderedPageBreak/>
        <w:br w:type="page"/>
      </w:r>
    </w:p>
    <w:sectPr w:rsidR="002C3E12" w:rsidRPr="002C3E12" w:rsidSect="006E19E0">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72BD2" w14:textId="77777777" w:rsidR="006E19E0" w:rsidRDefault="006E19E0" w:rsidP="006E19E0">
      <w:pPr>
        <w:spacing w:after="0" w:line="240" w:lineRule="auto"/>
      </w:pPr>
      <w:r>
        <w:separator/>
      </w:r>
    </w:p>
  </w:endnote>
  <w:endnote w:type="continuationSeparator" w:id="0">
    <w:p w14:paraId="58CACEAA" w14:textId="77777777" w:rsidR="006E19E0" w:rsidRDefault="006E19E0" w:rsidP="006E1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27F4C" w14:textId="77777777" w:rsidR="006E19E0" w:rsidRDefault="006E19E0" w:rsidP="006E19E0">
      <w:pPr>
        <w:spacing w:after="0" w:line="240" w:lineRule="auto"/>
      </w:pPr>
      <w:r>
        <w:separator/>
      </w:r>
    </w:p>
  </w:footnote>
  <w:footnote w:type="continuationSeparator" w:id="0">
    <w:p w14:paraId="29D9E511" w14:textId="77777777" w:rsidR="006E19E0" w:rsidRDefault="006E19E0" w:rsidP="006E1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D495F" w14:textId="7572D370" w:rsidR="006E19E0" w:rsidRDefault="00F84DE9">
    <w:pPr>
      <w:pStyle w:val="Header"/>
      <w:rPr>
        <w:noProof/>
      </w:rPr>
    </w:pPr>
    <w:r>
      <w:rPr>
        <w:noProof/>
      </w:rPr>
      <w:drawing>
        <wp:anchor distT="0" distB="0" distL="114300" distR="114300" simplePos="0" relativeHeight="251661312" behindDoc="0" locked="0" layoutInCell="1" allowOverlap="1" wp14:anchorId="1C59FE55" wp14:editId="5FE9BE79">
          <wp:simplePos x="0" y="0"/>
          <wp:positionH relativeFrom="column">
            <wp:posOffset>-211008</wp:posOffset>
          </wp:positionH>
          <wp:positionV relativeFrom="paragraph">
            <wp:posOffset>25937</wp:posOffset>
          </wp:positionV>
          <wp:extent cx="1539875" cy="720725"/>
          <wp:effectExtent l="0" t="0" r="3175" b="3175"/>
          <wp:wrapThrough wrapText="bothSides">
            <wp:wrapPolygon edited="0">
              <wp:start x="0" y="0"/>
              <wp:lineTo x="0" y="15415"/>
              <wp:lineTo x="534" y="18270"/>
              <wp:lineTo x="2138" y="21124"/>
              <wp:lineTo x="2405" y="21124"/>
              <wp:lineTo x="21377" y="21124"/>
              <wp:lineTo x="21377" y="0"/>
              <wp:lineTo x="0" y="0"/>
            </wp:wrapPolygon>
          </wp:wrapThrough>
          <wp:docPr id="32" name="Picture 32" descr="UCD Professional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 Professional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720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5D80">
      <w:rPr>
        <w:noProof/>
      </w:rPr>
      <w:drawing>
        <wp:anchor distT="0" distB="0" distL="114300" distR="114300" simplePos="0" relativeHeight="251659264" behindDoc="0" locked="0" layoutInCell="1" allowOverlap="1" wp14:anchorId="57B4E2EB" wp14:editId="2E54CCC2">
          <wp:simplePos x="0" y="0"/>
          <wp:positionH relativeFrom="column">
            <wp:posOffset>4044082</wp:posOffset>
          </wp:positionH>
          <wp:positionV relativeFrom="paragraph">
            <wp:posOffset>-34862</wp:posOffset>
          </wp:positionV>
          <wp:extent cx="2554650" cy="862885"/>
          <wp:effectExtent l="0" t="0" r="0" b="0"/>
          <wp:wrapThrough wrapText="bothSides">
            <wp:wrapPolygon edited="0">
              <wp:start x="0" y="0"/>
              <wp:lineTo x="0" y="20996"/>
              <wp:lineTo x="21423" y="20996"/>
              <wp:lineTo x="21423"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2554650" cy="86288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defaultTabStop w:val="720"/>
  <w:characterSpacingControl w:val="doNotCompress"/>
  <w:hdrShapeDefaults>
    <o:shapedefaults v:ext="edit" spidmax="4097">
      <o:colormru v:ext="edit" colors="#cff"/>
      <o:colormenu v:ext="edit" fillcolor="#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8D"/>
    <w:rsid w:val="00021C04"/>
    <w:rsid w:val="00025299"/>
    <w:rsid w:val="00062D2B"/>
    <w:rsid w:val="000950C2"/>
    <w:rsid w:val="000B181C"/>
    <w:rsid w:val="000B4502"/>
    <w:rsid w:val="00104080"/>
    <w:rsid w:val="001358F5"/>
    <w:rsid w:val="0018760A"/>
    <w:rsid w:val="001B6934"/>
    <w:rsid w:val="001F2BAF"/>
    <w:rsid w:val="00262BA1"/>
    <w:rsid w:val="002C3E12"/>
    <w:rsid w:val="00365B8D"/>
    <w:rsid w:val="00365C30"/>
    <w:rsid w:val="00372D18"/>
    <w:rsid w:val="00380C15"/>
    <w:rsid w:val="00392FA9"/>
    <w:rsid w:val="003A4641"/>
    <w:rsid w:val="003A55B4"/>
    <w:rsid w:val="004347AD"/>
    <w:rsid w:val="004877C2"/>
    <w:rsid w:val="00487F8B"/>
    <w:rsid w:val="004A42BF"/>
    <w:rsid w:val="004B567D"/>
    <w:rsid w:val="00515218"/>
    <w:rsid w:val="00520D4C"/>
    <w:rsid w:val="0053799D"/>
    <w:rsid w:val="00575256"/>
    <w:rsid w:val="005803D9"/>
    <w:rsid w:val="005838E0"/>
    <w:rsid w:val="005A11FE"/>
    <w:rsid w:val="005C7546"/>
    <w:rsid w:val="00603F60"/>
    <w:rsid w:val="006552B3"/>
    <w:rsid w:val="00655D80"/>
    <w:rsid w:val="00686AD1"/>
    <w:rsid w:val="00693F80"/>
    <w:rsid w:val="0069577A"/>
    <w:rsid w:val="006A04DF"/>
    <w:rsid w:val="006B1B95"/>
    <w:rsid w:val="006C0386"/>
    <w:rsid w:val="006C563B"/>
    <w:rsid w:val="006E19E0"/>
    <w:rsid w:val="00707792"/>
    <w:rsid w:val="00714AA5"/>
    <w:rsid w:val="00740117"/>
    <w:rsid w:val="00745C53"/>
    <w:rsid w:val="007F7422"/>
    <w:rsid w:val="0083600B"/>
    <w:rsid w:val="008A6FDE"/>
    <w:rsid w:val="009263AB"/>
    <w:rsid w:val="009A164E"/>
    <w:rsid w:val="009E2B73"/>
    <w:rsid w:val="00A1111B"/>
    <w:rsid w:val="00A40E2B"/>
    <w:rsid w:val="00AA0DDD"/>
    <w:rsid w:val="00AA24D0"/>
    <w:rsid w:val="00AD75FD"/>
    <w:rsid w:val="00B140E0"/>
    <w:rsid w:val="00B16CDB"/>
    <w:rsid w:val="00B27BC4"/>
    <w:rsid w:val="00B4052A"/>
    <w:rsid w:val="00B701EF"/>
    <w:rsid w:val="00BB13BB"/>
    <w:rsid w:val="00BE2EB9"/>
    <w:rsid w:val="00BF4B99"/>
    <w:rsid w:val="00C62759"/>
    <w:rsid w:val="00C866C3"/>
    <w:rsid w:val="00CB3DD7"/>
    <w:rsid w:val="00CC31E5"/>
    <w:rsid w:val="00D01851"/>
    <w:rsid w:val="00D2325E"/>
    <w:rsid w:val="00D5512F"/>
    <w:rsid w:val="00D76AB2"/>
    <w:rsid w:val="00DD188D"/>
    <w:rsid w:val="00DD31C1"/>
    <w:rsid w:val="00DF35E3"/>
    <w:rsid w:val="00E07CC7"/>
    <w:rsid w:val="00E113F3"/>
    <w:rsid w:val="00E1781D"/>
    <w:rsid w:val="00E23162"/>
    <w:rsid w:val="00ED022F"/>
    <w:rsid w:val="00F63644"/>
    <w:rsid w:val="00F84DE9"/>
    <w:rsid w:val="00F96866"/>
    <w:rsid w:val="00FD35CC"/>
    <w:rsid w:val="00FD59ED"/>
    <w:rsid w:val="00FE0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cff"/>
      <o:colormenu v:ext="edit" fillcolor="#cff"/>
    </o:shapedefaults>
    <o:shapelayout v:ext="edit">
      <o:idmap v:ext="edit" data="1"/>
    </o:shapelayout>
  </w:shapeDefaults>
  <w:decimalSymbol w:val="."/>
  <w:listSeparator w:val=","/>
  <w14:docId w14:val="6770F4C5"/>
  <w15:docId w15:val="{8A4D9FFD-A2CF-42D4-A08A-BC4E367B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080"/>
    <w:pPr>
      <w:keepNext/>
      <w:keepLines/>
      <w:spacing w:before="240" w:after="0"/>
      <w:outlineLvl w:val="0"/>
    </w:pPr>
    <w:rPr>
      <w:rFonts w:asciiTheme="majorHAnsi" w:eastAsiaTheme="majorEastAsia" w:hAnsiTheme="majorHAnsi" w:cstheme="majorBidi"/>
      <w:color w:val="000000" w:themeColor="text1"/>
      <w:sz w:val="44"/>
      <w:szCs w:val="32"/>
    </w:rPr>
  </w:style>
  <w:style w:type="paragraph" w:styleId="Heading2">
    <w:name w:val="heading 2"/>
    <w:basedOn w:val="Normal"/>
    <w:next w:val="Normal"/>
    <w:link w:val="Heading2Char"/>
    <w:uiPriority w:val="9"/>
    <w:unhideWhenUsed/>
    <w:qFormat/>
    <w:rsid w:val="00104080"/>
    <w:pPr>
      <w:keepNext/>
      <w:keepLines/>
      <w:spacing w:before="40" w:after="0"/>
      <w:outlineLvl w:val="1"/>
    </w:pPr>
    <w:rPr>
      <w:rFonts w:asciiTheme="majorHAnsi" w:eastAsiaTheme="majorEastAsia" w:hAnsiTheme="majorHAnsi" w:cstheme="majorBidi"/>
      <w:color w:val="000000" w:themeColor="text1"/>
      <w:sz w:val="36"/>
      <w:szCs w:val="26"/>
    </w:rPr>
  </w:style>
  <w:style w:type="paragraph" w:styleId="Heading3">
    <w:name w:val="heading 3"/>
    <w:basedOn w:val="Normal"/>
    <w:next w:val="Normal"/>
    <w:link w:val="Heading3Char"/>
    <w:uiPriority w:val="9"/>
    <w:unhideWhenUsed/>
    <w:qFormat/>
    <w:rsid w:val="00104080"/>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080"/>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104080"/>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0B4502"/>
    <w:rPr>
      <w:rFonts w:eastAsiaTheme="minorEastAsia"/>
      <w:color w:val="F2F2F2" w:themeColor="background1" w:themeShade="F2"/>
      <w:spacing w:val="15"/>
      <w:sz w:val="48"/>
    </w:rPr>
  </w:style>
  <w:style w:type="character" w:customStyle="1" w:styleId="Heading1Char">
    <w:name w:val="Heading 1 Char"/>
    <w:basedOn w:val="DefaultParagraphFont"/>
    <w:link w:val="Heading1"/>
    <w:uiPriority w:val="9"/>
    <w:rsid w:val="00104080"/>
    <w:rPr>
      <w:rFonts w:asciiTheme="majorHAnsi" w:eastAsiaTheme="majorEastAsia" w:hAnsiTheme="majorHAnsi" w:cstheme="majorBidi"/>
      <w:color w:val="000000" w:themeColor="text1"/>
      <w:sz w:val="44"/>
      <w:szCs w:val="32"/>
    </w:rPr>
  </w:style>
  <w:style w:type="character" w:customStyle="1" w:styleId="Heading2Char">
    <w:name w:val="Heading 2 Char"/>
    <w:basedOn w:val="DefaultParagraphFont"/>
    <w:link w:val="Heading2"/>
    <w:uiPriority w:val="9"/>
    <w:rsid w:val="00104080"/>
    <w:rPr>
      <w:rFonts w:asciiTheme="majorHAnsi" w:eastAsiaTheme="majorEastAsia" w:hAnsiTheme="majorHAnsi" w:cstheme="majorBidi"/>
      <w:color w:val="000000" w:themeColor="text1"/>
      <w:sz w:val="36"/>
      <w:szCs w:val="26"/>
    </w:rPr>
  </w:style>
  <w:style w:type="paragraph" w:styleId="NoSpacing">
    <w:name w:val="No Spacing"/>
    <w:link w:val="NoSpacingChar"/>
    <w:uiPriority w:val="1"/>
    <w:qFormat/>
    <w:rsid w:val="000B4502"/>
    <w:pPr>
      <w:spacing w:after="0" w:line="240" w:lineRule="auto"/>
    </w:pPr>
  </w:style>
  <w:style w:type="character" w:customStyle="1" w:styleId="Heading3Char">
    <w:name w:val="Heading 3 Char"/>
    <w:basedOn w:val="DefaultParagraphFont"/>
    <w:link w:val="Heading3"/>
    <w:uiPriority w:val="9"/>
    <w:rsid w:val="00104080"/>
    <w:rPr>
      <w:rFonts w:asciiTheme="majorHAnsi" w:eastAsiaTheme="majorEastAsia" w:hAnsiTheme="majorHAnsi" w:cstheme="majorBidi"/>
      <w:color w:val="000000" w:themeColor="text1"/>
      <w:sz w:val="24"/>
      <w:szCs w:val="24"/>
    </w:rPr>
  </w:style>
  <w:style w:type="character" w:styleId="Hyperlink">
    <w:name w:val="Hyperlink"/>
    <w:basedOn w:val="DefaultParagraphFont"/>
    <w:uiPriority w:val="99"/>
    <w:unhideWhenUsed/>
    <w:rsid w:val="00DD188D"/>
    <w:rPr>
      <w:color w:val="0563C1" w:themeColor="hyperlink"/>
      <w:u w:val="single"/>
    </w:rPr>
  </w:style>
  <w:style w:type="character" w:styleId="UnresolvedMention">
    <w:name w:val="Unresolved Mention"/>
    <w:basedOn w:val="DefaultParagraphFont"/>
    <w:uiPriority w:val="99"/>
    <w:semiHidden/>
    <w:unhideWhenUsed/>
    <w:rsid w:val="00DD188D"/>
    <w:rPr>
      <w:color w:val="605E5C"/>
      <w:shd w:val="clear" w:color="auto" w:fill="E1DFDD"/>
    </w:rPr>
  </w:style>
  <w:style w:type="character" w:customStyle="1" w:styleId="NoSpacingChar">
    <w:name w:val="No Spacing Char"/>
    <w:basedOn w:val="DefaultParagraphFont"/>
    <w:link w:val="NoSpacing"/>
    <w:uiPriority w:val="1"/>
    <w:rsid w:val="00262BA1"/>
  </w:style>
  <w:style w:type="paragraph" w:styleId="Header">
    <w:name w:val="header"/>
    <w:basedOn w:val="Normal"/>
    <w:link w:val="HeaderChar"/>
    <w:uiPriority w:val="99"/>
    <w:unhideWhenUsed/>
    <w:rsid w:val="006E19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9E0"/>
  </w:style>
  <w:style w:type="paragraph" w:styleId="Footer">
    <w:name w:val="footer"/>
    <w:basedOn w:val="Normal"/>
    <w:link w:val="FooterChar"/>
    <w:uiPriority w:val="99"/>
    <w:unhideWhenUsed/>
    <w:rsid w:val="006E19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976574">
      <w:bodyDiv w:val="1"/>
      <w:marLeft w:val="0"/>
      <w:marRight w:val="0"/>
      <w:marTop w:val="0"/>
      <w:marBottom w:val="0"/>
      <w:divBdr>
        <w:top w:val="none" w:sz="0" w:space="0" w:color="auto"/>
        <w:left w:val="none" w:sz="0" w:space="0" w:color="auto"/>
        <w:bottom w:val="none" w:sz="0" w:space="0" w:color="auto"/>
        <w:right w:val="none" w:sz="0" w:space="0" w:color="auto"/>
      </w:divBdr>
    </w:div>
    <w:div w:id="144488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classredefined/UCDPA_NeilConlon" TargetMode="External"/><Relationship Id="rId4" Type="http://schemas.openxmlformats.org/officeDocument/2006/relationships/settings" Target="settings.xml"/><Relationship Id="rId9" Type="http://schemas.openxmlformats.org/officeDocument/2006/relationships/hyperlink" Target="http://shaneatkins.co.uk/2013/09/06/boosting-profits-trust-3-tips-online-retailers/"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il%20Conlon\AppData\Roaming\Microsoft\Templates\Report%20(Urban%20the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Franklin Gothic Heavy"/>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 world portfolio optimization project utilizing Python to gain insights from a financial dataset.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BB51E-033E-4714-8256-D0303C243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(Urban theme)</Template>
  <TotalTime>2</TotalTime>
  <Pages>8</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Portfolio Analysis with python</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Analysis with python</dc:title>
  <dc:subject>Specialised Certificate in Data Analytics for Finance</dc:subject>
  <dc:creator>Neil Conlon</dc:creator>
  <cp:keywords/>
  <dc:description/>
  <cp:lastModifiedBy>Neil Conlon</cp:lastModifiedBy>
  <cp:revision>2</cp:revision>
  <dcterms:created xsi:type="dcterms:W3CDTF">2021-07-16T13:59:00Z</dcterms:created>
  <dcterms:modified xsi:type="dcterms:W3CDTF">2021-07-16T13:59:00Z</dcterms:modified>
  <cp:category>Specialised Certificate in Data Analytics for Finance</cp:category>
</cp:coreProperties>
</file>