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LIDL - UAT Status &amp; Exception Review</w:t>
      </w:r>
    </w:p>
    <w:p>
      <w:r>
        <w:rPr>
          <w:color w:val="595959"/>
          <w:sz w:val="22"/>
        </w:rPr>
        <w:t>Πέμπτη, 14 Μαΐου 2026, 11:00 πμ (EEST)</w:t>
      </w:r>
    </w:p>
    <w:p>
      <w:r>
        <w:rPr>
          <w:b/>
        </w:rPr>
        <w:t>Transcript</w:t>
      </w:r>
    </w:p>
    <w:p/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0:00:05</w:t>
      </w:r>
    </w:p>
    <w:p>
      <w:pPr>
        <w:spacing w:after="80"/>
      </w:pPr>
      <w:r>
        <w:t>Καλημέρα σε όλους. Σήμερα έχουμε το UAT status review.</w:t>
      </w:r>
    </w:p>
    <w:p>
      <w:r>
        <w:rPr>
          <w:b/>
          <w:sz w:val="22"/>
        </w:rPr>
        <w:t>Στέφανος Βάλτερ</w:t>
      </w:r>
      <w:r>
        <w:t xml:space="preserve">   </w:t>
      </w:r>
      <w:r>
        <w:rPr>
          <w:color w:val="595959"/>
          <w:sz w:val="20"/>
        </w:rPr>
        <w:t>0:00:14</w:t>
      </w:r>
    </w:p>
    <w:p>
      <w:pPr>
        <w:spacing w:after="80"/>
      </w:pPr>
      <w:r>
        <w:t>Καλημέρα Χριστίνα. Από το LIDL Headquarters συμμετέχουμε εγώ και η Άννα.</w:t>
      </w:r>
    </w:p>
    <w:p>
      <w:r>
        <w:rPr>
          <w:b/>
          <w:sz w:val="22"/>
        </w:rPr>
        <w:t>Anna Schmidt</w:t>
      </w:r>
      <w:r>
        <w:t xml:space="preserve">   </w:t>
      </w:r>
      <w:r>
        <w:rPr>
          <w:color w:val="595959"/>
          <w:sz w:val="20"/>
        </w:rPr>
        <w:t>0:00:24</w:t>
      </w:r>
    </w:p>
    <w:p>
      <w:pPr>
        <w:spacing w:after="80"/>
      </w:pPr>
      <w:r>
        <w:t>Hello everyone. I will follow in English if that is acceptable.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0:00:32</w:t>
      </w:r>
    </w:p>
    <w:p>
      <w:pPr>
        <w:spacing w:after="80"/>
      </w:pPr>
      <w:r>
        <w:t>Of course Anna, we can mix languages as needed.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0:00:40</w:t>
      </w:r>
    </w:p>
    <w:p>
      <w:pPr>
        <w:spacing w:after="80"/>
      </w:pPr>
      <w:r>
        <w:t>Agenda σήμερα — UAT execution progress, defect summary, three exceptions που χρειάζονται απόφαση, και go-live readiness.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0:00:56</w:t>
      </w:r>
    </w:p>
    <w:p>
      <w:pPr>
        <w:spacing w:after="80"/>
      </w:pPr>
      <w:r>
        <w:t>Γιάννη, ξεκίνα με το status.</w:t>
      </w:r>
    </w:p>
    <w:p>
      <w:r>
        <w:rPr>
          <w:b/>
          <w:sz w:val="22"/>
        </w:rPr>
        <w:t>Γιάννης Παπαδάκης</w:t>
      </w:r>
      <w:r>
        <w:t xml:space="preserve">   </w:t>
      </w:r>
      <w:r>
        <w:rPr>
          <w:color w:val="595959"/>
          <w:sz w:val="20"/>
        </w:rPr>
        <w:t>0:01:06</w:t>
      </w:r>
    </w:p>
    <w:p>
      <w:pPr>
        <w:spacing w:after="80"/>
      </w:pPr>
      <w:r>
        <w:t>Έχουμε εκτελέσει εκατόν είκοσι test cases από τα συνολικά εκατόν πενήντα.</w:t>
      </w:r>
    </w:p>
    <w:p>
      <w:r>
        <w:rPr>
          <w:b/>
          <w:sz w:val="22"/>
        </w:rPr>
        <w:t>Γιάννης Παπαδάκης</w:t>
      </w:r>
      <w:r>
        <w:t xml:space="preserve">   </w:t>
      </w:r>
      <w:r>
        <w:rPr>
          <w:color w:val="595959"/>
          <w:sz w:val="20"/>
        </w:rPr>
        <w:t>0:01:18</w:t>
      </w:r>
    </w:p>
    <w:p>
      <w:pPr>
        <w:spacing w:after="80"/>
      </w:pPr>
      <w:r>
        <w:t>Από αυτά, ενενήντα δύο πέρασαν, είκοσι ένα απέτυχαν, και επτά είναι ακόμα σε εκτέλεση.</w:t>
      </w:r>
    </w:p>
    <w:p>
      <w:r>
        <w:rPr>
          <w:b/>
          <w:sz w:val="22"/>
        </w:rPr>
        <w:t>Στέφανος Βάλτερ</w:t>
      </w:r>
      <w:r>
        <w:t xml:space="preserve">   </w:t>
      </w:r>
      <w:r>
        <w:rPr>
          <w:color w:val="595959"/>
          <w:sz w:val="20"/>
        </w:rPr>
        <w:t>0:01:30</w:t>
      </w:r>
    </w:p>
    <w:p>
      <w:pPr>
        <w:spacing w:after="80"/>
      </w:pPr>
      <w:r>
        <w:t>What is the severity breakdown of the failures?</w:t>
      </w:r>
    </w:p>
    <w:p>
      <w:r>
        <w:rPr>
          <w:b/>
          <w:sz w:val="22"/>
        </w:rPr>
        <w:t>Γιάννης Παπαδάκης</w:t>
      </w:r>
      <w:r>
        <w:t xml:space="preserve">   </w:t>
      </w:r>
      <w:r>
        <w:rPr>
          <w:color w:val="595959"/>
          <w:sz w:val="20"/>
        </w:rPr>
        <w:t>0:01:38</w:t>
      </w:r>
    </w:p>
    <w:p>
      <w:pPr>
        <w:spacing w:after="80"/>
      </w:pPr>
      <w:r>
        <w:t>Τέσσερις severity one, εννέα severity two, και οκτώ severity three.</w:t>
      </w:r>
    </w:p>
    <w:p>
      <w:r>
        <w:rPr>
          <w:b/>
          <w:sz w:val="22"/>
        </w:rPr>
        <w:t>Γιάννης Παπαδάκης</w:t>
      </w:r>
      <w:r>
        <w:t xml:space="preserve">   </w:t>
      </w:r>
      <w:r>
        <w:rPr>
          <w:color w:val="595959"/>
          <w:sz w:val="20"/>
        </w:rPr>
        <w:t>0:01:50</w:t>
      </w:r>
    </w:p>
    <w:p>
      <w:pPr>
        <w:spacing w:after="80"/>
      </w:pPr>
      <w:r>
        <w:t>Τα τέσσερα severity one είναι όλα στο ίδιο module — την integration με το ERP backend.</w:t>
      </w:r>
    </w:p>
    <w:p>
      <w:r>
        <w:rPr>
          <w:b/>
          <w:sz w:val="22"/>
        </w:rPr>
        <w:t>Πέτρος Κωνσταντίνου</w:t>
      </w:r>
      <w:r>
        <w:t xml:space="preserve">   </w:t>
      </w:r>
      <w:r>
        <w:rPr>
          <w:color w:val="595959"/>
          <w:sz w:val="20"/>
        </w:rPr>
        <w:t>0:02:02</w:t>
      </w:r>
    </w:p>
    <w:p>
      <w:pPr>
        <w:spacing w:after="80"/>
      </w:pPr>
      <w:r>
        <w:t>Confirm. The ERP integration team has acknowledged and a fix is expected by next Monday.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0:02:14</w:t>
      </w:r>
    </w:p>
    <w:p>
      <w:pPr>
        <w:spacing w:after="80"/>
      </w:pPr>
      <w:r>
        <w:t>OK, οπότε severity one defects θα κλείσουν Δευτέρα. Petros, παρακαλώ στείλε confirmation όταν deploy-εθεί το fix στο test environment.</w:t>
      </w:r>
    </w:p>
    <w:p>
      <w:r>
        <w:rPr>
          <w:b/>
          <w:sz w:val="22"/>
        </w:rPr>
        <w:t>Πέτρος Κωνσταντίνου</w:t>
      </w:r>
      <w:r>
        <w:t xml:space="preserve">   </w:t>
      </w:r>
      <w:r>
        <w:rPr>
          <w:color w:val="595959"/>
          <w:sz w:val="20"/>
        </w:rPr>
        <w:t>0:02:28</w:t>
      </w:r>
    </w:p>
    <w:p>
      <w:pPr>
        <w:spacing w:after="80"/>
      </w:pPr>
      <w:r>
        <w:t>Θα στείλω confirmation Δευτέρα μεσημέρι, όταν ολοκληρωθεί το deployment.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0:02:40</w:t>
      </w:r>
    </w:p>
    <w:p>
      <w:pPr>
        <w:spacing w:after="80"/>
      </w:pPr>
      <w:r>
        <w:t>Καλά. Anna, ας συζητήσουμε τα τρία exceptions.</w:t>
      </w:r>
    </w:p>
    <w:p>
      <w:r>
        <w:rPr>
          <w:b/>
          <w:sz w:val="22"/>
        </w:rPr>
        <w:t>Anna Schmidt</w:t>
      </w:r>
      <w:r>
        <w:t xml:space="preserve">   </w:t>
      </w:r>
      <w:r>
        <w:rPr>
          <w:color w:val="595959"/>
          <w:sz w:val="20"/>
        </w:rPr>
        <w:t>0:02:50</w:t>
      </w:r>
    </w:p>
    <w:p>
      <w:pPr>
        <w:spacing w:after="80"/>
      </w:pPr>
      <w:r>
        <w:t>Yes. The first exception concerns the multi-currency rounding rule.</w:t>
      </w:r>
    </w:p>
    <w:p>
      <w:r>
        <w:rPr>
          <w:b/>
          <w:sz w:val="22"/>
        </w:rPr>
        <w:t>Anna Schmidt</w:t>
      </w:r>
      <w:r>
        <w:t xml:space="preserve">   </w:t>
      </w:r>
      <w:r>
        <w:rPr>
          <w:color w:val="595959"/>
          <w:sz w:val="20"/>
        </w:rPr>
        <w:t>0:03:00</w:t>
      </w:r>
    </w:p>
    <w:p>
      <w:pPr>
        <w:spacing w:after="80"/>
      </w:pPr>
      <w:r>
        <w:t>Our headquarters policy requires rounding at the invoice line, but the system rounds at the document total. The cumulative impact is roughly two cents per invoice.</w:t>
      </w:r>
    </w:p>
    <w:p>
      <w:r>
        <w:rPr>
          <w:b/>
          <w:sz w:val="22"/>
        </w:rPr>
        <w:t>Στέφανος Βάλτερ</w:t>
      </w:r>
      <w:r>
        <w:t xml:space="preserve">   </w:t>
      </w:r>
      <w:r>
        <w:rPr>
          <w:color w:val="595959"/>
          <w:sz w:val="20"/>
        </w:rPr>
        <w:t>0:03:14</w:t>
      </w:r>
    </w:p>
    <w:p>
      <w:pPr>
        <w:spacing w:after="80"/>
      </w:pPr>
      <w:r>
        <w:t>We can accept this as a known issue if the cumulative impact stays under five hundred euro per month.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0:03:26</w:t>
      </w:r>
    </w:p>
    <w:p>
      <w:pPr>
        <w:spacing w:after="80"/>
      </w:pPr>
      <w:r>
        <w:t>Συμφωνώ. Καταγράφουμε ως exception, no change required. Γιάννη, βάλε το στο exception log.</w:t>
      </w:r>
    </w:p>
    <w:p>
      <w:r>
        <w:rPr>
          <w:b/>
          <w:sz w:val="22"/>
        </w:rPr>
        <w:t>Γιάννης Παπαδάκης</w:t>
      </w:r>
      <w:r>
        <w:t xml:space="preserve">   </w:t>
      </w:r>
      <w:r>
        <w:rPr>
          <w:color w:val="595959"/>
          <w:sz w:val="20"/>
        </w:rPr>
        <w:t>0:03:38</w:t>
      </w:r>
    </w:p>
    <w:p>
      <w:pPr>
        <w:spacing w:after="80"/>
      </w:pPr>
      <w:r>
        <w:t>Θα το προσθέσω σήμερα στο exception log με σχετική τεκμηρίωση.</w:t>
      </w:r>
    </w:p>
    <w:p>
      <w:r>
        <w:rPr>
          <w:b/>
          <w:sz w:val="22"/>
        </w:rPr>
        <w:t>Anna Schmidt</w:t>
      </w:r>
      <w:r>
        <w:t xml:space="preserve">   </w:t>
      </w:r>
      <w:r>
        <w:rPr>
          <w:color w:val="595959"/>
          <w:sz w:val="20"/>
        </w:rPr>
        <w:t>0:03:48</w:t>
      </w:r>
    </w:p>
    <w:p>
      <w:pPr>
        <w:spacing w:after="80"/>
      </w:pPr>
      <w:r>
        <w:t>Second exception — supplier master synchronization.</w:t>
      </w:r>
    </w:p>
    <w:p>
      <w:r>
        <w:rPr>
          <w:b/>
          <w:sz w:val="22"/>
        </w:rPr>
        <w:t>Anna Schmidt</w:t>
      </w:r>
      <w:r>
        <w:t xml:space="preserve">   </w:t>
      </w:r>
      <w:r>
        <w:rPr>
          <w:color w:val="595959"/>
          <w:sz w:val="20"/>
        </w:rPr>
        <w:t>0:03:56</w:t>
      </w:r>
    </w:p>
    <w:p>
      <w:pPr>
        <w:spacing w:after="80"/>
      </w:pPr>
      <w:r>
        <w:t>There is a four-hour delay between supplier creation in the master system and availability in the front-end.</w:t>
      </w:r>
    </w:p>
    <w:p>
      <w:r>
        <w:rPr>
          <w:b/>
          <w:sz w:val="22"/>
        </w:rPr>
        <w:t>Πέτρος Κωνσταντίνου</w:t>
      </w:r>
      <w:r>
        <w:t xml:space="preserve">   </w:t>
      </w:r>
      <w:r>
        <w:rPr>
          <w:color w:val="595959"/>
          <w:sz w:val="20"/>
        </w:rPr>
        <w:t>0:04:08</w:t>
      </w:r>
    </w:p>
    <w:p>
      <w:pPr>
        <w:spacing w:after="80"/>
      </w:pPr>
      <w:r>
        <w:t>This is a technical limitation of the source system. We can reduce to two hours with additional cost.</w:t>
      </w:r>
    </w:p>
    <w:p>
      <w:r>
        <w:rPr>
          <w:b/>
          <w:sz w:val="22"/>
        </w:rPr>
        <w:t>Στέφανος Βάλτερ</w:t>
      </w:r>
      <w:r>
        <w:t xml:space="preserve">   </w:t>
      </w:r>
      <w:r>
        <w:rPr>
          <w:color w:val="595959"/>
          <w:sz w:val="20"/>
        </w:rPr>
        <w:t>0:04:20</w:t>
      </w:r>
    </w:p>
    <w:p>
      <w:pPr>
        <w:spacing w:after="80"/>
      </w:pPr>
      <w:r>
        <w:t>What is the additional cost?</w:t>
      </w:r>
    </w:p>
    <w:p>
      <w:r>
        <w:rPr>
          <w:b/>
          <w:sz w:val="22"/>
        </w:rPr>
        <w:t>Πέτρος Κωνσταντίνου</w:t>
      </w:r>
      <w:r>
        <w:t xml:space="preserve">   </w:t>
      </w:r>
      <w:r>
        <w:rPr>
          <w:color w:val="595959"/>
          <w:sz w:val="20"/>
        </w:rPr>
        <w:t>0:04:28</w:t>
      </w:r>
    </w:p>
    <w:p>
      <w:pPr>
        <w:spacing w:after="80"/>
      </w:pPr>
      <w:r>
        <w:t>Roughly fifteen hundred euro one-off for the configuration change, plus a small increase in compute cost.</w:t>
      </w:r>
    </w:p>
    <w:p>
      <w:r>
        <w:rPr>
          <w:b/>
          <w:sz w:val="22"/>
        </w:rPr>
        <w:t>Στέφανος Βάλτερ</w:t>
      </w:r>
      <w:r>
        <w:t xml:space="preserve">   </w:t>
      </w:r>
      <w:r>
        <w:rPr>
          <w:color w:val="595959"/>
          <w:sz w:val="20"/>
        </w:rPr>
        <w:t>0:04:42</w:t>
      </w:r>
    </w:p>
    <w:p>
      <w:pPr>
        <w:spacing w:after="80"/>
      </w:pPr>
      <w:r>
        <w:t>Approved. Please proceed with the two-hour synchronization configuration.</w:t>
      </w:r>
    </w:p>
    <w:p>
      <w:r>
        <w:rPr>
          <w:b/>
          <w:sz w:val="22"/>
        </w:rPr>
        <w:t>Πέτρος Κωνσταντίνου</w:t>
      </w:r>
      <w:r>
        <w:t xml:space="preserve">   </w:t>
      </w:r>
      <w:r>
        <w:rPr>
          <w:color w:val="595959"/>
          <w:sz w:val="20"/>
        </w:rPr>
        <w:t>0:04:52</w:t>
      </w:r>
    </w:p>
    <w:p>
      <w:pPr>
        <w:spacing w:after="80"/>
      </w:pPr>
      <w:r>
        <w:t>Θα κάνω submit το change request αυτή την εβδομάδα.</w:t>
      </w:r>
    </w:p>
    <w:p>
      <w:r>
        <w:rPr>
          <w:b/>
          <w:sz w:val="22"/>
        </w:rPr>
        <w:t>Anna Schmidt</w:t>
      </w:r>
      <w:r>
        <w:t xml:space="preserve">   </w:t>
      </w:r>
      <w:r>
        <w:rPr>
          <w:color w:val="595959"/>
          <w:sz w:val="20"/>
        </w:rPr>
        <w:t>0:05:02</w:t>
      </w:r>
    </w:p>
    <w:p>
      <w:pPr>
        <w:spacing w:after="80"/>
      </w:pPr>
      <w:r>
        <w:t>Third exception — the discount approval workflow.</w:t>
      </w:r>
    </w:p>
    <w:p>
      <w:r>
        <w:rPr>
          <w:b/>
          <w:sz w:val="22"/>
        </w:rPr>
        <w:t>Anna Schmidt</w:t>
      </w:r>
      <w:r>
        <w:t xml:space="preserve">   </w:t>
      </w:r>
      <w:r>
        <w:rPr>
          <w:color w:val="595959"/>
          <w:sz w:val="20"/>
        </w:rPr>
        <w:t>0:05:10</w:t>
      </w:r>
    </w:p>
    <w:p>
      <w:pPr>
        <w:spacing w:after="80"/>
      </w:pPr>
      <w:r>
        <w:t>The system requires manager approval for discounts above ten percent. Our policy allows discounts up to fifteen percent without approval for premium suppliers.</w:t>
      </w:r>
    </w:p>
    <w:p>
      <w:r>
        <w:rPr>
          <w:b/>
          <w:sz w:val="22"/>
        </w:rPr>
        <w:t>Στέφανος Βάλτερ</w:t>
      </w:r>
      <w:r>
        <w:t xml:space="preserve">   </w:t>
      </w:r>
      <w:r>
        <w:rPr>
          <w:color w:val="595959"/>
          <w:sz w:val="20"/>
        </w:rPr>
        <w:t>0:05:24</w:t>
      </w:r>
    </w:p>
    <w:p>
      <w:pPr>
        <w:spacing w:after="80"/>
      </w:pPr>
      <w:r>
        <w:t>This needs a configuration change. Christina, can we add a rule based on supplier category?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0:05:36</w:t>
      </w:r>
    </w:p>
    <w:p>
      <w:pPr>
        <w:spacing w:after="80"/>
      </w:pPr>
      <w:r>
        <w:t>Ναι, μπορούμε. Πέτρο, χρειαζόμαστε τη λίστα των premium suppliers με τα supplier IDs.</w:t>
      </w:r>
    </w:p>
    <w:p>
      <w:r>
        <w:rPr>
          <w:b/>
          <w:sz w:val="22"/>
        </w:rPr>
        <w:t>Πέτρος Κωνσταντίνου</w:t>
      </w:r>
      <w:r>
        <w:t xml:space="preserve">   </w:t>
      </w:r>
      <w:r>
        <w:rPr>
          <w:color w:val="595959"/>
          <w:sz w:val="20"/>
        </w:rPr>
        <w:t>0:05:48</w:t>
      </w:r>
    </w:p>
    <w:p>
      <w:pPr>
        <w:spacing w:after="80"/>
      </w:pPr>
      <w:r>
        <w:t>Θα έχω τη λίστα μέχρι την Πέμπτη.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0:05:58</w:t>
      </w:r>
    </w:p>
    <w:p>
      <w:pPr>
        <w:spacing w:after="80"/>
      </w:pPr>
      <w:r>
        <w:t>Καλά. Maria, μπορείς να ετοιμάσεις το configuration change και να το έχουμε ready για test από επόμενη Δευτέρα;</w:t>
      </w:r>
    </w:p>
    <w:p>
      <w:r>
        <w:rPr>
          <w:b/>
          <w:sz w:val="22"/>
        </w:rPr>
        <w:t>Μαρία Γεωργίου</w:t>
      </w:r>
      <w:r>
        <w:t xml:space="preserve">   </w:t>
      </w:r>
      <w:r>
        <w:rPr>
          <w:color w:val="595959"/>
          <w:sz w:val="20"/>
        </w:rPr>
        <w:t>0:06:12</w:t>
      </w:r>
    </w:p>
    <w:p>
      <w:pPr>
        <w:spacing w:after="80"/>
      </w:pPr>
      <w:r>
        <w:t>Yes, I will prepare the configuration and have it ready for test next Monday.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0:06:24</w:t>
      </w:r>
    </w:p>
    <w:p>
      <w:pPr>
        <w:spacing w:after="80"/>
      </w:pPr>
      <w:r>
        <w:t>Τέλεια. Last item — go-live readiness.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0:06:32</w:t>
      </w:r>
    </w:p>
    <w:p>
      <w:pPr>
        <w:spacing w:after="80"/>
      </w:pPr>
      <w:r>
        <w:t>Με βάση τα open defects και τα exceptions, where do we stand?</w:t>
      </w:r>
    </w:p>
    <w:p>
      <w:r>
        <w:rPr>
          <w:b/>
          <w:sz w:val="22"/>
        </w:rPr>
        <w:t>Γιάννης Παπαδάκης</w:t>
      </w:r>
      <w:r>
        <w:t xml:space="preserve">   </w:t>
      </w:r>
      <w:r>
        <w:rPr>
          <w:color w:val="595959"/>
          <w:sz w:val="20"/>
        </w:rPr>
        <w:t>0:06:42</w:t>
      </w:r>
    </w:p>
    <w:p>
      <w:pPr>
        <w:spacing w:after="80"/>
      </w:pPr>
      <w:r>
        <w:t>Αν τα severity one κλείσουν Δευτέρα και τα exceptions έχουν resolution path, παραμένουμε στόχος για go-live στις δέκα Ιουνίου.</w:t>
      </w:r>
    </w:p>
    <w:p>
      <w:r>
        <w:rPr>
          <w:b/>
          <w:sz w:val="22"/>
        </w:rPr>
        <w:t>Στέφανος Βάλτερ</w:t>
      </w:r>
      <w:r>
        <w:t xml:space="preserve">   </w:t>
      </w:r>
      <w:r>
        <w:rPr>
          <w:color w:val="595959"/>
          <w:sz w:val="20"/>
        </w:rPr>
        <w:t>0:06:56</w:t>
      </w:r>
    </w:p>
    <w:p>
      <w:pPr>
        <w:spacing w:after="80"/>
      </w:pPr>
      <w:r>
        <w:t>Acceptable from our side. We need a written go/no-go decision by the third of June.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0:07:08</w:t>
      </w:r>
    </w:p>
    <w:p>
      <w:pPr>
        <w:spacing w:after="80"/>
      </w:pPr>
      <w:r>
        <w:t>Συμφωνώ. Θα στείλω formal go/no-go assessment μέχρι τις τρεις Ιουνίου, με risk assessment και mitigation plan.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0:07:22</w:t>
      </w:r>
    </w:p>
    <w:p>
      <w:pPr>
        <w:spacing w:after="80"/>
      </w:pPr>
      <w:r>
        <w:t>Anna, Stefan — anything else from your side?</w:t>
      </w:r>
    </w:p>
    <w:p>
      <w:r>
        <w:rPr>
          <w:b/>
          <w:sz w:val="22"/>
        </w:rPr>
        <w:t>Anna Schmidt</w:t>
      </w:r>
      <w:r>
        <w:t xml:space="preserve">   </w:t>
      </w:r>
      <w:r>
        <w:rPr>
          <w:color w:val="595959"/>
          <w:sz w:val="20"/>
        </w:rPr>
        <w:t>0:07:32</w:t>
      </w:r>
    </w:p>
    <w:p>
      <w:pPr>
        <w:spacing w:after="80"/>
      </w:pPr>
      <w:r>
        <w:t>Nothing else. Thank you for the clear update.</w:t>
      </w:r>
    </w:p>
    <w:p>
      <w:r>
        <w:rPr>
          <w:b/>
          <w:sz w:val="22"/>
        </w:rPr>
        <w:t>Στέφανος Βάλτερ</w:t>
      </w:r>
      <w:r>
        <w:t xml:space="preserve">   </w:t>
      </w:r>
      <w:r>
        <w:rPr>
          <w:color w:val="595959"/>
          <w:sz w:val="20"/>
        </w:rPr>
        <w:t>0:07:38</w:t>
      </w:r>
    </w:p>
    <w:p>
      <w:pPr>
        <w:spacing w:after="80"/>
      </w:pPr>
      <w:r>
        <w:t>Same. Will wait for the recap and the formal go/no-go memo.</w:t>
      </w:r>
    </w:p>
    <w:p>
      <w:r>
        <w:rPr>
          <w:b/>
          <w:sz w:val="22"/>
        </w:rPr>
        <w:t>Χριστίνα Λατρώνη</w:t>
      </w:r>
      <w:r>
        <w:t xml:space="preserve">   </w:t>
      </w:r>
      <w:r>
        <w:rPr>
          <w:color w:val="595959"/>
          <w:sz w:val="20"/>
        </w:rPr>
        <w:t>0:07:46</w:t>
      </w:r>
    </w:p>
    <w:p>
      <w:pPr>
        <w:spacing w:after="80"/>
      </w:pPr>
      <w:r>
        <w:t>Thank you everyone. Recap will be in your inbox by end of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