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1F40" w14:textId="77777777" w:rsidR="00E05B89" w:rsidRPr="00E05B89" w:rsidRDefault="00E05B89" w:rsidP="00E05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05B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Fourth: Communicate with Stakeholders</w:t>
      </w:r>
    </w:p>
    <w:p w14:paraId="26459F4C" w14:textId="5E23D7EB" w:rsidR="00ED489F" w:rsidRDefault="00E05B89">
      <w:r>
        <w:rPr>
          <w:rFonts w:hint="eastAsia"/>
        </w:rPr>
        <w:t>Subject</w:t>
      </w:r>
      <w:r>
        <w:t>: Data quality issue report with Receipts, Brands, and Users data</w:t>
      </w:r>
    </w:p>
    <w:p w14:paraId="1CDF51CB" w14:textId="77777777" w:rsidR="00ED489F" w:rsidRDefault="00ED489F"/>
    <w:p w14:paraId="630B4889" w14:textId="77D0C75E" w:rsidR="00ED489F" w:rsidRDefault="00E05B89">
      <w:r>
        <w:t xml:space="preserve">Dear Sir/Madam (replaced by the </w:t>
      </w:r>
      <w:r w:rsidR="00B15EC5">
        <w:t>product/</w:t>
      </w:r>
      <w:r>
        <w:t>business leader name),</w:t>
      </w:r>
    </w:p>
    <w:p w14:paraId="50F3CC2F" w14:textId="7750577B" w:rsidR="001D37F6" w:rsidRDefault="001D37F6">
      <w:r>
        <w:t>After careful explorat</w:t>
      </w:r>
      <w:r w:rsidR="00582BEC">
        <w:t>ion</w:t>
      </w:r>
      <w:r>
        <w:t xml:space="preserve"> on</w:t>
      </w:r>
      <w:r w:rsidR="00ED489F">
        <w:t xml:space="preserve"> Receipts, Brands and Users datasets, I </w:t>
      </w:r>
      <w:r>
        <w:t xml:space="preserve">propose the following </w:t>
      </w:r>
      <w:r w:rsidR="00582BEC">
        <w:t>suggestions so that our company could have a more comprehensive and tidier dataset for future analysis to guide our business decision-making:</w:t>
      </w:r>
    </w:p>
    <w:p w14:paraId="426C591A" w14:textId="21D462FA" w:rsidR="00582BEC" w:rsidRDefault="00582BEC" w:rsidP="00582BEC">
      <w:pPr>
        <w:pStyle w:val="ListParagraph"/>
        <w:numPr>
          <w:ilvl w:val="0"/>
          <w:numId w:val="3"/>
        </w:numPr>
      </w:pPr>
      <w:r>
        <w:t>Change the current data schema</w:t>
      </w:r>
      <w:r w:rsidR="000424FA">
        <w:t xml:space="preserve"> of Receipts</w:t>
      </w:r>
      <w:r w:rsidR="00EC478A">
        <w:t>:</w:t>
      </w:r>
      <w:r w:rsidR="00EC478A" w:rsidRPr="00EC478A">
        <w:t xml:space="preserve"> </w:t>
      </w:r>
      <w:proofErr w:type="spellStart"/>
      <w:r w:rsidR="00EC478A" w:rsidRPr="000424FA">
        <w:t>rewardsReceiptItemList</w:t>
      </w:r>
      <w:proofErr w:type="spellEnd"/>
    </w:p>
    <w:p w14:paraId="22EE3A85" w14:textId="476A04B9" w:rsidR="00582BEC" w:rsidRDefault="000424FA" w:rsidP="00582BEC">
      <w:pPr>
        <w:pStyle w:val="ListParagraph"/>
        <w:numPr>
          <w:ilvl w:val="0"/>
          <w:numId w:val="3"/>
        </w:numPr>
      </w:pPr>
      <w:r>
        <w:t>Collect more complete dataset</w:t>
      </w:r>
      <w:r w:rsidR="00321872">
        <w:t>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EC478A">
        <w:t>decrease</w:t>
      </w:r>
      <w:r>
        <w:t xml:space="preserve"> missing values</w:t>
      </w:r>
    </w:p>
    <w:p w14:paraId="06158A8D" w14:textId="1A2B88FB" w:rsidR="000424FA" w:rsidRDefault="000424FA" w:rsidP="00582BEC">
      <w:pPr>
        <w:pStyle w:val="ListParagraph"/>
        <w:numPr>
          <w:ilvl w:val="0"/>
          <w:numId w:val="3"/>
        </w:numPr>
      </w:pPr>
      <w:r>
        <w:t>Reduce data redundancy in Users</w:t>
      </w:r>
    </w:p>
    <w:p w14:paraId="280588B3" w14:textId="1E14373C" w:rsidR="00E82582" w:rsidRDefault="003C7735" w:rsidP="00E82582">
      <w:pPr>
        <w:pStyle w:val="ListParagraph"/>
        <w:numPr>
          <w:ilvl w:val="0"/>
          <w:numId w:val="3"/>
        </w:numPr>
      </w:pPr>
      <w:r>
        <w:t>Correct the anomalous relationship</w:t>
      </w:r>
      <w:r w:rsidR="00321872">
        <w:t xml:space="preserve"> of barcode </w:t>
      </w:r>
      <w:r w:rsidR="00037C0E">
        <w:t xml:space="preserve">in Brands </w:t>
      </w:r>
      <w:r w:rsidR="00E82582">
        <w:t>and timestamp</w:t>
      </w:r>
      <w:r w:rsidR="00037C0E">
        <w:t xml:space="preserve"> in Receipts</w:t>
      </w:r>
    </w:p>
    <w:p w14:paraId="36DBE7C1" w14:textId="6005C8F4" w:rsidR="000424FA" w:rsidRDefault="000424FA" w:rsidP="00582BEC">
      <w:pPr>
        <w:pStyle w:val="ListParagraph"/>
        <w:numPr>
          <w:ilvl w:val="0"/>
          <w:numId w:val="3"/>
        </w:numPr>
      </w:pPr>
      <w:r>
        <w:t xml:space="preserve">Verify the correctness of </w:t>
      </w:r>
      <w:r w:rsidR="0029532C">
        <w:t>abnormal values</w:t>
      </w:r>
      <w:r w:rsidR="00791738">
        <w:t xml:space="preserve"> in </w:t>
      </w:r>
      <w:r w:rsidR="00321872">
        <w:t>Receipts</w:t>
      </w:r>
    </w:p>
    <w:p w14:paraId="27A28DA8" w14:textId="440668B0" w:rsidR="00B275B3" w:rsidRDefault="00B275B3" w:rsidP="00582BEC">
      <w:pPr>
        <w:pStyle w:val="ListParagraph"/>
        <w:numPr>
          <w:ilvl w:val="0"/>
          <w:numId w:val="3"/>
        </w:numPr>
      </w:pPr>
      <w:r>
        <w:t>Re-design the category and category code</w:t>
      </w:r>
    </w:p>
    <w:p w14:paraId="3531D30F" w14:textId="143B3B1E" w:rsidR="00724461" w:rsidRDefault="00B275B3" w:rsidP="00724461">
      <w:pPr>
        <w:pStyle w:val="ListParagraph"/>
        <w:numPr>
          <w:ilvl w:val="0"/>
          <w:numId w:val="3"/>
        </w:numPr>
      </w:pPr>
      <w:r>
        <w:t>Change the date format</w:t>
      </w:r>
      <w:r w:rsidR="00724461">
        <w:t xml:space="preserve"> to mm/dd/</w:t>
      </w:r>
      <w:proofErr w:type="spellStart"/>
      <w:r w:rsidR="00724461">
        <w:t>yyyy</w:t>
      </w:r>
      <w:proofErr w:type="spellEnd"/>
    </w:p>
    <w:p w14:paraId="5F5A4AB9" w14:textId="1B5CB4B2" w:rsidR="003C7735" w:rsidRDefault="004C6987" w:rsidP="004C6987">
      <w:pPr>
        <w:pStyle w:val="ListParagraph"/>
      </w:pPr>
      <w:r>
        <w:t xml:space="preserve"> </w:t>
      </w:r>
    </w:p>
    <w:p w14:paraId="4765D310" w14:textId="36C05E60" w:rsidR="000424FA" w:rsidRDefault="000424FA" w:rsidP="000424FA">
      <w:r>
        <w:t>And my reasons are as follows:</w:t>
      </w:r>
    </w:p>
    <w:p w14:paraId="0CF15ED2" w14:textId="1D228188" w:rsidR="000424FA" w:rsidRDefault="000424FA" w:rsidP="000424FA">
      <w:pPr>
        <w:pStyle w:val="ListParagraph"/>
        <w:numPr>
          <w:ilvl w:val="0"/>
          <w:numId w:val="4"/>
        </w:numPr>
      </w:pPr>
      <w:r>
        <w:t xml:space="preserve">In current Receipts data, the </w:t>
      </w:r>
      <w:r w:rsidRPr="000424FA">
        <w:t xml:space="preserve">Data format </w:t>
      </w:r>
      <w:r>
        <w:t xml:space="preserve">of </w:t>
      </w:r>
      <w:proofErr w:type="spellStart"/>
      <w:r w:rsidRPr="000424FA">
        <w:t>rewardsReceiptItemList</w:t>
      </w:r>
      <w:proofErr w:type="spellEnd"/>
      <w:r>
        <w:t xml:space="preserve"> is </w:t>
      </w:r>
      <w:r w:rsidRPr="000424FA">
        <w:t>not consistent, so</w:t>
      </w:r>
      <w:r w:rsidR="00791738">
        <w:t xml:space="preserve"> it is</w:t>
      </w:r>
      <w:r w:rsidRPr="000424FA">
        <w:t xml:space="preserve"> not able to process in batch</w:t>
      </w:r>
      <w:r>
        <w:t>. For example, some item</w:t>
      </w:r>
      <w:r w:rsidR="00EC478A">
        <w:t>s</w:t>
      </w:r>
      <w:r>
        <w:t xml:space="preserve"> only </w:t>
      </w:r>
      <w:r w:rsidR="00EC478A">
        <w:t xml:space="preserve">have 6 features such as description, quantity, price, etc., while some other items have 18 features. This will lead to a lot of missing values when we want to </w:t>
      </w:r>
      <w:r w:rsidR="00321872" w:rsidRPr="00EC478A">
        <w:t>structure</w:t>
      </w:r>
      <w:r w:rsidR="00EC478A" w:rsidRPr="00EC478A">
        <w:t xml:space="preserve"> </w:t>
      </w:r>
      <w:r w:rsidR="00EC478A">
        <w:t xml:space="preserve">the data and make effective analysis. </w:t>
      </w:r>
    </w:p>
    <w:p w14:paraId="21E548B3" w14:textId="4B1FCE14" w:rsidR="00EC478A" w:rsidRDefault="00EC478A" w:rsidP="000424FA">
      <w:pPr>
        <w:pStyle w:val="ListParagraph"/>
        <w:numPr>
          <w:ilvl w:val="0"/>
          <w:numId w:val="4"/>
        </w:numPr>
      </w:pPr>
      <w:r>
        <w:t xml:space="preserve">All the three </w:t>
      </w:r>
      <w:r w:rsidR="008664B6">
        <w:t>dataset includes certain amounts of missing values. However, there are a significant number of missing values in Receipts and Brands.</w:t>
      </w:r>
      <w:r w:rsidR="00720864">
        <w:t xml:space="preserve"> With the missing values</w:t>
      </w:r>
      <w:r w:rsidR="0029532C">
        <w:t xml:space="preserve"> over certain percentage</w:t>
      </w:r>
      <w:r w:rsidR="00720864">
        <w:t xml:space="preserve">, </w:t>
      </w:r>
      <w:r w:rsidR="0029532C">
        <w:t xml:space="preserve">these features will not provide enough information. </w:t>
      </w:r>
      <w:r w:rsidR="008664B6">
        <w:t xml:space="preserve">I have listed the </w:t>
      </w:r>
      <w:r w:rsidR="0029532C">
        <w:t>attributes of the two tables</w:t>
      </w:r>
      <w:r w:rsidR="008664B6">
        <w:t xml:space="preserve"> with </w:t>
      </w:r>
      <w:r w:rsidR="00720864">
        <w:t>missing value</w:t>
      </w:r>
      <w:r w:rsidR="00791738">
        <w:t xml:space="preserve"> percentage </w:t>
      </w:r>
      <w:r w:rsidR="008664B6">
        <w:t xml:space="preserve">here: </w:t>
      </w:r>
    </w:p>
    <w:p w14:paraId="68C62555" w14:textId="52BA833F" w:rsidR="008664B6" w:rsidRDefault="008664B6" w:rsidP="008664B6">
      <w:pPr>
        <w:pStyle w:val="Caption"/>
        <w:keepNext/>
        <w:jc w:val="center"/>
      </w:pPr>
      <w:r>
        <w:t xml:space="preserve">Table </w:t>
      </w:r>
      <w:fldSimple w:instr=" SEQ Table \* ARABIC ">
        <w:r w:rsidR="00720864">
          <w:rPr>
            <w:noProof/>
          </w:rPr>
          <w:t>1</w:t>
        </w:r>
      </w:fldSimple>
      <w:r>
        <w:t>: Receipts 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2311"/>
        <w:gridCol w:w="2612"/>
      </w:tblGrid>
      <w:tr w:rsidR="008664B6" w:rsidRPr="008664B6" w14:paraId="76A50558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79F9C7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701C7D" w14:textId="1E31C3C0" w:rsidR="008664B6" w:rsidRPr="008664B6" w:rsidRDefault="0075646E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  <w:r w:rsid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umber of missing value</w:t>
            </w:r>
            <w:r w:rsidR="0079173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01AF0A" w14:textId="501FE775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Missing value percentage (%)</w:t>
            </w:r>
          </w:p>
        </w:tc>
      </w:tr>
      <w:tr w:rsidR="008664B6" w:rsidRPr="008664B6" w14:paraId="38274825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47419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pointsAwardedDate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6D199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3D7B7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52.01</w:t>
            </w:r>
          </w:p>
        </w:tc>
      </w:tr>
      <w:tr w:rsidR="008664B6" w:rsidRPr="008664B6" w14:paraId="20C814AA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83EA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bonusPointsEarnedReason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C84FE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6EE12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51.39</w:t>
            </w:r>
          </w:p>
        </w:tc>
      </w:tr>
      <w:tr w:rsidR="008664B6" w:rsidRPr="008664B6" w14:paraId="45CCDD21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D756E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bonusPointsEarned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ED53B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EADC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51.39</w:t>
            </w:r>
          </w:p>
        </w:tc>
      </w:tr>
      <w:tr w:rsidR="008664B6" w:rsidRPr="008664B6" w14:paraId="58ADFD45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C1859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finishedDate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F49D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ADC30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49.24</w:t>
            </w:r>
          </w:p>
        </w:tc>
      </w:tr>
      <w:tr w:rsidR="008664B6" w:rsidRPr="008664B6" w14:paraId="4B7C0E2F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A261F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pointsEarned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535E0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09836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45.58</w:t>
            </w:r>
          </w:p>
        </w:tc>
      </w:tr>
      <w:tr w:rsidR="008664B6" w:rsidRPr="008664B6" w14:paraId="29D0DFC6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EE3F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purchasedItemCount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8EA89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A6927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43.25</w:t>
            </w:r>
          </w:p>
        </w:tc>
      </w:tr>
      <w:tr w:rsidR="008664B6" w:rsidRPr="008664B6" w14:paraId="63181380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58A44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purchaseDate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63CA7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1A65D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40.04</w:t>
            </w:r>
          </w:p>
        </w:tc>
      </w:tr>
      <w:tr w:rsidR="008664B6" w:rsidRPr="008664B6" w14:paraId="0FF2B31B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10DE9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rewardsReceiptItemList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7982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57692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39.32</w:t>
            </w:r>
          </w:p>
        </w:tc>
      </w:tr>
      <w:tr w:rsidR="008664B6" w:rsidRPr="008664B6" w14:paraId="756EF868" w14:textId="77777777" w:rsidTr="008664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DD425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64B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totalSpent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7844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2A70A" w14:textId="77777777" w:rsidR="008664B6" w:rsidRPr="008664B6" w:rsidRDefault="008664B6" w:rsidP="008664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8664B6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38.87</w:t>
            </w:r>
          </w:p>
        </w:tc>
      </w:tr>
    </w:tbl>
    <w:p w14:paraId="27E6E0C4" w14:textId="0D2E8F4D" w:rsidR="008664B6" w:rsidRDefault="008664B6" w:rsidP="008664B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0"/>
        <w:gridCol w:w="740"/>
        <w:gridCol w:w="850"/>
      </w:tblGrid>
      <w:tr w:rsidR="00465946" w:rsidRPr="0075646E" w14:paraId="76E3E0C8" w14:textId="77777777" w:rsidTr="00720864"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DA878" w14:textId="53911D91" w:rsidR="00720864" w:rsidRDefault="00720864" w:rsidP="00720864">
            <w:pPr>
              <w:pStyle w:val="Caption"/>
              <w:keepNext/>
              <w:jc w:val="center"/>
            </w:pPr>
            <w:r>
              <w:t xml:space="preserve">Table </w:t>
            </w:r>
            <w:fldSimple w:instr=" SEQ Table \* ARABIC ">
              <w:r>
                <w:rPr>
                  <w:noProof/>
                </w:rPr>
                <w:t>2</w:t>
              </w:r>
            </w:fldSimple>
            <w:r>
              <w:t>: Brands Data</w:t>
            </w:r>
          </w:p>
          <w:tbl>
            <w:tblPr>
              <w:tblW w:w="753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  <w:gridCol w:w="2499"/>
              <w:gridCol w:w="2700"/>
            </w:tblGrid>
            <w:tr w:rsidR="00720864" w:rsidRPr="00465946" w14:paraId="1F8ABE81" w14:textId="77777777" w:rsidTr="00720864">
              <w:trPr>
                <w:tblHeader/>
              </w:trPr>
              <w:tc>
                <w:tcPr>
                  <w:tcW w:w="2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11D3A8" w14:textId="77777777" w:rsidR="00465946" w:rsidRPr="00465946" w:rsidRDefault="00465946" w:rsidP="004659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F19A51" w14:textId="762F5CE3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Number of missing value</w:t>
                  </w:r>
                  <w:r w:rsidR="0079173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9D770" w14:textId="0323E268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Missing value percentage (%)</w:t>
                  </w:r>
                </w:p>
              </w:tc>
            </w:tr>
            <w:tr w:rsidR="00465946" w:rsidRPr="00465946" w14:paraId="25654AB6" w14:textId="77777777" w:rsidTr="0072086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BB1409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6594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categoryCode</w:t>
                  </w:r>
                  <w:proofErr w:type="spellEnd"/>
                </w:p>
              </w:tc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FC6773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650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1979E0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55.70</w:t>
                  </w:r>
                </w:p>
              </w:tc>
            </w:tr>
            <w:tr w:rsidR="00465946" w:rsidRPr="00465946" w14:paraId="4DDC89B3" w14:textId="77777777" w:rsidTr="0072086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EFF4C5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6594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topBrand</w:t>
                  </w:r>
                  <w:proofErr w:type="spellEnd"/>
                </w:p>
              </w:tc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8DFC70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612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1A2A7A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52.44</w:t>
                  </w:r>
                </w:p>
              </w:tc>
            </w:tr>
            <w:tr w:rsidR="00465946" w:rsidRPr="00465946" w14:paraId="47F40F0A" w14:textId="77777777" w:rsidTr="0072086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9B69C7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6594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brandCode</w:t>
                  </w:r>
                  <w:proofErr w:type="spellEnd"/>
                </w:p>
              </w:tc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35B14B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234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DF2DFC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20.05</w:t>
                  </w:r>
                </w:p>
              </w:tc>
            </w:tr>
            <w:tr w:rsidR="00465946" w:rsidRPr="00465946" w14:paraId="513CD2BD" w14:textId="77777777" w:rsidTr="0072086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F1BB16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24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A32DA1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155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1A7665" w14:textId="77777777" w:rsidR="00465946" w:rsidRPr="00465946" w:rsidRDefault="00465946" w:rsidP="00465946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6594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13.28</w:t>
                  </w:r>
                </w:p>
              </w:tc>
            </w:tr>
          </w:tbl>
          <w:p w14:paraId="08787DBB" w14:textId="77777777" w:rsidR="00465946" w:rsidRPr="0075646E" w:rsidRDefault="00465946" w:rsidP="0075646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7C2376" w14:textId="77777777" w:rsidR="00465946" w:rsidRPr="0075646E" w:rsidRDefault="00465946" w:rsidP="00720864">
            <w:pPr>
              <w:spacing w:after="0" w:line="240" w:lineRule="auto"/>
              <w:ind w:right="360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692601" w14:textId="77777777" w:rsidR="00465946" w:rsidRPr="0075646E" w:rsidRDefault="00465946" w:rsidP="0075646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14:paraId="0877A73F" w14:textId="77777777" w:rsidR="000424FA" w:rsidRDefault="000424FA" w:rsidP="000424FA"/>
    <w:p w14:paraId="2E08EA24" w14:textId="32A7711D" w:rsidR="004C41C7" w:rsidRDefault="00791738" w:rsidP="004C41C7">
      <w:pPr>
        <w:pStyle w:val="ListParagraph"/>
        <w:numPr>
          <w:ilvl w:val="0"/>
          <w:numId w:val="4"/>
        </w:numPr>
      </w:pPr>
      <w:r>
        <w:t>In the total 495 records of Users data, only</w:t>
      </w:r>
      <w:r w:rsidR="0047531F">
        <w:t xml:space="preserve"> 42.8% </w:t>
      </w:r>
      <w:proofErr w:type="spellStart"/>
      <w:r>
        <w:t>User_id</w:t>
      </w:r>
      <w:proofErr w:type="spellEnd"/>
      <w:r w:rsidR="0047531F">
        <w:t xml:space="preserve"> is unique</w:t>
      </w:r>
      <w:r>
        <w:t>. Because my team need to merge data with other tables, the redundancy in Users data will lead to duplications in the merged table and</w:t>
      </w:r>
      <w:r w:rsidR="004C41C7">
        <w:t xml:space="preserve"> </w:t>
      </w:r>
      <w:r w:rsidR="004C41C7">
        <w:rPr>
          <w:rFonts w:hint="eastAsia"/>
        </w:rPr>
        <w:t>thus</w:t>
      </w:r>
      <w:r>
        <w:t xml:space="preserve"> we should avoid</w:t>
      </w:r>
      <w:r w:rsidR="004C41C7">
        <w:t xml:space="preserve"> in advance</w:t>
      </w:r>
      <w:r>
        <w:t>.</w:t>
      </w:r>
    </w:p>
    <w:p w14:paraId="13F5E8EE" w14:textId="77777777" w:rsidR="00B275B3" w:rsidRDefault="00791738" w:rsidP="00E82582">
      <w:pPr>
        <w:pStyle w:val="ListParagraph"/>
        <w:numPr>
          <w:ilvl w:val="0"/>
          <w:numId w:val="4"/>
        </w:numPr>
      </w:pPr>
      <w:r>
        <w:t xml:space="preserve"> </w:t>
      </w:r>
    </w:p>
    <w:p w14:paraId="4A722658" w14:textId="7930E555" w:rsidR="00582BEC" w:rsidRDefault="00BE4DBE" w:rsidP="00B275B3">
      <w:pPr>
        <w:pStyle w:val="ListParagraph"/>
        <w:numPr>
          <w:ilvl w:val="0"/>
          <w:numId w:val="5"/>
        </w:numPr>
      </w:pPr>
      <w:r>
        <w:t xml:space="preserve">The barcode </w:t>
      </w:r>
      <w:r w:rsidR="00037C0E">
        <w:t xml:space="preserve">in Brands </w:t>
      </w:r>
      <w:r>
        <w:t>is used as identifier to merge da</w:t>
      </w:r>
      <w:r>
        <w:rPr>
          <w:rFonts w:hint="eastAsia"/>
        </w:rPr>
        <w:t>ta</w:t>
      </w:r>
      <w:r>
        <w:t xml:space="preserve">. However, I found that some products with same barcode represent different products. </w:t>
      </w:r>
      <w:r w:rsidR="00037C0E">
        <w:t xml:space="preserve">For example, barcode </w:t>
      </w:r>
      <w:r w:rsidR="00037C0E" w:rsidRPr="00037C0E">
        <w:t>511111605058</w:t>
      </w:r>
      <w:r w:rsidR="00037C0E" w:rsidRPr="00037C0E">
        <w:t xml:space="preserve"> represents magazine brand and dairy brand at the same time</w:t>
      </w:r>
      <w:r w:rsidR="00037C0E">
        <w:t>. And it will lead to confusions when joining data</w:t>
      </w:r>
    </w:p>
    <w:p w14:paraId="263D52AE" w14:textId="77777777" w:rsidR="00037C0E" w:rsidRDefault="00037C0E" w:rsidP="00037C0E">
      <w:pPr>
        <w:pStyle w:val="ListParagraph"/>
        <w:numPr>
          <w:ilvl w:val="0"/>
          <w:numId w:val="5"/>
        </w:numPr>
      </w:pPr>
      <w:r>
        <w:t xml:space="preserve">After transforming timestamp in </w:t>
      </w:r>
      <w:r>
        <w:t>Receipts</w:t>
      </w:r>
      <w:r>
        <w:t xml:space="preserve"> to date format, I found that some dates scanned are 1 month previous to the </w:t>
      </w:r>
      <w:r>
        <w:t>dates</w:t>
      </w:r>
      <w:r>
        <w:t xml:space="preserve"> purchased. It is obviously against our business logic: customers made purchase first and then scan receipts into our system. And it should be fixed.</w:t>
      </w:r>
    </w:p>
    <w:p w14:paraId="4218674B" w14:textId="77777777" w:rsidR="00C82E33" w:rsidRDefault="00037C0E" w:rsidP="00037C0E">
      <w:pPr>
        <w:pStyle w:val="ListParagraph"/>
        <w:numPr>
          <w:ilvl w:val="0"/>
          <w:numId w:val="4"/>
        </w:numPr>
      </w:pPr>
      <w:r>
        <w:t>According to</w:t>
      </w:r>
      <w:r w:rsidR="00E56585">
        <w:t xml:space="preserve"> my</w:t>
      </w:r>
      <w:r>
        <w:t xml:space="preserve"> </w:t>
      </w:r>
      <w:r w:rsidR="00E66F40">
        <w:t>box plots, I found that some abnormal values in</w:t>
      </w:r>
      <w:r w:rsidR="007066A3">
        <w:t xml:space="preserve"> purchased item count and points earned. </w:t>
      </w:r>
    </w:p>
    <w:p w14:paraId="4942D944" w14:textId="77777777" w:rsidR="00C82E33" w:rsidRDefault="007066A3" w:rsidP="00C82E33">
      <w:pPr>
        <w:pStyle w:val="ListParagraph"/>
        <w:numPr>
          <w:ilvl w:val="0"/>
          <w:numId w:val="6"/>
        </w:numPr>
      </w:pPr>
      <w:r>
        <w:t>if the purchased item count is 0, there should not be a receipt exists and the record is invalid.</w:t>
      </w:r>
    </w:p>
    <w:p w14:paraId="355ECD1E" w14:textId="77777777" w:rsidR="00C82E33" w:rsidRDefault="007066A3" w:rsidP="00C82E33">
      <w:pPr>
        <w:pStyle w:val="ListParagraph"/>
        <w:numPr>
          <w:ilvl w:val="0"/>
          <w:numId w:val="6"/>
        </w:numPr>
      </w:pPr>
      <w:r>
        <w:t xml:space="preserve"> for the points earned, some customers earned points over 5000 with one receipt. It’s not very common in reality, especially with spending less than </w:t>
      </w:r>
      <w:r w:rsidR="00E56585">
        <w:t>$</w:t>
      </w:r>
      <w:r>
        <w:t xml:space="preserve">100. It’s </w:t>
      </w:r>
      <w:r w:rsidR="00E56585">
        <w:t>potential</w:t>
      </w:r>
      <w:r>
        <w:t xml:space="preserve"> fraud in this case. </w:t>
      </w:r>
    </w:p>
    <w:p w14:paraId="1532B1F9" w14:textId="23F2D193" w:rsidR="00037C0E" w:rsidRDefault="00E56585" w:rsidP="00C82E33">
      <w:pPr>
        <w:pStyle w:val="ListParagraph"/>
        <w:numPr>
          <w:ilvl w:val="0"/>
          <w:numId w:val="6"/>
        </w:numPr>
      </w:pPr>
      <w:r>
        <w:t>one customer scanned 436 times, which is significantly higher than the other customers. It’s better to check this customer’s record in case of fraud.</w:t>
      </w:r>
    </w:p>
    <w:p w14:paraId="12C566D9" w14:textId="77777777" w:rsidR="0047531F" w:rsidRDefault="0077016B" w:rsidP="0047531F">
      <w:pPr>
        <w:pStyle w:val="ListParagraph"/>
        <w:numPr>
          <w:ilvl w:val="0"/>
          <w:numId w:val="4"/>
        </w:numPr>
      </w:pPr>
      <w:r>
        <w:t>Currently, there are some duplications in brand category. For example,  “Dairy”, “</w:t>
      </w:r>
      <w:r w:rsidR="00037C0E">
        <w:t xml:space="preserve"> </w:t>
      </w:r>
      <w:r>
        <w:t xml:space="preserve">Dairy &amp; Refrigerated” are same categories. In category code, the duplications are eliminated. However, </w:t>
      </w:r>
      <w:r w:rsidR="004E43E1">
        <w:t>the category code misses some categories, such as ”Canned Goods &amp; Soups” and “Deli”. I recommend that business team design the category and category code again to solve the issues.</w:t>
      </w:r>
    </w:p>
    <w:p w14:paraId="22F7FE20" w14:textId="3A07548B" w:rsidR="004E43E1" w:rsidRDefault="004E43E1" w:rsidP="0047531F">
      <w:pPr>
        <w:pStyle w:val="ListParagraph"/>
        <w:numPr>
          <w:ilvl w:val="0"/>
          <w:numId w:val="4"/>
        </w:numPr>
      </w:pPr>
      <w:r>
        <w:t xml:space="preserve">Current date format is </w:t>
      </w:r>
      <w:r w:rsidR="004C6987">
        <w:t>UNIX</w:t>
      </w:r>
      <w:r w:rsidR="001566E3">
        <w:t xml:space="preserve"> </w:t>
      </w:r>
      <w:r w:rsidR="004C6987">
        <w:t>T</w:t>
      </w:r>
      <w:r w:rsidR="001566E3">
        <w:t xml:space="preserve">imestamp, which </w:t>
      </w:r>
      <w:r w:rsidR="004C6987">
        <w:t>is hard to extract information. I suggest changing it to mm/dd/YYYY format or similar format so it can smooth date processing.</w:t>
      </w:r>
    </w:p>
    <w:p w14:paraId="46433DCD" w14:textId="5E5C4A57" w:rsidR="0047531F" w:rsidRDefault="0047531F" w:rsidP="0047531F">
      <w:r>
        <w:t xml:space="preserve">Please feel free to </w:t>
      </w:r>
      <w:r w:rsidR="00B15EC5">
        <w:t>let me know if you have any questions. I’m happy to schedule a meeting to discuss these solutions in detail</w:t>
      </w:r>
      <w:r w:rsidR="00724461">
        <w:t xml:space="preserve"> at your convenience</w:t>
      </w:r>
      <w:r w:rsidR="00B15EC5">
        <w:t xml:space="preserve">. </w:t>
      </w:r>
    </w:p>
    <w:p w14:paraId="4A126C54" w14:textId="5CFCC658" w:rsidR="00B15EC5" w:rsidRDefault="00B15EC5" w:rsidP="0047531F">
      <w:r>
        <w:lastRenderedPageBreak/>
        <w:t>Sincerely,</w:t>
      </w:r>
    </w:p>
    <w:p w14:paraId="400A4C20" w14:textId="0B744385" w:rsidR="00B15EC5" w:rsidRDefault="00B15EC5" w:rsidP="0047531F">
      <w:r>
        <w:t>Shuwen H</w:t>
      </w:r>
      <w:r>
        <w:rPr>
          <w:rFonts w:hint="eastAsia"/>
        </w:rPr>
        <w:t>uang</w:t>
      </w:r>
    </w:p>
    <w:sectPr w:rsidR="00B1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7D4"/>
    <w:multiLevelType w:val="multilevel"/>
    <w:tmpl w:val="33BA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B0978"/>
    <w:multiLevelType w:val="hybridMultilevel"/>
    <w:tmpl w:val="25B85D90"/>
    <w:lvl w:ilvl="0" w:tplc="19A2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A469C"/>
    <w:multiLevelType w:val="hybridMultilevel"/>
    <w:tmpl w:val="9BF0B8DE"/>
    <w:lvl w:ilvl="0" w:tplc="4BC09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D6FBE"/>
    <w:multiLevelType w:val="hybridMultilevel"/>
    <w:tmpl w:val="6C8CB426"/>
    <w:lvl w:ilvl="0" w:tplc="EA847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83687"/>
    <w:multiLevelType w:val="hybridMultilevel"/>
    <w:tmpl w:val="1338D33E"/>
    <w:lvl w:ilvl="0" w:tplc="C31A7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E593F"/>
    <w:multiLevelType w:val="hybridMultilevel"/>
    <w:tmpl w:val="4350AEDA"/>
    <w:lvl w:ilvl="0" w:tplc="3C78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417258">
    <w:abstractNumId w:val="0"/>
  </w:num>
  <w:num w:numId="2" w16cid:durableId="1955938115">
    <w:abstractNumId w:val="5"/>
  </w:num>
  <w:num w:numId="3" w16cid:durableId="1903639855">
    <w:abstractNumId w:val="4"/>
  </w:num>
  <w:num w:numId="4" w16cid:durableId="566038812">
    <w:abstractNumId w:val="1"/>
  </w:num>
  <w:num w:numId="5" w16cid:durableId="1547982386">
    <w:abstractNumId w:val="3"/>
  </w:num>
  <w:num w:numId="6" w16cid:durableId="166843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9"/>
    <w:rsid w:val="00037C0E"/>
    <w:rsid w:val="000424FA"/>
    <w:rsid w:val="001566E3"/>
    <w:rsid w:val="001D37F6"/>
    <w:rsid w:val="00267BD2"/>
    <w:rsid w:val="0029532C"/>
    <w:rsid w:val="00321872"/>
    <w:rsid w:val="003C7735"/>
    <w:rsid w:val="00465946"/>
    <w:rsid w:val="0047531F"/>
    <w:rsid w:val="004C41C7"/>
    <w:rsid w:val="004C6987"/>
    <w:rsid w:val="004E43E1"/>
    <w:rsid w:val="00582BEC"/>
    <w:rsid w:val="007066A3"/>
    <w:rsid w:val="00720864"/>
    <w:rsid w:val="00724461"/>
    <w:rsid w:val="0075646E"/>
    <w:rsid w:val="0077016B"/>
    <w:rsid w:val="00791738"/>
    <w:rsid w:val="008664B6"/>
    <w:rsid w:val="00A91E6A"/>
    <w:rsid w:val="00B15EC5"/>
    <w:rsid w:val="00B275B3"/>
    <w:rsid w:val="00BE4DBE"/>
    <w:rsid w:val="00C82E33"/>
    <w:rsid w:val="00E05B89"/>
    <w:rsid w:val="00E56585"/>
    <w:rsid w:val="00E66F40"/>
    <w:rsid w:val="00E82582"/>
    <w:rsid w:val="00EC478A"/>
    <w:rsid w:val="00E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41C2"/>
  <w15:chartTrackingRefBased/>
  <w15:docId w15:val="{898B1040-5101-4C58-A2A9-C51FF0B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B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D48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6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39A6-A2B4-4C15-972C-07C078ED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Shuwen</dc:creator>
  <cp:keywords/>
  <dc:description/>
  <cp:lastModifiedBy>Huang, Shuwen</cp:lastModifiedBy>
  <cp:revision>3</cp:revision>
  <dcterms:created xsi:type="dcterms:W3CDTF">2022-09-12T03:47:00Z</dcterms:created>
  <dcterms:modified xsi:type="dcterms:W3CDTF">2022-09-12T16:16:00Z</dcterms:modified>
</cp:coreProperties>
</file>