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0E4DA" w14:textId="46CF1E88" w:rsidR="00464B69" w:rsidRPr="0060158C" w:rsidRDefault="00000000">
      <w:pPr>
        <w:pStyle w:val="Title"/>
        <w:rPr>
          <w:lang w:val="es-ES"/>
        </w:rPr>
      </w:pPr>
      <w:sdt>
        <w:sdtPr>
          <w:rPr>
            <w:lang w:val="es-ES"/>
          </w:rPr>
          <w:alias w:val="Title"/>
          <w:tag w:val=""/>
          <w:id w:val="726351117"/>
          <w:placeholder>
            <w:docPart w:val="7E30546FF0033A498E51209F5261082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60158C" w:rsidRPr="0060158C">
            <w:rPr>
              <w:lang w:val="es-ES"/>
            </w:rPr>
            <w:t>Intervalos de confianza</w:t>
          </w:r>
        </w:sdtContent>
      </w:sdt>
    </w:p>
    <w:p w14:paraId="0C486567" w14:textId="540B105C" w:rsidR="00464B69" w:rsidRPr="0060158C" w:rsidRDefault="0060158C">
      <w:pPr>
        <w:pStyle w:val="Title2"/>
        <w:rPr>
          <w:lang w:val="es-ES"/>
        </w:rPr>
      </w:pPr>
      <w:r w:rsidRPr="0060158C">
        <w:rPr>
          <w:lang w:val="es-ES"/>
        </w:rPr>
        <w:t>José Cla</w:t>
      </w:r>
      <w:r>
        <w:rPr>
          <w:lang w:val="es-ES"/>
        </w:rPr>
        <w:t>udio Espinosa Rocha</w:t>
      </w:r>
    </w:p>
    <w:p w14:paraId="5066CA9A" w14:textId="3EB36D00" w:rsidR="00464B69" w:rsidRDefault="0060158C">
      <w:pPr>
        <w:pStyle w:val="Title2"/>
      </w:pPr>
      <w:r>
        <w:t>ITESM</w:t>
      </w:r>
    </w:p>
    <w:sdt>
      <w:sdtPr>
        <w:rPr>
          <w:rFonts w:asciiTheme="minorHAnsi" w:eastAsiaTheme="minorEastAsia" w:hAnsiTheme="minorHAnsi" w:cstheme="minorBidi"/>
          <w:kern w:val="24"/>
          <w:szCs w:val="24"/>
          <w:lang w:eastAsia="ja-JP"/>
        </w:rPr>
        <w:id w:val="-206987052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kern w:val="0"/>
          <w:lang w:val="en-MX" w:eastAsia="en-US"/>
        </w:rPr>
      </w:sdtEndPr>
      <w:sdtContent>
        <w:p w14:paraId="54C01DE6" w14:textId="77777777" w:rsidR="00464B69" w:rsidRDefault="00000000">
          <w:pPr>
            <w:pStyle w:val="TOCHeading"/>
          </w:pPr>
          <w:r>
            <w:t>Table of Contents</w:t>
          </w:r>
        </w:p>
        <w:p w14:paraId="6947E39C" w14:textId="05CE9A76" w:rsidR="00464B69" w:rsidRDefault="00000000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783205" w:history="1">
            <w:r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_Toc409783205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6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3B676" w14:textId="5AFF418E" w:rsidR="00464B69" w:rsidRDefault="00000000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409783206" w:history="1">
            <w:r w:rsidR="00CA1DBF">
              <w:rPr>
                <w:rStyle w:val="Hyperlink"/>
                <w:noProof/>
              </w:rPr>
              <w:t>Valores 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_Toc409783206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6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B77B9" w14:textId="6E3D1155" w:rsidR="00464B69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9783207" w:history="1">
            <w:r w:rsidR="00CA1DBF">
              <w:rPr>
                <w:rStyle w:val="Hyperlink"/>
                <w:noProof/>
              </w:rPr>
              <w:t>Cálculo del intervalo</w:t>
            </w:r>
            <w:r w:rsidR="00CA1DBF">
              <w:rPr>
                <w:rStyle w:val="Hyperlink"/>
                <w:noProof/>
              </w:rPr>
              <w:t xml:space="preserve"> </w:t>
            </w:r>
            <w:r w:rsidR="00CA1DBF">
              <w:rPr>
                <w:rStyle w:val="Hyperlink"/>
                <w:noProof/>
              </w:rPr>
              <w:t>de confianza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_Toc409783207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6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E55DE" w14:textId="16883843" w:rsidR="00464B69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9783210" w:history="1">
            <w:r w:rsidR="00CA1DBF">
              <w:rPr>
                <w:rStyle w:val="Hyperlink"/>
                <w:noProof/>
              </w:rPr>
              <w:t>Comparació</w:t>
            </w:r>
            <w:r w:rsidR="00CA1DBF">
              <w:rPr>
                <w:rStyle w:val="Hyperlink"/>
                <w:noProof/>
              </w:rPr>
              <w:t>n</w:t>
            </w:r>
            <w:r w:rsidR="00CA1DBF">
              <w:rPr>
                <w:rStyle w:val="Hyperlink"/>
                <w:noProof/>
              </w:rPr>
              <w:t xml:space="preserve"> </w:t>
            </w:r>
            <w:r w:rsidR="00CA1DBF">
              <w:rPr>
                <w:rStyle w:val="Hyperlink"/>
                <w:noProof/>
              </w:rPr>
              <w:t>entre intervalos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_Toc409783210 \h </w:instrText>
            </w:r>
            <w:r>
              <w:rPr>
                <w:noProof/>
                <w:webHidden/>
              </w:rPr>
              <w:fldChar w:fldCharType="separate"/>
            </w:r>
            <w:r w:rsidR="00B51687"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67650" w14:textId="02204344" w:rsidR="00CA1DBF" w:rsidRPr="00CA1DBF" w:rsidRDefault="00CA1DBF" w:rsidP="00CA1DBF">
          <w:pPr>
            <w:rPr>
              <w:lang w:val="en-US" w:eastAsia="ja-JP"/>
            </w:rPr>
          </w:pPr>
          <w:r>
            <w:rPr>
              <w:lang w:val="en-US" w:eastAsia="ja-JP"/>
            </w:rPr>
            <w:tab/>
          </w:r>
          <w:proofErr w:type="spellStart"/>
          <w:r w:rsidR="001E51AE">
            <w:rPr>
              <w:lang w:val="en-US" w:eastAsia="ja-JP"/>
            </w:rPr>
            <w:t>Conclusiones</w:t>
          </w:r>
          <w:proofErr w:type="spellEnd"/>
          <w:r w:rsidR="001E51AE">
            <w:rPr>
              <w:lang w:val="en-US" w:eastAsia="ja-JP"/>
            </w:rPr>
            <w:t>………………………………………………………………………………5</w:t>
          </w:r>
        </w:p>
        <w:p w14:paraId="5C3EDB43" w14:textId="77777777" w:rsidR="00464B69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726E915F" w14:textId="77777777" w:rsidR="00464B69" w:rsidRDefault="00000000">
      <w:pPr>
        <w:pStyle w:val="SectionTitle"/>
      </w:pPr>
      <w:bookmarkStart w:id="0" w:name="_Toc409783205"/>
      <w:r>
        <w:lastRenderedPageBreak/>
        <w:t>Abstract</w:t>
      </w:r>
      <w:bookmarkEnd w:id="0"/>
    </w:p>
    <w:p w14:paraId="16CBE944" w14:textId="2E13901F" w:rsidR="00464B69" w:rsidRPr="0060158C" w:rsidRDefault="0060158C">
      <w:pPr>
        <w:pStyle w:val="NoSpacing"/>
        <w:rPr>
          <w:lang w:val="es-ES"/>
        </w:rPr>
      </w:pPr>
      <w:r w:rsidRPr="0060158C">
        <w:rPr>
          <w:lang w:val="es-ES"/>
        </w:rPr>
        <w:t>Los intervalos de confianza indican</w:t>
      </w:r>
      <w:r>
        <w:rPr>
          <w:lang w:val="es-ES"/>
        </w:rPr>
        <w:t xml:space="preserve"> rangos de valores que tienen cierta probabilidad de contener algún valor de la población estudiada. Por ejemplo, al tomar una muestra de cualquier población normalmente distribuida, debido a la variabilidad natural del muestreo, la media de la muestra cambiará, sin embargo, al calcular un intervalo de confianza de 95% se puede declarar que el 95% de las veces muestreadas se capturará la media real de la población. </w:t>
      </w:r>
    </w:p>
    <w:p w14:paraId="27C0A401" w14:textId="3DCC6146" w:rsidR="00464B69" w:rsidRPr="0060158C" w:rsidRDefault="00000000">
      <w:pPr>
        <w:rPr>
          <w:lang w:val="en-US"/>
        </w:rPr>
      </w:pPr>
      <w:r w:rsidRPr="0060158C">
        <w:rPr>
          <w:rStyle w:val="Emphasis"/>
          <w:lang w:val="en-US"/>
        </w:rPr>
        <w:t>Keywords</w:t>
      </w:r>
      <w:r w:rsidRPr="0060158C">
        <w:rPr>
          <w:lang w:val="en-US"/>
        </w:rPr>
        <w:t xml:space="preserve">:  </w:t>
      </w:r>
      <w:proofErr w:type="spellStart"/>
      <w:r w:rsidR="0060158C">
        <w:t>Intervalos</w:t>
      </w:r>
      <w:proofErr w:type="spellEnd"/>
      <w:r w:rsidR="0060158C">
        <w:t xml:space="preserve"> de </w:t>
      </w:r>
      <w:proofErr w:type="spellStart"/>
      <w:r w:rsidR="0060158C">
        <w:t>confianza</w:t>
      </w:r>
      <w:proofErr w:type="spellEnd"/>
    </w:p>
    <w:bookmarkStart w:id="1" w:name="_Toc409783206"/>
    <w:p w14:paraId="24608D16" w14:textId="4A670BC5" w:rsidR="00464B69" w:rsidRPr="0060158C" w:rsidRDefault="00000000">
      <w:pPr>
        <w:pStyle w:val="SectionTitle"/>
        <w:rPr>
          <w:lang w:val="es-ES"/>
        </w:rPr>
      </w:pPr>
      <w:sdt>
        <w:sdtPr>
          <w:rPr>
            <w:lang w:val="es-ES"/>
          </w:rPr>
          <w:alias w:val="Title"/>
          <w:tag w:val=""/>
          <w:id w:val="-1756435886"/>
          <w:placeholder>
            <w:docPart w:val="C1312457E256974F916EDE7BDB975A2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60158C" w:rsidRPr="0060158C">
            <w:rPr>
              <w:lang w:val="es-ES"/>
            </w:rPr>
            <w:t>Intervalos de confianza</w:t>
          </w:r>
        </w:sdtContent>
      </w:sdt>
      <w:bookmarkEnd w:id="1"/>
    </w:p>
    <w:p w14:paraId="27114CDA" w14:textId="3582C4D0" w:rsidR="00464B69" w:rsidRDefault="00464B69" w:rsidP="00C44E7C"/>
    <w:p w14:paraId="5DBE0216" w14:textId="5195DF91" w:rsidR="00464B69" w:rsidRPr="00C44E7C" w:rsidRDefault="00C44E7C">
      <w:pPr>
        <w:pStyle w:val="Heading1"/>
        <w:rPr>
          <w:lang w:val="es-ES"/>
        </w:rPr>
      </w:pPr>
      <w:bookmarkStart w:id="2" w:name="_Toc409783207"/>
      <w:r w:rsidRPr="00C44E7C">
        <w:rPr>
          <w:lang w:val="es-ES"/>
        </w:rPr>
        <w:t>V</w:t>
      </w:r>
      <w:bookmarkEnd w:id="2"/>
      <w:r w:rsidRPr="00C44E7C">
        <w:rPr>
          <w:lang w:val="es-ES"/>
        </w:rPr>
        <w:t>alores z</w:t>
      </w:r>
    </w:p>
    <w:p w14:paraId="5D62FD5A" w14:textId="3486B3FB" w:rsidR="00464B69" w:rsidRDefault="00C44E7C">
      <w:pPr>
        <w:rPr>
          <w:lang w:val="es-ES"/>
        </w:rPr>
      </w:pPr>
      <w:r w:rsidRPr="00C44E7C">
        <w:rPr>
          <w:lang w:val="es-ES"/>
        </w:rPr>
        <w:t xml:space="preserve">Los valores z de una distribución normal que </w:t>
      </w:r>
      <w:r>
        <w:rPr>
          <w:lang w:val="es-ES"/>
        </w:rPr>
        <w:t xml:space="preserve">reflejan </w:t>
      </w:r>
      <w:r w:rsidRPr="00C44E7C">
        <w:rPr>
          <w:lang w:val="es-ES"/>
        </w:rPr>
        <w:t>el 95</w:t>
      </w:r>
      <w:r>
        <w:rPr>
          <w:lang w:val="es-ES"/>
        </w:rPr>
        <w:t>%</w:t>
      </w:r>
      <w:r w:rsidRPr="00C44E7C">
        <w:rPr>
          <w:lang w:val="es-ES"/>
        </w:rPr>
        <w:t xml:space="preserve"> y 99</w:t>
      </w:r>
      <w:r>
        <w:rPr>
          <w:lang w:val="es-ES"/>
        </w:rPr>
        <w:t>% de</w:t>
      </w:r>
      <w:r w:rsidR="00000000" w:rsidRPr="00C44E7C">
        <w:rPr>
          <w:lang w:val="es-ES"/>
        </w:rPr>
        <w:t xml:space="preserve"> </w:t>
      </w:r>
      <w:r>
        <w:rPr>
          <w:lang w:val="es-ES"/>
        </w:rPr>
        <w:t>probabilidad son:</w:t>
      </w:r>
    </w:p>
    <w:tbl>
      <w:tblPr>
        <w:tblStyle w:val="ListTable5Dark-Accent5"/>
        <w:tblW w:w="5029" w:type="dxa"/>
        <w:jc w:val="center"/>
        <w:tblLook w:val="04A0" w:firstRow="1" w:lastRow="0" w:firstColumn="1" w:lastColumn="0" w:noHBand="0" w:noVBand="1"/>
      </w:tblPr>
      <w:tblGrid>
        <w:gridCol w:w="2329"/>
        <w:gridCol w:w="1400"/>
        <w:gridCol w:w="1300"/>
      </w:tblGrid>
      <w:tr w:rsidR="00C44E7C" w:rsidRPr="00C44E7C" w14:paraId="6E84E188" w14:textId="77777777" w:rsidTr="00C44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29" w:type="dxa"/>
            <w:noWrap/>
            <w:hideMark/>
          </w:tcPr>
          <w:p w14:paraId="1358A6E2" w14:textId="77777777" w:rsidR="00C44E7C" w:rsidRPr="00C44E7C" w:rsidRDefault="00C44E7C" w:rsidP="00C44E7C">
            <w:pPr>
              <w:spacing w:line="336" w:lineRule="atLeast"/>
              <w:rPr>
                <w:rFonts w:ascii="Aptos Narrow" w:hAnsi="Aptos Narrow"/>
                <w:color w:val="000000"/>
              </w:rPr>
            </w:pPr>
            <w:r w:rsidRPr="00C44E7C">
              <w:rPr>
                <w:rFonts w:ascii="Aptos Narrow" w:hAnsi="Aptos Narrow"/>
                <w:color w:val="000000"/>
              </w:rPr>
              <w:t>Intervalo</w:t>
            </w:r>
          </w:p>
        </w:tc>
        <w:tc>
          <w:tcPr>
            <w:tcW w:w="1400" w:type="dxa"/>
            <w:noWrap/>
            <w:hideMark/>
          </w:tcPr>
          <w:p w14:paraId="4B06EB0B" w14:textId="77777777" w:rsidR="00C44E7C" w:rsidRPr="00C44E7C" w:rsidRDefault="00C44E7C" w:rsidP="00C44E7C">
            <w:pPr>
              <w:spacing w:line="336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C44E7C">
              <w:rPr>
                <w:rFonts w:ascii="Aptos Narrow" w:hAnsi="Aptos Narrow"/>
                <w:color w:val="000000"/>
              </w:rPr>
              <w:t>Low z</w:t>
            </w:r>
          </w:p>
        </w:tc>
        <w:tc>
          <w:tcPr>
            <w:tcW w:w="1300" w:type="dxa"/>
            <w:noWrap/>
            <w:hideMark/>
          </w:tcPr>
          <w:p w14:paraId="6373DA26" w14:textId="77777777" w:rsidR="00C44E7C" w:rsidRPr="00C44E7C" w:rsidRDefault="00C44E7C" w:rsidP="00C44E7C">
            <w:pPr>
              <w:spacing w:line="336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C44E7C">
              <w:rPr>
                <w:rFonts w:ascii="Aptos Narrow" w:hAnsi="Aptos Narrow"/>
                <w:color w:val="000000"/>
              </w:rPr>
              <w:t>High z</w:t>
            </w:r>
          </w:p>
        </w:tc>
      </w:tr>
      <w:tr w:rsidR="00C44E7C" w:rsidRPr="00C44E7C" w14:paraId="175CC8EB" w14:textId="77777777" w:rsidTr="00C44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7ACD16AA" w14:textId="77777777" w:rsidR="00C44E7C" w:rsidRPr="00C44E7C" w:rsidRDefault="00C44E7C" w:rsidP="00C44E7C">
            <w:pPr>
              <w:spacing w:line="336" w:lineRule="atLeast"/>
              <w:rPr>
                <w:rFonts w:ascii="Aptos Narrow" w:hAnsi="Aptos Narrow"/>
                <w:color w:val="000000"/>
              </w:rPr>
            </w:pPr>
            <w:r w:rsidRPr="00C44E7C">
              <w:rPr>
                <w:rFonts w:ascii="Aptos Narrow" w:hAnsi="Aptos Narrow"/>
                <w:color w:val="000000"/>
              </w:rPr>
              <w:t>95% confidence interval</w:t>
            </w:r>
          </w:p>
        </w:tc>
        <w:tc>
          <w:tcPr>
            <w:tcW w:w="1400" w:type="dxa"/>
            <w:noWrap/>
            <w:hideMark/>
          </w:tcPr>
          <w:p w14:paraId="28EB6621" w14:textId="77777777" w:rsidR="00C44E7C" w:rsidRPr="00C44E7C" w:rsidRDefault="00C44E7C" w:rsidP="00C44E7C">
            <w:pPr>
              <w:spacing w:line="336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C44E7C">
              <w:rPr>
                <w:rFonts w:ascii="Aptos Narrow" w:hAnsi="Aptos Narrow"/>
                <w:color w:val="000000"/>
              </w:rPr>
              <w:t>-1.9600</w:t>
            </w:r>
          </w:p>
        </w:tc>
        <w:tc>
          <w:tcPr>
            <w:tcW w:w="1300" w:type="dxa"/>
            <w:noWrap/>
            <w:hideMark/>
          </w:tcPr>
          <w:p w14:paraId="69B9C8E4" w14:textId="77777777" w:rsidR="00C44E7C" w:rsidRPr="00C44E7C" w:rsidRDefault="00C44E7C" w:rsidP="00C44E7C">
            <w:pPr>
              <w:spacing w:line="336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C44E7C">
              <w:rPr>
                <w:rFonts w:ascii="Aptos Narrow" w:hAnsi="Aptos Narrow"/>
                <w:color w:val="000000"/>
              </w:rPr>
              <w:t>1.9600</w:t>
            </w:r>
          </w:p>
        </w:tc>
      </w:tr>
      <w:tr w:rsidR="00C44E7C" w:rsidRPr="00C44E7C" w14:paraId="32333D6A" w14:textId="77777777" w:rsidTr="00C44E7C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5D949D09" w14:textId="77777777" w:rsidR="00C44E7C" w:rsidRPr="00C44E7C" w:rsidRDefault="00C44E7C" w:rsidP="00C44E7C">
            <w:pPr>
              <w:spacing w:line="336" w:lineRule="atLeast"/>
              <w:rPr>
                <w:rFonts w:ascii="Aptos Narrow" w:hAnsi="Aptos Narrow"/>
                <w:color w:val="000000"/>
              </w:rPr>
            </w:pPr>
            <w:r w:rsidRPr="00C44E7C">
              <w:rPr>
                <w:rFonts w:ascii="Aptos Narrow" w:hAnsi="Aptos Narrow"/>
                <w:color w:val="000000"/>
              </w:rPr>
              <w:t>99% confidence interval</w:t>
            </w:r>
          </w:p>
        </w:tc>
        <w:tc>
          <w:tcPr>
            <w:tcW w:w="1400" w:type="dxa"/>
            <w:noWrap/>
            <w:hideMark/>
          </w:tcPr>
          <w:p w14:paraId="29594EEB" w14:textId="77777777" w:rsidR="00C44E7C" w:rsidRPr="00C44E7C" w:rsidRDefault="00C44E7C" w:rsidP="00C44E7C">
            <w:pPr>
              <w:spacing w:line="336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C44E7C">
              <w:rPr>
                <w:rFonts w:ascii="Aptos Narrow" w:hAnsi="Aptos Narrow"/>
                <w:color w:val="000000"/>
              </w:rPr>
              <w:t>-2.5758</w:t>
            </w:r>
          </w:p>
        </w:tc>
        <w:tc>
          <w:tcPr>
            <w:tcW w:w="1300" w:type="dxa"/>
            <w:noWrap/>
            <w:hideMark/>
          </w:tcPr>
          <w:p w14:paraId="62354F62" w14:textId="77777777" w:rsidR="00C44E7C" w:rsidRPr="00C44E7C" w:rsidRDefault="00C44E7C" w:rsidP="00C44E7C">
            <w:pPr>
              <w:spacing w:line="336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C44E7C">
              <w:rPr>
                <w:rFonts w:ascii="Aptos Narrow" w:hAnsi="Aptos Narrow"/>
                <w:color w:val="000000"/>
              </w:rPr>
              <w:t>2.5758</w:t>
            </w:r>
          </w:p>
        </w:tc>
      </w:tr>
    </w:tbl>
    <w:p w14:paraId="577182EB" w14:textId="77777777" w:rsidR="00C44E7C" w:rsidRDefault="00C44E7C">
      <w:pPr>
        <w:rPr>
          <w:lang w:val="es-ES"/>
        </w:rPr>
      </w:pPr>
    </w:p>
    <w:p w14:paraId="36F39DFB" w14:textId="6238C11A" w:rsidR="00C44E7C" w:rsidRDefault="00C44E7C">
      <w:pPr>
        <w:rPr>
          <w:lang w:val="es-ES"/>
        </w:rPr>
      </w:pPr>
      <w:r>
        <w:rPr>
          <w:lang w:val="es-ES"/>
        </w:rPr>
        <w:t>Calculados como:</w:t>
      </w:r>
    </w:p>
    <w:tbl>
      <w:tblPr>
        <w:tblStyle w:val="ListTable5Dark-Accent5"/>
        <w:tblW w:w="5029" w:type="dxa"/>
        <w:jc w:val="center"/>
        <w:tblLook w:val="04A0" w:firstRow="1" w:lastRow="0" w:firstColumn="1" w:lastColumn="0" w:noHBand="0" w:noVBand="1"/>
      </w:tblPr>
      <w:tblGrid>
        <w:gridCol w:w="2329"/>
        <w:gridCol w:w="2123"/>
        <w:gridCol w:w="2123"/>
      </w:tblGrid>
      <w:tr w:rsidR="00C44E7C" w:rsidRPr="00C44E7C" w14:paraId="4DE8A9CB" w14:textId="77777777" w:rsidTr="007C5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29" w:type="dxa"/>
            <w:noWrap/>
            <w:hideMark/>
          </w:tcPr>
          <w:p w14:paraId="584B4445" w14:textId="77777777" w:rsidR="00C44E7C" w:rsidRPr="00C44E7C" w:rsidRDefault="00C44E7C" w:rsidP="007C5B3D">
            <w:pPr>
              <w:spacing w:line="336" w:lineRule="atLeast"/>
              <w:rPr>
                <w:rFonts w:ascii="Aptos Narrow" w:hAnsi="Aptos Narrow"/>
                <w:color w:val="000000"/>
              </w:rPr>
            </w:pPr>
            <w:r w:rsidRPr="00C44E7C">
              <w:rPr>
                <w:rFonts w:ascii="Aptos Narrow" w:hAnsi="Aptos Narrow"/>
                <w:color w:val="000000"/>
              </w:rPr>
              <w:t>Intervalo</w:t>
            </w:r>
          </w:p>
        </w:tc>
        <w:tc>
          <w:tcPr>
            <w:tcW w:w="1400" w:type="dxa"/>
            <w:noWrap/>
            <w:hideMark/>
          </w:tcPr>
          <w:p w14:paraId="5A86E461" w14:textId="77777777" w:rsidR="00C44E7C" w:rsidRPr="00C44E7C" w:rsidRDefault="00C44E7C" w:rsidP="007C5B3D">
            <w:pPr>
              <w:spacing w:line="336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C44E7C">
              <w:rPr>
                <w:rFonts w:ascii="Aptos Narrow" w:hAnsi="Aptos Narrow"/>
                <w:color w:val="000000"/>
              </w:rPr>
              <w:t>Low z</w:t>
            </w:r>
          </w:p>
        </w:tc>
        <w:tc>
          <w:tcPr>
            <w:tcW w:w="1300" w:type="dxa"/>
            <w:noWrap/>
            <w:hideMark/>
          </w:tcPr>
          <w:p w14:paraId="03F44ADD" w14:textId="77777777" w:rsidR="00C44E7C" w:rsidRPr="00C44E7C" w:rsidRDefault="00C44E7C" w:rsidP="007C5B3D">
            <w:pPr>
              <w:spacing w:line="336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C44E7C">
              <w:rPr>
                <w:rFonts w:ascii="Aptos Narrow" w:hAnsi="Aptos Narrow"/>
                <w:color w:val="000000"/>
              </w:rPr>
              <w:t>High z</w:t>
            </w:r>
          </w:p>
        </w:tc>
      </w:tr>
      <w:tr w:rsidR="00C44E7C" w:rsidRPr="00C44E7C" w14:paraId="0BF2A1E6" w14:textId="77777777" w:rsidTr="00693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71C6C2B6" w14:textId="77777777" w:rsidR="00C44E7C" w:rsidRPr="00C44E7C" w:rsidRDefault="00C44E7C" w:rsidP="00C44E7C">
            <w:pPr>
              <w:spacing w:line="336" w:lineRule="atLeast"/>
              <w:rPr>
                <w:rFonts w:ascii="Aptos Narrow" w:hAnsi="Aptos Narrow"/>
                <w:color w:val="000000"/>
              </w:rPr>
            </w:pPr>
            <w:r w:rsidRPr="00C44E7C">
              <w:rPr>
                <w:rFonts w:ascii="Aptos Narrow" w:hAnsi="Aptos Narrow"/>
                <w:color w:val="000000"/>
              </w:rPr>
              <w:t>95% confidence interval</w:t>
            </w:r>
          </w:p>
        </w:tc>
        <w:tc>
          <w:tcPr>
            <w:tcW w:w="1400" w:type="dxa"/>
            <w:noWrap/>
            <w:vAlign w:val="bottom"/>
            <w:hideMark/>
          </w:tcPr>
          <w:p w14:paraId="7128A485" w14:textId="1E54D2C7" w:rsidR="00C44E7C" w:rsidRPr="00C44E7C" w:rsidRDefault="00C44E7C" w:rsidP="00C44E7C">
            <w:pPr>
              <w:spacing w:line="336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NORM.S.INV(</w:t>
            </w:r>
            <w:proofErr w:type="gramEnd"/>
            <w:r>
              <w:rPr>
                <w:rFonts w:ascii="Aptos Narrow" w:hAnsi="Aptos Narrow"/>
                <w:color w:val="000000"/>
              </w:rPr>
              <w:t>0.025)</w:t>
            </w:r>
          </w:p>
        </w:tc>
        <w:tc>
          <w:tcPr>
            <w:tcW w:w="1300" w:type="dxa"/>
            <w:noWrap/>
            <w:vAlign w:val="bottom"/>
            <w:hideMark/>
          </w:tcPr>
          <w:p w14:paraId="3F3C6B71" w14:textId="6895B7DF" w:rsidR="00C44E7C" w:rsidRPr="00C44E7C" w:rsidRDefault="00C44E7C" w:rsidP="00C44E7C">
            <w:pPr>
              <w:spacing w:line="336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NORM.S.INV(</w:t>
            </w:r>
            <w:proofErr w:type="gramEnd"/>
            <w:r>
              <w:rPr>
                <w:rFonts w:ascii="Aptos Narrow" w:hAnsi="Aptos Narrow"/>
                <w:color w:val="000000"/>
              </w:rPr>
              <w:t>0.975)</w:t>
            </w:r>
          </w:p>
        </w:tc>
      </w:tr>
      <w:tr w:rsidR="00C44E7C" w:rsidRPr="00C44E7C" w14:paraId="3F3BAE31" w14:textId="77777777" w:rsidTr="006933EB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7639B1D8" w14:textId="77777777" w:rsidR="00C44E7C" w:rsidRPr="00C44E7C" w:rsidRDefault="00C44E7C" w:rsidP="00C44E7C">
            <w:pPr>
              <w:spacing w:line="336" w:lineRule="atLeast"/>
              <w:rPr>
                <w:rFonts w:ascii="Aptos Narrow" w:hAnsi="Aptos Narrow"/>
                <w:color w:val="000000"/>
              </w:rPr>
            </w:pPr>
            <w:r w:rsidRPr="00C44E7C">
              <w:rPr>
                <w:rFonts w:ascii="Aptos Narrow" w:hAnsi="Aptos Narrow"/>
                <w:color w:val="000000"/>
              </w:rPr>
              <w:t>99% confidence interval</w:t>
            </w:r>
          </w:p>
        </w:tc>
        <w:tc>
          <w:tcPr>
            <w:tcW w:w="1400" w:type="dxa"/>
            <w:noWrap/>
            <w:vAlign w:val="bottom"/>
            <w:hideMark/>
          </w:tcPr>
          <w:p w14:paraId="1E689BA4" w14:textId="0BF4AF3E" w:rsidR="00C44E7C" w:rsidRPr="00C44E7C" w:rsidRDefault="00C44E7C" w:rsidP="00C44E7C">
            <w:pPr>
              <w:spacing w:line="336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NORM.S.INV(</w:t>
            </w:r>
            <w:proofErr w:type="gramEnd"/>
            <w:r>
              <w:rPr>
                <w:rFonts w:ascii="Aptos Narrow" w:hAnsi="Aptos Narrow"/>
                <w:color w:val="000000"/>
              </w:rPr>
              <w:t>0.005)</w:t>
            </w:r>
          </w:p>
        </w:tc>
        <w:tc>
          <w:tcPr>
            <w:tcW w:w="1300" w:type="dxa"/>
            <w:noWrap/>
            <w:vAlign w:val="bottom"/>
            <w:hideMark/>
          </w:tcPr>
          <w:p w14:paraId="2E2792E9" w14:textId="527E1719" w:rsidR="00C44E7C" w:rsidRPr="00C44E7C" w:rsidRDefault="00C44E7C" w:rsidP="00C44E7C">
            <w:pPr>
              <w:spacing w:line="336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NORM.S.INV(</w:t>
            </w:r>
            <w:proofErr w:type="gramEnd"/>
            <w:r>
              <w:rPr>
                <w:rFonts w:ascii="Aptos Narrow" w:hAnsi="Aptos Narrow"/>
                <w:color w:val="000000"/>
              </w:rPr>
              <w:t>0.995)</w:t>
            </w:r>
          </w:p>
        </w:tc>
      </w:tr>
    </w:tbl>
    <w:p w14:paraId="7381EC6F" w14:textId="77777777" w:rsidR="00C44E7C" w:rsidRDefault="00C44E7C">
      <w:pPr>
        <w:rPr>
          <w:lang w:val="es-ES"/>
        </w:rPr>
      </w:pPr>
    </w:p>
    <w:p w14:paraId="1DC91184" w14:textId="77777777" w:rsidR="00C44E7C" w:rsidRPr="00C44E7C" w:rsidRDefault="00C44E7C">
      <w:pPr>
        <w:rPr>
          <w:lang w:val="es-ES"/>
        </w:rPr>
      </w:pPr>
    </w:p>
    <w:p w14:paraId="399E4D19" w14:textId="0BB44E30" w:rsidR="00464B69" w:rsidRPr="00C44E7C" w:rsidRDefault="00C44E7C" w:rsidP="00787B75">
      <w:pPr>
        <w:pStyle w:val="Heading2"/>
        <w:jc w:val="center"/>
        <w:rPr>
          <w:lang w:val="es-ES"/>
        </w:rPr>
      </w:pPr>
      <w:bookmarkStart w:id="3" w:name="_Toc409783208"/>
      <w:r w:rsidRPr="00C44E7C">
        <w:rPr>
          <w:lang w:val="es-ES"/>
        </w:rPr>
        <w:t>Cálculo del interval</w:t>
      </w:r>
      <w:r w:rsidR="00787B75">
        <w:rPr>
          <w:lang w:val="es-ES"/>
        </w:rPr>
        <w:t>o</w:t>
      </w:r>
      <w:r w:rsidRPr="00C44E7C">
        <w:rPr>
          <w:lang w:val="es-ES"/>
        </w:rPr>
        <w:t xml:space="preserve"> de confianza</w:t>
      </w:r>
      <w:bookmarkEnd w:id="3"/>
    </w:p>
    <w:p w14:paraId="09008509" w14:textId="3FCFD8C8" w:rsidR="00464B69" w:rsidRDefault="00C44E7C">
      <w:pPr>
        <w:pStyle w:val="NoSpacing"/>
        <w:rPr>
          <w:lang w:val="es-ES"/>
        </w:rPr>
      </w:pPr>
      <w:r w:rsidRPr="00C44E7C">
        <w:rPr>
          <w:lang w:val="es-ES"/>
        </w:rPr>
        <w:t>La fórmula para calcular el inter</w:t>
      </w:r>
      <w:r>
        <w:rPr>
          <w:lang w:val="es-ES"/>
        </w:rPr>
        <w:t>valo se expresa como</w:t>
      </w:r>
      <w:r w:rsidR="00787B75">
        <w:rPr>
          <w:lang w:val="es-ES"/>
        </w:rPr>
        <w:t>:</w:t>
      </w:r>
    </w:p>
    <w:p w14:paraId="3FB1946B" w14:textId="77777777" w:rsidR="00C44E7C" w:rsidRDefault="00C44E7C">
      <w:pPr>
        <w:pStyle w:val="NoSpacing"/>
        <w:rPr>
          <w:lang w:val="es-ES"/>
        </w:rPr>
      </w:pPr>
    </w:p>
    <w:p w14:paraId="472B428E" w14:textId="1D92F60B" w:rsidR="00C44E7C" w:rsidRPr="00C44E7C" w:rsidRDefault="00C44E7C">
      <w:pPr>
        <w:pStyle w:val="NoSpacing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CI=μ</m:t>
          </m:r>
          <m:r>
            <w:rPr>
              <w:rFonts w:ascii="Cambria Math" w:hAnsi="Cambria Math"/>
              <w:lang w:val="es-ES"/>
            </w:rPr>
            <m:t>±z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s-ES"/>
                    </w:rPr>
                    <m:t>n</m:t>
                  </m:r>
                </m:e>
              </m:rad>
            </m:den>
          </m:f>
        </m:oMath>
      </m:oMathPara>
    </w:p>
    <w:p w14:paraId="61AD85CA" w14:textId="77777777" w:rsidR="00C44E7C" w:rsidRPr="00C44E7C" w:rsidRDefault="00C44E7C">
      <w:pPr>
        <w:pStyle w:val="NoSpacing"/>
        <w:rPr>
          <w:lang w:val="es-ES"/>
        </w:rPr>
      </w:pPr>
      <w:r>
        <w:rPr>
          <w:lang w:val="es-ES"/>
        </w:rPr>
        <w:t xml:space="preserve">Donde </w:t>
      </w:r>
    </w:p>
    <w:p w14:paraId="4D19425B" w14:textId="1D6985B4" w:rsidR="00C44E7C" w:rsidRDefault="00787B75">
      <w:pPr>
        <w:pStyle w:val="NoSpacing"/>
        <w:rPr>
          <w:lang w:val="es-ES"/>
        </w:rPr>
      </w:pPr>
      <m:oMath>
        <m:r>
          <w:rPr>
            <w:rFonts w:ascii="Cambria Math" w:hAnsi="Cambria Math"/>
            <w:lang w:val="es-ES"/>
          </w:rPr>
          <m:t>μ</m:t>
        </m:r>
      </m:oMath>
      <w:r>
        <w:rPr>
          <w:lang w:val="es-ES"/>
        </w:rPr>
        <w:t xml:space="preserve"> = media muestral</w:t>
      </w:r>
    </w:p>
    <w:p w14:paraId="5671E1C0" w14:textId="7ECAF86B" w:rsidR="00787B75" w:rsidRPr="00787B75" w:rsidRDefault="00787B75" w:rsidP="00787B75">
      <w:pPr>
        <w:pStyle w:val="NoSpacing"/>
        <w:jc w:val="both"/>
        <w:rPr>
          <w:lang w:val="es-ES"/>
        </w:rPr>
      </w:pPr>
      <m:oMath>
        <m:r>
          <w:rPr>
            <w:rFonts w:ascii="Cambria Math" w:hAnsi="Cambria Math"/>
            <w:lang w:val="es-ES"/>
          </w:rPr>
          <m:t>z</m:t>
        </m:r>
      </m:oMath>
      <w:r>
        <w:rPr>
          <w:lang w:val="es-ES"/>
        </w:rPr>
        <w:t xml:space="preserve"> = valor z de acuerdo con el intervalo de confianza (en este caso 1.96)</w:t>
      </w:r>
    </w:p>
    <w:p w14:paraId="605B04A9" w14:textId="795B285D" w:rsidR="00787B75" w:rsidRPr="00787B75" w:rsidRDefault="00787B75">
      <w:pPr>
        <w:pStyle w:val="NoSpacing"/>
        <w:rPr>
          <w:lang w:val="es-ES"/>
        </w:rPr>
      </w:pPr>
      <m:oMath>
        <m:r>
          <w:rPr>
            <w:rFonts w:ascii="Cambria Math" w:hAnsi="Cambria Math"/>
            <w:lang w:val="es-ES"/>
          </w:rPr>
          <m:t xml:space="preserve">s= 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s-E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s-ES"/>
                  </w:rPr>
                  <m:t>n</m:t>
                </m:r>
              </m:e>
            </m:rad>
          </m:den>
        </m:f>
      </m:oMath>
      <w:r>
        <w:rPr>
          <w:lang w:val="es-ES"/>
        </w:rPr>
        <w:t xml:space="preserve"> = Error estándar  </w:t>
      </w:r>
      <w:r w:rsidRPr="00787B75">
        <w:rPr>
          <w:rFonts w:ascii="Cambria Math" w:hAnsi="Cambria Math"/>
          <w:i/>
          <w:lang w:val="es-ES"/>
        </w:rPr>
        <w:br/>
      </w:r>
      <m:oMath>
        <m:r>
          <w:rPr>
            <w:rFonts w:ascii="Cambria Math" w:hAnsi="Cambria Math"/>
            <w:lang w:val="es-ES"/>
          </w:rPr>
          <m:t>n</m:t>
        </m:r>
      </m:oMath>
      <w:r>
        <w:rPr>
          <w:rFonts w:ascii="Cambria Math" w:hAnsi="Cambria Math"/>
          <w:i/>
          <w:lang w:val="es-ES"/>
        </w:rPr>
        <w:t xml:space="preserve"> = </w:t>
      </w:r>
      <w:r w:rsidRPr="00787B75">
        <w:rPr>
          <w:rFonts w:ascii="Cambria Math" w:hAnsi="Cambria Math"/>
          <w:iCs/>
          <w:lang w:val="es-ES"/>
        </w:rPr>
        <w:t>tamaño de la muestra</w:t>
      </w:r>
    </w:p>
    <w:p w14:paraId="1AD5C986" w14:textId="6E6E85A8" w:rsidR="00787B75" w:rsidRDefault="00787B75">
      <w:pPr>
        <w:pStyle w:val="NoSpacing"/>
        <w:rPr>
          <w:lang w:val="es-ES"/>
        </w:rPr>
      </w:pPr>
    </w:p>
    <w:p w14:paraId="2EF42F47" w14:textId="77777777" w:rsidR="00787B75" w:rsidRDefault="00787B75">
      <w:pPr>
        <w:pStyle w:val="NoSpacing"/>
        <w:rPr>
          <w:lang w:val="es-ES"/>
        </w:rPr>
      </w:pPr>
    </w:p>
    <w:p w14:paraId="18814B52" w14:textId="77777777" w:rsidR="00787B75" w:rsidRDefault="00787B75">
      <w:pPr>
        <w:pStyle w:val="NoSpacing"/>
        <w:rPr>
          <w:lang w:val="es-ES"/>
        </w:rPr>
      </w:pPr>
    </w:p>
    <w:p w14:paraId="603A5155" w14:textId="4474E55E" w:rsidR="00787B75" w:rsidRDefault="00787B75">
      <w:pPr>
        <w:pStyle w:val="NoSpacing"/>
        <w:rPr>
          <w:lang w:val="es-ES"/>
        </w:rPr>
      </w:pPr>
      <w:r>
        <w:rPr>
          <w:lang w:val="es-ES"/>
        </w:rPr>
        <w:t>Las observaciones y resultados son:</w:t>
      </w:r>
    </w:p>
    <w:tbl>
      <w:tblPr>
        <w:tblStyle w:val="ListTable7Colorful"/>
        <w:tblW w:w="39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787B75" w14:paraId="385544BD" w14:textId="77777777" w:rsidTr="00787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00" w:type="dxa"/>
            <w:noWrap/>
            <w:hideMark/>
          </w:tcPr>
          <w:p w14:paraId="0C5CD1B2" w14:textId="77777777" w:rsidR="00787B75" w:rsidRDefault="00787B75">
            <w:pPr>
              <w:spacing w:line="336" w:lineRule="atLeast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Día</w:t>
            </w:r>
          </w:p>
        </w:tc>
        <w:tc>
          <w:tcPr>
            <w:tcW w:w="1300" w:type="dxa"/>
            <w:noWrap/>
            <w:hideMark/>
          </w:tcPr>
          <w:p w14:paraId="5FE55395" w14:textId="77777777" w:rsidR="00787B75" w:rsidRDefault="00787B75">
            <w:pPr>
              <w:spacing w:line="336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Amazon</w:t>
            </w:r>
          </w:p>
        </w:tc>
        <w:tc>
          <w:tcPr>
            <w:tcW w:w="1300" w:type="dxa"/>
            <w:noWrap/>
            <w:hideMark/>
          </w:tcPr>
          <w:p w14:paraId="7BC464A0" w14:textId="77777777" w:rsidR="00787B75" w:rsidRDefault="00787B75">
            <w:pPr>
              <w:spacing w:line="336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Apple</w:t>
            </w:r>
          </w:p>
        </w:tc>
      </w:tr>
      <w:tr w:rsidR="00787B75" w14:paraId="77DDAE52" w14:textId="77777777" w:rsidTr="00787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A3ACED1" w14:textId="77777777" w:rsidR="00787B75" w:rsidRDefault="00787B75">
            <w:pPr>
              <w:spacing w:line="336" w:lineRule="atLeast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7D1CFEB0" w14:textId="77777777" w:rsidR="00787B75" w:rsidRDefault="00787B75">
            <w:pPr>
              <w:spacing w:line="336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10.5</w:t>
            </w:r>
          </w:p>
        </w:tc>
        <w:tc>
          <w:tcPr>
            <w:tcW w:w="1300" w:type="dxa"/>
            <w:noWrap/>
            <w:hideMark/>
          </w:tcPr>
          <w:p w14:paraId="5C63B32D" w14:textId="77777777" w:rsidR="00787B75" w:rsidRDefault="00787B75">
            <w:pPr>
              <w:spacing w:line="336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10.87</w:t>
            </w:r>
          </w:p>
        </w:tc>
      </w:tr>
      <w:tr w:rsidR="00787B75" w14:paraId="6039856C" w14:textId="77777777" w:rsidTr="00787B75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E756BFD" w14:textId="77777777" w:rsidR="00787B75" w:rsidRDefault="00787B75">
            <w:pPr>
              <w:spacing w:line="336" w:lineRule="atLeast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49BC877A" w14:textId="77777777" w:rsidR="00787B75" w:rsidRDefault="00787B75">
            <w:pPr>
              <w:spacing w:line="336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13.6</w:t>
            </w:r>
          </w:p>
        </w:tc>
        <w:tc>
          <w:tcPr>
            <w:tcW w:w="1300" w:type="dxa"/>
            <w:noWrap/>
            <w:hideMark/>
          </w:tcPr>
          <w:p w14:paraId="60A6207F" w14:textId="77777777" w:rsidR="00787B75" w:rsidRDefault="00787B75">
            <w:pPr>
              <w:spacing w:line="336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14.94</w:t>
            </w:r>
          </w:p>
        </w:tc>
      </w:tr>
      <w:tr w:rsidR="00787B75" w14:paraId="2FB9B4C6" w14:textId="77777777" w:rsidTr="00787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9C05F8C" w14:textId="77777777" w:rsidR="00787B75" w:rsidRDefault="00787B75">
            <w:pPr>
              <w:spacing w:line="336" w:lineRule="atLeast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041E3323" w14:textId="77777777" w:rsidR="00787B75" w:rsidRDefault="00787B75">
            <w:pPr>
              <w:spacing w:line="336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14.6</w:t>
            </w:r>
          </w:p>
        </w:tc>
        <w:tc>
          <w:tcPr>
            <w:tcW w:w="1300" w:type="dxa"/>
            <w:noWrap/>
            <w:hideMark/>
          </w:tcPr>
          <w:p w14:paraId="159C7ED0" w14:textId="77777777" w:rsidR="00787B75" w:rsidRDefault="00787B75">
            <w:pPr>
              <w:spacing w:line="336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18.31</w:t>
            </w:r>
          </w:p>
        </w:tc>
      </w:tr>
      <w:tr w:rsidR="00787B75" w14:paraId="4E7BD45A" w14:textId="77777777" w:rsidTr="00787B75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258E726" w14:textId="77777777" w:rsidR="00787B75" w:rsidRDefault="00787B75">
            <w:pPr>
              <w:spacing w:line="336" w:lineRule="atLeast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27A860C4" w14:textId="77777777" w:rsidR="00787B75" w:rsidRDefault="00787B75">
            <w:pPr>
              <w:spacing w:line="336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18</w:t>
            </w:r>
          </w:p>
        </w:tc>
        <w:tc>
          <w:tcPr>
            <w:tcW w:w="1300" w:type="dxa"/>
            <w:noWrap/>
            <w:hideMark/>
          </w:tcPr>
          <w:p w14:paraId="01950F62" w14:textId="77777777" w:rsidR="00787B75" w:rsidRDefault="00787B75">
            <w:pPr>
              <w:spacing w:line="336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15.08</w:t>
            </w:r>
          </w:p>
        </w:tc>
      </w:tr>
      <w:tr w:rsidR="00787B75" w14:paraId="02B4F0AF" w14:textId="77777777" w:rsidTr="00787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F8E71E9" w14:textId="77777777" w:rsidR="00787B75" w:rsidRDefault="00787B75">
            <w:pPr>
              <w:spacing w:line="336" w:lineRule="atLeast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5</w:t>
            </w:r>
          </w:p>
        </w:tc>
        <w:tc>
          <w:tcPr>
            <w:tcW w:w="1300" w:type="dxa"/>
            <w:noWrap/>
            <w:hideMark/>
          </w:tcPr>
          <w:p w14:paraId="16B4EE8F" w14:textId="77777777" w:rsidR="00787B75" w:rsidRDefault="00787B75">
            <w:pPr>
              <w:spacing w:line="336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16</w:t>
            </w:r>
          </w:p>
        </w:tc>
        <w:tc>
          <w:tcPr>
            <w:tcW w:w="1300" w:type="dxa"/>
            <w:noWrap/>
            <w:hideMark/>
          </w:tcPr>
          <w:p w14:paraId="3630A19E" w14:textId="77777777" w:rsidR="00787B75" w:rsidRDefault="00787B75">
            <w:pPr>
              <w:spacing w:line="336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16.49</w:t>
            </w:r>
          </w:p>
        </w:tc>
      </w:tr>
      <w:tr w:rsidR="00787B75" w14:paraId="4A6B145C" w14:textId="77777777" w:rsidTr="00787B75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2822B95" w14:textId="77777777" w:rsidR="00787B75" w:rsidRDefault="00787B75">
            <w:pPr>
              <w:spacing w:line="336" w:lineRule="atLeast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6</w:t>
            </w:r>
          </w:p>
        </w:tc>
        <w:tc>
          <w:tcPr>
            <w:tcW w:w="1300" w:type="dxa"/>
            <w:noWrap/>
            <w:hideMark/>
          </w:tcPr>
          <w:p w14:paraId="06CEF450" w14:textId="77777777" w:rsidR="00787B75" w:rsidRDefault="00787B75">
            <w:pPr>
              <w:spacing w:line="336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13</w:t>
            </w:r>
          </w:p>
        </w:tc>
        <w:tc>
          <w:tcPr>
            <w:tcW w:w="1300" w:type="dxa"/>
            <w:noWrap/>
            <w:hideMark/>
          </w:tcPr>
          <w:p w14:paraId="4C7F4AF2" w14:textId="77777777" w:rsidR="00787B75" w:rsidRDefault="00787B75">
            <w:pPr>
              <w:spacing w:line="336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13.48</w:t>
            </w:r>
          </w:p>
        </w:tc>
      </w:tr>
      <w:tr w:rsidR="00787B75" w14:paraId="7DFD1CBC" w14:textId="77777777" w:rsidTr="00787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8F8DD39" w14:textId="77777777" w:rsidR="00787B75" w:rsidRDefault="00787B75">
            <w:pPr>
              <w:spacing w:line="336" w:lineRule="atLeast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7</w:t>
            </w:r>
          </w:p>
        </w:tc>
        <w:tc>
          <w:tcPr>
            <w:tcW w:w="1300" w:type="dxa"/>
            <w:noWrap/>
            <w:hideMark/>
          </w:tcPr>
          <w:p w14:paraId="4E4B9857" w14:textId="77777777" w:rsidR="00787B75" w:rsidRDefault="00787B75">
            <w:pPr>
              <w:spacing w:line="336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9.5</w:t>
            </w:r>
          </w:p>
        </w:tc>
        <w:tc>
          <w:tcPr>
            <w:tcW w:w="1300" w:type="dxa"/>
            <w:noWrap/>
            <w:hideMark/>
          </w:tcPr>
          <w:p w14:paraId="45202A21" w14:textId="77777777" w:rsidR="00787B75" w:rsidRDefault="00787B75">
            <w:pPr>
              <w:spacing w:line="336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14.95</w:t>
            </w:r>
          </w:p>
        </w:tc>
      </w:tr>
      <w:tr w:rsidR="00787B75" w14:paraId="664D98F7" w14:textId="77777777" w:rsidTr="00787B75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24455F3" w14:textId="77777777" w:rsidR="00787B75" w:rsidRDefault="00787B75">
            <w:pPr>
              <w:spacing w:line="336" w:lineRule="atLeast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8</w:t>
            </w:r>
          </w:p>
        </w:tc>
        <w:tc>
          <w:tcPr>
            <w:tcW w:w="1300" w:type="dxa"/>
            <w:noWrap/>
            <w:hideMark/>
          </w:tcPr>
          <w:p w14:paraId="42A23CA5" w14:textId="77777777" w:rsidR="00787B75" w:rsidRDefault="00787B75">
            <w:pPr>
              <w:spacing w:line="336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8.8</w:t>
            </w:r>
          </w:p>
        </w:tc>
        <w:tc>
          <w:tcPr>
            <w:tcW w:w="1300" w:type="dxa"/>
            <w:noWrap/>
            <w:hideMark/>
          </w:tcPr>
          <w:p w14:paraId="64FD5909" w14:textId="77777777" w:rsidR="00787B75" w:rsidRDefault="00787B75">
            <w:pPr>
              <w:spacing w:line="336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15.05</w:t>
            </w:r>
          </w:p>
        </w:tc>
      </w:tr>
      <w:tr w:rsidR="00787B75" w14:paraId="5C40FBA8" w14:textId="77777777" w:rsidTr="00787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9F22EBF" w14:textId="77777777" w:rsidR="00787B75" w:rsidRDefault="00787B75">
            <w:pPr>
              <w:spacing w:line="336" w:lineRule="atLeast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9</w:t>
            </w:r>
          </w:p>
        </w:tc>
        <w:tc>
          <w:tcPr>
            <w:tcW w:w="1300" w:type="dxa"/>
            <w:noWrap/>
            <w:hideMark/>
          </w:tcPr>
          <w:p w14:paraId="6AF82841" w14:textId="77777777" w:rsidR="00787B75" w:rsidRDefault="00787B75">
            <w:pPr>
              <w:spacing w:line="336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9</w:t>
            </w:r>
          </w:p>
        </w:tc>
        <w:tc>
          <w:tcPr>
            <w:tcW w:w="1300" w:type="dxa"/>
            <w:noWrap/>
            <w:hideMark/>
          </w:tcPr>
          <w:p w14:paraId="4D2D41C5" w14:textId="77777777" w:rsidR="00787B75" w:rsidRDefault="00787B75">
            <w:pPr>
              <w:spacing w:line="336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14.76</w:t>
            </w:r>
          </w:p>
        </w:tc>
      </w:tr>
      <w:tr w:rsidR="00787B75" w14:paraId="55A7CDEA" w14:textId="77777777" w:rsidTr="00787B75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40334BF" w14:textId="77777777" w:rsidR="00787B75" w:rsidRDefault="00787B75">
            <w:pPr>
              <w:spacing w:line="336" w:lineRule="atLeast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4A0B5FA0" w14:textId="77777777" w:rsidR="00787B75" w:rsidRDefault="00787B75">
            <w:pPr>
              <w:spacing w:line="336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3160479B" w14:textId="77777777" w:rsidR="00787B75" w:rsidRDefault="00787B75">
            <w:pPr>
              <w:spacing w:line="336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16.28</w:t>
            </w:r>
          </w:p>
        </w:tc>
      </w:tr>
      <w:tr w:rsidR="00787B75" w14:paraId="2C6847DB" w14:textId="77777777" w:rsidTr="00787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1936439" w14:textId="77777777" w:rsidR="00787B75" w:rsidRDefault="00787B75">
            <w:pPr>
              <w:spacing w:line="336" w:lineRule="atLeast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11</w:t>
            </w:r>
          </w:p>
        </w:tc>
        <w:tc>
          <w:tcPr>
            <w:tcW w:w="1300" w:type="dxa"/>
            <w:noWrap/>
            <w:hideMark/>
          </w:tcPr>
          <w:p w14:paraId="2E78ACDC" w14:textId="77777777" w:rsidR="00787B75" w:rsidRDefault="00787B75">
            <w:pPr>
              <w:spacing w:line="336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11.2</w:t>
            </w:r>
          </w:p>
        </w:tc>
        <w:tc>
          <w:tcPr>
            <w:tcW w:w="1300" w:type="dxa"/>
            <w:noWrap/>
            <w:hideMark/>
          </w:tcPr>
          <w:p w14:paraId="668C38B4" w14:textId="77777777" w:rsidR="00787B75" w:rsidRDefault="00787B75">
            <w:pPr>
              <w:spacing w:line="336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15.78</w:t>
            </w:r>
          </w:p>
        </w:tc>
      </w:tr>
      <w:tr w:rsidR="00787B75" w14:paraId="3BA5B5D3" w14:textId="77777777" w:rsidTr="00787B75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79956B4" w14:textId="77777777" w:rsidR="00787B75" w:rsidRDefault="00787B75">
            <w:pPr>
              <w:spacing w:line="336" w:lineRule="atLeast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12</w:t>
            </w:r>
          </w:p>
        </w:tc>
        <w:tc>
          <w:tcPr>
            <w:tcW w:w="1300" w:type="dxa"/>
            <w:noWrap/>
            <w:hideMark/>
          </w:tcPr>
          <w:p w14:paraId="10A00F6F" w14:textId="77777777" w:rsidR="00787B75" w:rsidRDefault="00787B75">
            <w:pPr>
              <w:spacing w:line="336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18</w:t>
            </w:r>
          </w:p>
        </w:tc>
        <w:tc>
          <w:tcPr>
            <w:tcW w:w="1300" w:type="dxa"/>
            <w:noWrap/>
            <w:hideMark/>
          </w:tcPr>
          <w:p w14:paraId="677CD935" w14:textId="77777777" w:rsidR="00787B75" w:rsidRDefault="00787B75">
            <w:pPr>
              <w:spacing w:line="336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16.45</w:t>
            </w:r>
          </w:p>
        </w:tc>
      </w:tr>
      <w:tr w:rsidR="00787B75" w14:paraId="4729A34D" w14:textId="77777777" w:rsidTr="00787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F3D24E2" w14:textId="77777777" w:rsidR="00787B75" w:rsidRDefault="00787B75">
            <w:pPr>
              <w:spacing w:line="336" w:lineRule="atLeast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13</w:t>
            </w:r>
          </w:p>
        </w:tc>
        <w:tc>
          <w:tcPr>
            <w:tcW w:w="1300" w:type="dxa"/>
            <w:noWrap/>
            <w:hideMark/>
          </w:tcPr>
          <w:p w14:paraId="47BCEC02" w14:textId="77777777" w:rsidR="00787B75" w:rsidRDefault="00787B75">
            <w:pPr>
              <w:spacing w:line="336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13.7</w:t>
            </w:r>
          </w:p>
        </w:tc>
        <w:tc>
          <w:tcPr>
            <w:tcW w:w="1300" w:type="dxa"/>
            <w:noWrap/>
            <w:hideMark/>
          </w:tcPr>
          <w:p w14:paraId="35B6F6DF" w14:textId="77777777" w:rsidR="00787B75" w:rsidRDefault="00787B75">
            <w:pPr>
              <w:spacing w:line="336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17.06</w:t>
            </w:r>
          </w:p>
        </w:tc>
      </w:tr>
      <w:tr w:rsidR="00787B75" w14:paraId="59DD04E3" w14:textId="77777777" w:rsidTr="00787B75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36A9618" w14:textId="77777777" w:rsidR="00787B75" w:rsidRDefault="00787B75">
            <w:pPr>
              <w:spacing w:line="336" w:lineRule="atLeast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14</w:t>
            </w:r>
          </w:p>
        </w:tc>
        <w:tc>
          <w:tcPr>
            <w:tcW w:w="1300" w:type="dxa"/>
            <w:noWrap/>
            <w:hideMark/>
          </w:tcPr>
          <w:p w14:paraId="4B0CD762" w14:textId="77777777" w:rsidR="00787B75" w:rsidRDefault="00787B75">
            <w:pPr>
              <w:spacing w:line="336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14.5</w:t>
            </w:r>
          </w:p>
        </w:tc>
        <w:tc>
          <w:tcPr>
            <w:tcW w:w="1300" w:type="dxa"/>
            <w:noWrap/>
            <w:hideMark/>
          </w:tcPr>
          <w:p w14:paraId="46AF9B13" w14:textId="77777777" w:rsidR="00787B75" w:rsidRDefault="00787B75">
            <w:pPr>
              <w:spacing w:line="336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17.39</w:t>
            </w:r>
          </w:p>
        </w:tc>
      </w:tr>
      <w:tr w:rsidR="00787B75" w14:paraId="66998250" w14:textId="77777777" w:rsidTr="00787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F116244" w14:textId="77777777" w:rsidR="00787B75" w:rsidRDefault="00787B75">
            <w:pPr>
              <w:spacing w:line="336" w:lineRule="atLeast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15</w:t>
            </w:r>
          </w:p>
        </w:tc>
        <w:tc>
          <w:tcPr>
            <w:tcW w:w="1300" w:type="dxa"/>
            <w:noWrap/>
            <w:hideMark/>
          </w:tcPr>
          <w:p w14:paraId="28F39077" w14:textId="77777777" w:rsidR="00787B75" w:rsidRDefault="00787B75">
            <w:pPr>
              <w:spacing w:line="336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17</w:t>
            </w:r>
          </w:p>
        </w:tc>
        <w:tc>
          <w:tcPr>
            <w:tcW w:w="1300" w:type="dxa"/>
            <w:noWrap/>
            <w:hideMark/>
          </w:tcPr>
          <w:p w14:paraId="22F9DCD4" w14:textId="77777777" w:rsidR="00787B75" w:rsidRDefault="00787B75">
            <w:pPr>
              <w:spacing w:line="336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16.32</w:t>
            </w:r>
          </w:p>
        </w:tc>
      </w:tr>
      <w:tr w:rsidR="00787B75" w14:paraId="07CCE06E" w14:textId="77777777" w:rsidTr="00787B75">
        <w:trPr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A2913FA" w14:textId="77777777" w:rsidR="00787B75" w:rsidRDefault="00787B75">
            <w:pPr>
              <w:jc w:val="center"/>
              <w:rPr>
                <w:rFonts w:ascii="Aptos Narrow" w:hAnsi="Aptos Narrow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36"/>
                <w:szCs w:val="36"/>
              </w:rPr>
              <w:t>μ</w:t>
            </w:r>
          </w:p>
        </w:tc>
        <w:tc>
          <w:tcPr>
            <w:tcW w:w="1300" w:type="dxa"/>
            <w:noWrap/>
            <w:hideMark/>
          </w:tcPr>
          <w:p w14:paraId="04F01A4B" w14:textId="77777777" w:rsidR="00787B75" w:rsidRDefault="00787B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13.16</w:t>
            </w:r>
          </w:p>
        </w:tc>
        <w:tc>
          <w:tcPr>
            <w:tcW w:w="1300" w:type="dxa"/>
            <w:noWrap/>
            <w:hideMark/>
          </w:tcPr>
          <w:p w14:paraId="0A2D52C4" w14:textId="26AAC219" w:rsidR="00787B75" w:rsidRDefault="00787B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15.5</w:t>
            </w:r>
            <w:r>
              <w:rPr>
                <w:rFonts w:ascii="Aptos Narrow" w:hAnsi="Aptos Narrow"/>
                <w:color w:val="000000"/>
              </w:rPr>
              <w:t>5</w:t>
            </w:r>
          </w:p>
        </w:tc>
      </w:tr>
      <w:tr w:rsidR="00787B75" w14:paraId="73888B33" w14:textId="77777777" w:rsidTr="00787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9CA8A6A" w14:textId="77777777" w:rsidR="00787B75" w:rsidRDefault="00787B75">
            <w:pPr>
              <w:jc w:val="center"/>
              <w:rPr>
                <w:rFonts w:ascii="Aptos Narrow" w:hAnsi="Aptos Narrow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36"/>
                <w:szCs w:val="36"/>
              </w:rPr>
              <w:t>σ</w:t>
            </w:r>
          </w:p>
        </w:tc>
        <w:tc>
          <w:tcPr>
            <w:tcW w:w="1300" w:type="dxa"/>
            <w:noWrap/>
            <w:hideMark/>
          </w:tcPr>
          <w:p w14:paraId="4A2CF606" w14:textId="77777777" w:rsidR="00787B75" w:rsidRDefault="00787B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3.21</w:t>
            </w:r>
          </w:p>
        </w:tc>
        <w:tc>
          <w:tcPr>
            <w:tcW w:w="1300" w:type="dxa"/>
            <w:noWrap/>
            <w:hideMark/>
          </w:tcPr>
          <w:p w14:paraId="39E72523" w14:textId="77777777" w:rsidR="00787B75" w:rsidRDefault="00787B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1.78</w:t>
            </w:r>
          </w:p>
        </w:tc>
      </w:tr>
      <w:tr w:rsidR="00787B75" w14:paraId="3CB73FBF" w14:textId="77777777" w:rsidTr="00787B75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8511B69" w14:textId="77777777" w:rsidR="00787B75" w:rsidRDefault="00787B75">
            <w:pPr>
              <w:jc w:val="lef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SE</w:t>
            </w:r>
          </w:p>
        </w:tc>
        <w:tc>
          <w:tcPr>
            <w:tcW w:w="1300" w:type="dxa"/>
            <w:noWrap/>
            <w:hideMark/>
          </w:tcPr>
          <w:p w14:paraId="3A957CF6" w14:textId="77777777" w:rsidR="00787B75" w:rsidRDefault="00787B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0.86</w:t>
            </w:r>
          </w:p>
        </w:tc>
        <w:tc>
          <w:tcPr>
            <w:tcW w:w="1300" w:type="dxa"/>
            <w:noWrap/>
            <w:hideMark/>
          </w:tcPr>
          <w:p w14:paraId="13E7BFD6" w14:textId="77777777" w:rsidR="00787B75" w:rsidRDefault="00787B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0.47</w:t>
            </w:r>
          </w:p>
        </w:tc>
      </w:tr>
      <w:tr w:rsidR="00787B75" w14:paraId="6752D647" w14:textId="77777777" w:rsidTr="00787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D155568" w14:textId="77777777" w:rsidR="00787B75" w:rsidRDefault="00787B75">
            <w:pPr>
              <w:jc w:val="lef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interval</w:t>
            </w:r>
          </w:p>
        </w:tc>
        <w:tc>
          <w:tcPr>
            <w:tcW w:w="1300" w:type="dxa"/>
            <w:noWrap/>
            <w:hideMark/>
          </w:tcPr>
          <w:p w14:paraId="167A5A83" w14:textId="77777777" w:rsidR="00787B75" w:rsidRDefault="00787B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0.45</w:t>
            </w:r>
          </w:p>
        </w:tc>
        <w:tc>
          <w:tcPr>
            <w:tcW w:w="1300" w:type="dxa"/>
            <w:noWrap/>
            <w:hideMark/>
          </w:tcPr>
          <w:p w14:paraId="6EEF245C" w14:textId="77777777" w:rsidR="00787B75" w:rsidRDefault="00787B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0.25</w:t>
            </w:r>
          </w:p>
        </w:tc>
      </w:tr>
      <w:tr w:rsidR="00787B75" w14:paraId="4FE07C5D" w14:textId="77777777" w:rsidTr="00787B75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FF3618B" w14:textId="77777777" w:rsidR="00787B75" w:rsidRDefault="00787B75">
            <w:pPr>
              <w:jc w:val="lef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low x</w:t>
            </w:r>
          </w:p>
        </w:tc>
        <w:tc>
          <w:tcPr>
            <w:tcW w:w="1300" w:type="dxa"/>
            <w:noWrap/>
            <w:hideMark/>
          </w:tcPr>
          <w:p w14:paraId="66F20615" w14:textId="77777777" w:rsidR="00787B75" w:rsidRDefault="00787B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12.71</w:t>
            </w:r>
          </w:p>
        </w:tc>
        <w:tc>
          <w:tcPr>
            <w:tcW w:w="1300" w:type="dxa"/>
            <w:noWrap/>
            <w:hideMark/>
          </w:tcPr>
          <w:p w14:paraId="6DE045BE" w14:textId="77777777" w:rsidR="00787B75" w:rsidRDefault="00787B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15.30</w:t>
            </w:r>
          </w:p>
        </w:tc>
      </w:tr>
      <w:tr w:rsidR="00787B75" w14:paraId="3EE53AEF" w14:textId="77777777" w:rsidTr="00787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20FDCD1" w14:textId="77777777" w:rsidR="00787B75" w:rsidRDefault="00787B75">
            <w:pPr>
              <w:jc w:val="lef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high x</w:t>
            </w:r>
          </w:p>
        </w:tc>
        <w:tc>
          <w:tcPr>
            <w:tcW w:w="1300" w:type="dxa"/>
            <w:noWrap/>
            <w:hideMark/>
          </w:tcPr>
          <w:p w14:paraId="65972061" w14:textId="77777777" w:rsidR="00787B75" w:rsidRDefault="00787B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13.61</w:t>
            </w:r>
          </w:p>
        </w:tc>
        <w:tc>
          <w:tcPr>
            <w:tcW w:w="1300" w:type="dxa"/>
            <w:noWrap/>
            <w:hideMark/>
          </w:tcPr>
          <w:p w14:paraId="71C21D26" w14:textId="77777777" w:rsidR="00787B75" w:rsidRDefault="00787B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15.80</w:t>
            </w:r>
          </w:p>
        </w:tc>
      </w:tr>
    </w:tbl>
    <w:p w14:paraId="136E9269" w14:textId="09195799" w:rsidR="00464B69" w:rsidRDefault="00464B69" w:rsidP="00787B75"/>
    <w:p w14:paraId="0B00051B" w14:textId="0ABD18AC" w:rsidR="00787B75" w:rsidRPr="00C44E7C" w:rsidRDefault="00787B75" w:rsidP="00787B75">
      <w:pPr>
        <w:pStyle w:val="Heading2"/>
        <w:jc w:val="center"/>
        <w:rPr>
          <w:lang w:val="es-ES"/>
        </w:rPr>
      </w:pPr>
      <w:r w:rsidRPr="00C44E7C">
        <w:rPr>
          <w:lang w:val="es-ES"/>
        </w:rPr>
        <w:t>C</w:t>
      </w:r>
      <w:r>
        <w:rPr>
          <w:lang w:val="es-ES"/>
        </w:rPr>
        <w:t>omparación entre intervalos</w:t>
      </w:r>
    </w:p>
    <w:p w14:paraId="05265031" w14:textId="77B548B8" w:rsidR="00787B75" w:rsidRDefault="00787B75" w:rsidP="00787B75">
      <w:r>
        <w:t>A</w:t>
      </w:r>
      <w:r w:rsidR="00CA1DBF">
        <w:t>l elevar el nivel de confianza de un intervalo, dejando todos los demás parametros iguales, el intervalo se hará más grande pues los valores z que lo representan se alejan entre sí al incluir el área bajo la curva que corresponde a la probabilidad deseada.</w:t>
      </w:r>
    </w:p>
    <w:p w14:paraId="09A1C823" w14:textId="77777777" w:rsidR="00CA1DBF" w:rsidRDefault="00CA1DBF" w:rsidP="00787B75"/>
    <w:p w14:paraId="552744F8" w14:textId="2D3763EB" w:rsidR="00CA1DBF" w:rsidRDefault="00CA1DBF" w:rsidP="00CA1DBF">
      <w:pPr>
        <w:jc w:val="center"/>
        <w:rPr>
          <w:b/>
          <w:bCs/>
        </w:rPr>
      </w:pPr>
      <w:r w:rsidRPr="00CA1DBF">
        <w:rPr>
          <w:b/>
          <w:bCs/>
        </w:rPr>
        <w:t>Conclusiones</w:t>
      </w:r>
    </w:p>
    <w:p w14:paraId="4A4ADE00" w14:textId="77777777" w:rsidR="00CA1DBF" w:rsidRDefault="00CA1DBF" w:rsidP="00CA1DBF">
      <w:pPr>
        <w:jc w:val="center"/>
        <w:rPr>
          <w:b/>
          <w:bCs/>
        </w:rPr>
      </w:pPr>
    </w:p>
    <w:p w14:paraId="52B6ED0F" w14:textId="51C7E6C4" w:rsidR="00CA1DBF" w:rsidRPr="00CA1DBF" w:rsidRDefault="00CA1DBF" w:rsidP="00CA1DBF">
      <w:r>
        <w:t xml:space="preserve">Los intervalos de confianza son herramientas estadísticas que permiten hacer </w:t>
      </w:r>
      <w:r w:rsidR="001E51AE">
        <w:t>aseveraciones de una población, basadas en información de una muestra. Esto resulta poderoso puesto que el estudio estadístico de poblaciones enteras es costoso y en algunos casos imposible, y la investigación requiere poder hacer aproximaciones informadas y matemáticamente coherentes.</w:t>
      </w:r>
    </w:p>
    <w:sectPr w:rsidR="00CA1DBF" w:rsidRPr="00CA1DBF">
      <w:headerReference w:type="default" r:id="rId9"/>
      <w:headerReference w:type="first" r:id="rId10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304A3" w14:textId="77777777" w:rsidR="00943B34" w:rsidRDefault="00943B34">
      <w:r>
        <w:separator/>
      </w:r>
    </w:p>
  </w:endnote>
  <w:endnote w:type="continuationSeparator" w:id="0">
    <w:p w14:paraId="18369234" w14:textId="77777777" w:rsidR="00943B34" w:rsidRDefault="00943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B8442" w14:textId="77777777" w:rsidR="00943B34" w:rsidRDefault="00943B34">
      <w:r>
        <w:separator/>
      </w:r>
    </w:p>
  </w:footnote>
  <w:footnote w:type="continuationSeparator" w:id="0">
    <w:p w14:paraId="333C909E" w14:textId="77777777" w:rsidR="00943B34" w:rsidRDefault="00943B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87137" w14:textId="2CA46A76" w:rsidR="00464B69" w:rsidRDefault="00000000">
    <w:pPr>
      <w:pStyle w:val="Header"/>
    </w:pPr>
    <w:sdt>
      <w:sdtPr>
        <w:rPr>
          <w:rStyle w:val="Strong"/>
        </w:rPr>
        <w:alias w:val="Running head"/>
        <w:tag w:val=""/>
        <w:id w:val="1072628492"/>
        <w:placeholder>
          <w:docPart w:val="027A3EB87334B145945492D9ADED6E51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60158C">
          <w:rPr>
            <w:rStyle w:val="Strong"/>
          </w:rPr>
          <w:t>Práctica 1</w:t>
        </w:r>
      </w:sdtContent>
    </w:sdt>
    <w:r>
      <w:rPr>
        <w:rStyle w:val="Strong"/>
      </w:rPr>
      <w:t xml:space="preserve"> 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9</w:t>
    </w:r>
    <w:r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A4E54" w14:textId="3C8A689B" w:rsidR="00464B69" w:rsidRDefault="00000000">
    <w:pPr>
      <w:pStyle w:val="Header"/>
      <w:rPr>
        <w:rStyle w:val="Strong"/>
      </w:rPr>
    </w:pPr>
    <w:sdt>
      <w:sdtPr>
        <w:rPr>
          <w:rStyle w:val="Strong"/>
        </w:rPr>
        <w:alias w:val="Running head"/>
        <w:tag w:val=""/>
        <w:id w:val="-696842620"/>
        <w:placeholder>
          <w:docPart w:val="C4E65627BC00D445974EDB92337BA08C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60158C">
          <w:rPr>
            <w:rStyle w:val="Strong"/>
          </w:rPr>
          <w:t>Práctica 1</w:t>
        </w:r>
      </w:sdtContent>
    </w:sdt>
    <w:r>
      <w:rPr>
        <w:rStyle w:val="Strong"/>
      </w:rPr>
      <w:t xml:space="preserve"> 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179776971">
    <w:abstractNumId w:val="9"/>
  </w:num>
  <w:num w:numId="2" w16cid:durableId="663508077">
    <w:abstractNumId w:val="7"/>
  </w:num>
  <w:num w:numId="3" w16cid:durableId="1817408556">
    <w:abstractNumId w:val="6"/>
  </w:num>
  <w:num w:numId="4" w16cid:durableId="1070079410">
    <w:abstractNumId w:val="5"/>
  </w:num>
  <w:num w:numId="5" w16cid:durableId="1191382298">
    <w:abstractNumId w:val="4"/>
  </w:num>
  <w:num w:numId="6" w16cid:durableId="2016028145">
    <w:abstractNumId w:val="8"/>
  </w:num>
  <w:num w:numId="7" w16cid:durableId="570504311">
    <w:abstractNumId w:val="3"/>
  </w:num>
  <w:num w:numId="8" w16cid:durableId="109055526">
    <w:abstractNumId w:val="2"/>
  </w:num>
  <w:num w:numId="9" w16cid:durableId="1424447607">
    <w:abstractNumId w:val="1"/>
  </w:num>
  <w:num w:numId="10" w16cid:durableId="947617136">
    <w:abstractNumId w:val="0"/>
  </w:num>
  <w:num w:numId="11" w16cid:durableId="86298269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58C"/>
    <w:rsid w:val="001E51AE"/>
    <w:rsid w:val="00464B69"/>
    <w:rsid w:val="0060158C"/>
    <w:rsid w:val="00787B75"/>
    <w:rsid w:val="00943B34"/>
    <w:rsid w:val="009F69AB"/>
    <w:rsid w:val="00B51687"/>
    <w:rsid w:val="00C44E7C"/>
    <w:rsid w:val="00CA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A8469"/>
  <w15:chartTrackingRefBased/>
  <w15:docId w15:val="{9307686B-04DF-C74E-8A8D-B3D58653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B75"/>
    <w:pPr>
      <w:spacing w:line="240" w:lineRule="auto"/>
      <w:ind w:firstLine="0"/>
    </w:pPr>
    <w:rPr>
      <w:rFonts w:ascii="Times New Roman" w:eastAsia="Times New Roman" w:hAnsi="Times New Roman" w:cs="Times New Roman"/>
      <w:lang w:val="en-MX" w:eastAsia="en-US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4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/>
      <w:bCs/>
      <w:kern w:val="24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 w:line="480" w:lineRule="auto"/>
      <w:outlineLvl w:val="5"/>
    </w:pPr>
    <w:rPr>
      <w:rFonts w:asciiTheme="majorHAnsi" w:eastAsiaTheme="majorEastAsia" w:hAnsiTheme="majorHAnsi" w:cstheme="majorBidi"/>
      <w:color w:val="6E6E6E" w:themeColor="accent1" w:themeShade="7F"/>
      <w:kern w:val="24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 w:line="480" w:lineRule="auto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  <w:kern w:val="24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 w:line="48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 w:line="48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spacing w:line="480" w:lineRule="auto"/>
      <w:jc w:val="center"/>
      <w:outlineLvl w:val="0"/>
    </w:pPr>
    <w:rPr>
      <w:rFonts w:asciiTheme="majorHAnsi" w:eastAsiaTheme="majorEastAsia" w:hAnsiTheme="majorHAnsi" w:cstheme="majorBidi"/>
      <w:kern w:val="24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qFormat/>
    <w:rPr>
      <w:rFonts w:asciiTheme="minorHAnsi" w:eastAsiaTheme="minorEastAsia" w:hAnsiTheme="minorHAnsi" w:cstheme="minorBidi"/>
      <w:kern w:val="24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 w:line="480" w:lineRule="auto"/>
      <w:contextualSpacing/>
      <w:jc w:val="center"/>
    </w:pPr>
    <w:rPr>
      <w:rFonts w:asciiTheme="majorHAnsi" w:eastAsiaTheme="majorEastAsia" w:hAnsiTheme="majorHAnsi" w:cstheme="majorBidi"/>
      <w:kern w:val="24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eastAsiaTheme="minorEastAsia" w:hAnsi="Segoe UI" w:cs="Segoe UI"/>
      <w:kern w:val="24"/>
      <w:sz w:val="18"/>
      <w:szCs w:val="18"/>
      <w:lang w:val="en-US"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spacing w:line="480" w:lineRule="auto"/>
      <w:ind w:left="720" w:hanging="72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spacing w:line="480" w:lineRule="auto"/>
      <w:ind w:left="1152" w:right="1152"/>
    </w:pPr>
    <w:rPr>
      <w:rFonts w:asciiTheme="minorHAnsi" w:eastAsiaTheme="minorEastAsia" w:hAnsiTheme="minorHAnsi" w:cstheme="minorBidi"/>
      <w:i/>
      <w:iCs/>
      <w:color w:val="DDDDDD" w:themeColor="accent1"/>
      <w:kern w:val="24"/>
      <w:lang w:val="en-US"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 w:line="480" w:lineRule="auto"/>
    </w:pPr>
    <w:rPr>
      <w:rFonts w:asciiTheme="minorHAnsi" w:eastAsiaTheme="minorEastAsia" w:hAnsiTheme="minorHAnsi" w:cstheme="minorBidi"/>
      <w:kern w:val="24"/>
      <w:lang w:val="en-US"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  <w:rPr>
      <w:rFonts w:asciiTheme="minorHAnsi" w:eastAsiaTheme="minorEastAsia" w:hAnsiTheme="minorHAnsi" w:cstheme="minorBidi"/>
      <w:kern w:val="24"/>
      <w:lang w:val="en-US" w:eastAsia="ja-JP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 w:line="480" w:lineRule="auto"/>
    </w:pPr>
    <w:rPr>
      <w:rFonts w:asciiTheme="minorHAnsi" w:eastAsiaTheme="minorEastAsia" w:hAnsiTheme="minorHAnsi" w:cstheme="minorBidi"/>
      <w:kern w:val="24"/>
      <w:sz w:val="16"/>
      <w:szCs w:val="16"/>
      <w:lang w:val="en-US" w:eastAsia="ja-JP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 w:line="480" w:lineRule="auto"/>
      <w:ind w:left="360"/>
    </w:pPr>
    <w:rPr>
      <w:rFonts w:asciiTheme="minorHAnsi" w:eastAsiaTheme="minorEastAsia" w:hAnsiTheme="minorHAnsi" w:cstheme="minorBidi"/>
      <w:kern w:val="24"/>
      <w:lang w:val="en-US"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  <w:rPr>
      <w:rFonts w:asciiTheme="minorHAnsi" w:eastAsiaTheme="minorEastAsia" w:hAnsiTheme="minorHAnsi" w:cstheme="minorBidi"/>
      <w:kern w:val="24"/>
      <w:lang w:val="en-US" w:eastAsia="ja-JP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 w:line="480" w:lineRule="auto"/>
      <w:ind w:left="360"/>
    </w:pPr>
    <w:rPr>
      <w:rFonts w:asciiTheme="minorHAnsi" w:eastAsiaTheme="minorEastAsia" w:hAnsiTheme="minorHAnsi" w:cstheme="minorBidi"/>
      <w:kern w:val="24"/>
      <w:sz w:val="16"/>
      <w:szCs w:val="16"/>
      <w:lang w:val="en-US" w:eastAsia="ja-JP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EastAsia" w:hAnsiTheme="minorHAnsi" w:cstheme="minorBidi"/>
      <w:i/>
      <w:iCs/>
      <w:color w:val="000000" w:themeColor="text2"/>
      <w:kern w:val="24"/>
      <w:sz w:val="18"/>
      <w:szCs w:val="18"/>
      <w:lang w:val="en-US" w:eastAsia="ja-JP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  <w:rPr>
      <w:rFonts w:asciiTheme="minorHAnsi" w:eastAsiaTheme="minorEastAsia" w:hAnsiTheme="minorHAnsi" w:cstheme="minorBidi"/>
      <w:kern w:val="24"/>
      <w:lang w:val="en-US" w:eastAsia="ja-JP"/>
    </w:r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asciiTheme="minorHAnsi" w:eastAsiaTheme="minorEastAsia" w:hAnsiTheme="minorHAnsi" w:cstheme="minorBidi"/>
      <w:kern w:val="24"/>
      <w:sz w:val="20"/>
      <w:szCs w:val="20"/>
      <w:lang w:val="en-US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line="480" w:lineRule="auto"/>
    </w:pPr>
    <w:rPr>
      <w:rFonts w:asciiTheme="minorHAnsi" w:eastAsiaTheme="minorEastAsia" w:hAnsiTheme="minorHAnsi" w:cstheme="minorBidi"/>
      <w:kern w:val="24"/>
      <w:lang w:val="en-US" w:eastAsia="ja-JP"/>
    </w:r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eastAsiaTheme="minorEastAsia" w:hAnsi="Segoe UI" w:cs="Segoe UI"/>
      <w:kern w:val="24"/>
      <w:sz w:val="16"/>
      <w:szCs w:val="16"/>
      <w:lang w:val="en-US"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rFonts w:asciiTheme="minorHAnsi" w:eastAsiaTheme="minorEastAsia" w:hAnsiTheme="minorHAnsi" w:cstheme="minorBidi"/>
      <w:kern w:val="24"/>
      <w:lang w:val="en-US" w:eastAsia="ja-JP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ind w:firstLine="720"/>
    </w:pPr>
    <w:rPr>
      <w:rFonts w:asciiTheme="minorHAnsi" w:eastAsiaTheme="minorEastAsia" w:hAnsiTheme="minorHAnsi" w:cstheme="minorBidi"/>
      <w:kern w:val="24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kern w:val="24"/>
      <w:lang w:val="en-US" w:eastAsia="ja-JP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kern w:val="24"/>
      <w:sz w:val="20"/>
      <w:szCs w:val="20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kern w:val="24"/>
      <w:lang w:val="en-US" w:eastAsia="ja-JP"/>
    </w:r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rFonts w:asciiTheme="minorHAnsi" w:eastAsiaTheme="minorEastAsia" w:hAnsiTheme="minorHAnsi" w:cstheme="minorBidi"/>
      <w:i/>
      <w:iCs/>
      <w:kern w:val="24"/>
      <w:lang w:val="en-US" w:eastAsia="ja-JP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eastAsiaTheme="minorEastAsia" w:hAnsi="Consolas" w:cs="Consolas"/>
      <w:kern w:val="24"/>
      <w:sz w:val="20"/>
      <w:szCs w:val="20"/>
      <w:lang w:val="en-US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IndexHeading">
    <w:name w:val="index heading"/>
    <w:basedOn w:val="Normal"/>
    <w:next w:val="Index1"/>
    <w:uiPriority w:val="99"/>
    <w:semiHidden/>
    <w:unhideWhenUsed/>
    <w:pPr>
      <w:spacing w:line="480" w:lineRule="auto"/>
    </w:pPr>
    <w:rPr>
      <w:rFonts w:asciiTheme="majorHAnsi" w:eastAsiaTheme="majorEastAsia" w:hAnsiTheme="majorHAnsi" w:cstheme="majorBidi"/>
      <w:b/>
      <w:bCs/>
      <w:kern w:val="24"/>
      <w:lang w:val="en-US" w:eastAsia="ja-JP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 w:line="480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DDDDDD" w:themeColor="accent1"/>
      <w:kern w:val="24"/>
      <w:lang w:val="en-US"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spacing w:line="480" w:lineRule="auto"/>
      <w:ind w:left="36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2">
    <w:name w:val="List 2"/>
    <w:basedOn w:val="Normal"/>
    <w:uiPriority w:val="99"/>
    <w:semiHidden/>
    <w:unhideWhenUsed/>
    <w:pPr>
      <w:spacing w:line="480" w:lineRule="auto"/>
      <w:ind w:left="72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3">
    <w:name w:val="List 3"/>
    <w:basedOn w:val="Normal"/>
    <w:uiPriority w:val="99"/>
    <w:semiHidden/>
    <w:unhideWhenUsed/>
    <w:pPr>
      <w:spacing w:line="480" w:lineRule="auto"/>
      <w:ind w:left="108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4">
    <w:name w:val="List 4"/>
    <w:basedOn w:val="Normal"/>
    <w:uiPriority w:val="99"/>
    <w:semiHidden/>
    <w:unhideWhenUsed/>
    <w:pPr>
      <w:spacing w:line="480" w:lineRule="auto"/>
      <w:ind w:left="144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5">
    <w:name w:val="List 5"/>
    <w:basedOn w:val="Normal"/>
    <w:uiPriority w:val="99"/>
    <w:semiHidden/>
    <w:unhideWhenUsed/>
    <w:pPr>
      <w:spacing w:line="480" w:lineRule="auto"/>
      <w:ind w:left="180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spacing w:line="480" w:lineRule="auto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spacing w:line="480" w:lineRule="auto"/>
      <w:ind w:firstLine="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spacing w:line="480" w:lineRule="auto"/>
      <w:ind w:firstLine="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spacing w:line="480" w:lineRule="auto"/>
      <w:ind w:firstLine="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spacing w:line="480" w:lineRule="auto"/>
      <w:ind w:firstLine="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Continue">
    <w:name w:val="List Continue"/>
    <w:basedOn w:val="Normal"/>
    <w:uiPriority w:val="99"/>
    <w:semiHidden/>
    <w:unhideWhenUsed/>
    <w:pPr>
      <w:spacing w:after="120" w:line="480" w:lineRule="auto"/>
      <w:ind w:left="36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Continue2">
    <w:name w:val="List Continue 2"/>
    <w:basedOn w:val="Normal"/>
    <w:uiPriority w:val="99"/>
    <w:semiHidden/>
    <w:unhideWhenUsed/>
    <w:pPr>
      <w:spacing w:after="120" w:line="480" w:lineRule="auto"/>
      <w:ind w:left="72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Continue3">
    <w:name w:val="List Continue 3"/>
    <w:basedOn w:val="Normal"/>
    <w:uiPriority w:val="99"/>
    <w:semiHidden/>
    <w:unhideWhenUsed/>
    <w:pPr>
      <w:spacing w:after="120" w:line="480" w:lineRule="auto"/>
      <w:ind w:left="108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Continue4">
    <w:name w:val="List Continue 4"/>
    <w:basedOn w:val="Normal"/>
    <w:uiPriority w:val="99"/>
    <w:semiHidden/>
    <w:unhideWhenUsed/>
    <w:pPr>
      <w:spacing w:after="120" w:line="480" w:lineRule="auto"/>
      <w:ind w:left="144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Continue5">
    <w:name w:val="List Continue 5"/>
    <w:basedOn w:val="Normal"/>
    <w:uiPriority w:val="99"/>
    <w:semiHidden/>
    <w:unhideWhenUsed/>
    <w:pPr>
      <w:spacing w:after="120" w:line="480" w:lineRule="auto"/>
      <w:ind w:left="180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spacing w:line="480" w:lineRule="auto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spacing w:line="480" w:lineRule="auto"/>
      <w:ind w:firstLine="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spacing w:line="480" w:lineRule="auto"/>
      <w:ind w:firstLine="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spacing w:line="480" w:lineRule="auto"/>
      <w:ind w:firstLine="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spacing w:line="480" w:lineRule="auto"/>
      <w:ind w:firstLine="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Paragraph">
    <w:name w:val="List Paragraph"/>
    <w:basedOn w:val="Normal"/>
    <w:uiPriority w:val="34"/>
    <w:semiHidden/>
    <w:unhideWhenUsed/>
    <w:qFormat/>
    <w:pPr>
      <w:spacing w:line="480" w:lineRule="auto"/>
      <w:ind w:left="72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/>
    </w:pPr>
    <w:rPr>
      <w:rFonts w:asciiTheme="majorHAnsi" w:eastAsiaTheme="majorEastAsia" w:hAnsiTheme="majorHAnsi" w:cstheme="majorBidi"/>
      <w:kern w:val="24"/>
      <w:lang w:val="en-US" w:eastAsia="ja-JP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spacing w:line="480" w:lineRule="auto"/>
    </w:pPr>
    <w:rPr>
      <w:rFonts w:eastAsiaTheme="minorEastAsia"/>
      <w:kern w:val="24"/>
      <w:lang w:val="en-US" w:eastAsia="ja-JP"/>
    </w:rPr>
  </w:style>
  <w:style w:type="paragraph" w:styleId="NormalIndent">
    <w:name w:val="Normal Indent"/>
    <w:basedOn w:val="Normal"/>
    <w:uiPriority w:val="99"/>
    <w:semiHidden/>
    <w:unhideWhenUsed/>
    <w:pPr>
      <w:spacing w:line="480" w:lineRule="auto"/>
      <w:ind w:left="72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Pr>
      <w:rFonts w:asciiTheme="minorHAnsi" w:eastAsiaTheme="minorEastAsia" w:hAnsiTheme="minorHAnsi" w:cstheme="minorBidi"/>
      <w:kern w:val="24"/>
      <w:lang w:val="en-US" w:eastAsia="ja-JP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eastAsiaTheme="minorEastAsia" w:hAnsi="Consolas" w:cs="Consolas"/>
      <w:kern w:val="24"/>
      <w:sz w:val="21"/>
      <w:szCs w:val="21"/>
      <w:lang w:val="en-US" w:eastAsia="ja-JP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 w:line="480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4"/>
      <w:lang w:val="en-US" w:eastAsia="ja-JP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line="480" w:lineRule="auto"/>
    </w:pPr>
    <w:rPr>
      <w:rFonts w:asciiTheme="minorHAnsi" w:eastAsiaTheme="minorEastAsia" w:hAnsiTheme="minorHAnsi" w:cstheme="minorBidi"/>
      <w:kern w:val="24"/>
      <w:lang w:val="en-US" w:eastAsia="ja-JP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  <w:rPr>
      <w:rFonts w:asciiTheme="minorHAnsi" w:eastAsiaTheme="minorEastAsia" w:hAnsiTheme="minorHAnsi" w:cstheme="minorBidi"/>
      <w:kern w:val="24"/>
      <w:lang w:val="en-US" w:eastAsia="ja-JP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spacing w:line="480" w:lineRule="auto"/>
      <w:jc w:val="center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line="480" w:lineRule="auto"/>
      <w:ind w:left="24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line="480" w:lineRule="auto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 w:line="480" w:lineRule="auto"/>
    </w:pPr>
    <w:rPr>
      <w:rFonts w:asciiTheme="majorHAnsi" w:eastAsiaTheme="majorEastAsia" w:hAnsiTheme="majorHAnsi" w:cstheme="majorBidi"/>
      <w:b/>
      <w:bCs/>
      <w:kern w:val="24"/>
      <w:lang w:val="en-US" w:eastAsia="ja-JP"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 w:line="480" w:lineRule="auto"/>
      <w:ind w:left="72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 w:line="480" w:lineRule="auto"/>
      <w:ind w:left="96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 w:line="480" w:lineRule="auto"/>
      <w:ind w:left="120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 w:line="480" w:lineRule="auto"/>
      <w:ind w:left="144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 w:line="480" w:lineRule="auto"/>
      <w:ind w:left="168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 w:line="480" w:lineRule="auto"/>
      <w:ind w:left="1920"/>
    </w:pPr>
    <w:rPr>
      <w:rFonts w:asciiTheme="minorHAnsi" w:eastAsiaTheme="minorEastAsia" w:hAnsiTheme="minorHAnsi" w:cstheme="minorBidi"/>
      <w:kern w:val="24"/>
      <w:lang w:val="en-US" w:eastAsia="ja-JP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 w:line="480" w:lineRule="auto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 w:line="480" w:lineRule="auto"/>
      <w:ind w:firstLine="72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 w:line="480" w:lineRule="auto"/>
      <w:ind w:left="240" w:firstLine="72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 w:line="480" w:lineRule="auto"/>
      <w:ind w:left="480" w:firstLine="720"/>
    </w:pPr>
    <w:rPr>
      <w:rFonts w:asciiTheme="minorHAnsi" w:eastAsiaTheme="minorEastAsia" w:hAnsiTheme="minorHAnsi" w:cstheme="minorBidi"/>
      <w:kern w:val="24"/>
      <w:lang w:val="en-US" w:eastAsia="ja-JP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table" w:styleId="GridTable5Dark">
    <w:name w:val="Grid Table 5 Dark"/>
    <w:basedOn w:val="TableNormal"/>
    <w:uiPriority w:val="50"/>
    <w:rsid w:val="00C44E7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2-Accent1">
    <w:name w:val="List Table 2 Accent 1"/>
    <w:basedOn w:val="TableNormal"/>
    <w:uiPriority w:val="47"/>
    <w:rsid w:val="00C44E7C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5Dark-Accent5">
    <w:name w:val="List Table 5 Dark Accent 5"/>
    <w:basedOn w:val="TableNormal"/>
    <w:uiPriority w:val="50"/>
    <w:rsid w:val="00C44E7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787B75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laud/Library/Containers/com.microsoft.Word/Data/Library/Application%20Support/Microsoft/Office/16.0/DTS/en-MX%7bC10E7CD0-6E21-DA4C-9173-C951E2618717%7d/%7b19B85F38-972C-9B4D-9F9E-75D764FC5752%7dtf1000209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E30546FF0033A498E51209F52610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E66E5-498C-A84B-BCB3-3867B39C69D6}"/>
      </w:docPartPr>
      <w:docPartBody>
        <w:p w:rsidR="00000000" w:rsidRDefault="00000000">
          <w:pPr>
            <w:pStyle w:val="7E30546FF0033A498E51209F52610824"/>
          </w:pPr>
          <w:r>
            <w:t>[Title Here, up to 12 Words, on One to Two Lines]</w:t>
          </w:r>
        </w:p>
      </w:docPartBody>
    </w:docPart>
    <w:docPart>
      <w:docPartPr>
        <w:name w:val="C1312457E256974F916EDE7BDB975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218B2-1A81-7643-8B2B-4AC8CBA2F518}"/>
      </w:docPartPr>
      <w:docPartBody>
        <w:p w:rsidR="00000000" w:rsidRDefault="00000000">
          <w:pPr>
            <w:pStyle w:val="C1312457E256974F916EDE7BDB975A23"/>
          </w:pPr>
          <w:r>
            <w:t>[Title Here, up to 12 Words, on One to Two Lines]</w:t>
          </w:r>
        </w:p>
      </w:docPartBody>
    </w:docPart>
    <w:docPart>
      <w:docPartPr>
        <w:name w:val="027A3EB87334B145945492D9ADED6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A0CAAC-D50A-094E-8F08-541E4077EBFF}"/>
      </w:docPartPr>
      <w:docPartBody>
        <w:p w:rsidR="00000000" w:rsidRDefault="00000000">
          <w:pPr>
            <w:pStyle w:val="027A3EB87334B145945492D9ADED6E51"/>
          </w:pPr>
          <w:r>
            <w:t>[Place all tables for your paper in a tables section, following references (and, if applicable, footnotes).  Start a new page for each table, include a table number and table title for each, as shown on this page.  All explanatory text appears in a table note that follows the table, such as this one.  Use the Table/Figure style to get the spacing between table and note.  Tables in APA format can use single or 1.5 line spacing.  Include a heading for every row and column, even if the content seems obvious.  To insert a table, on the Insert tab, tap Table.  New tables that you create in this document use APA format by default.]</w:t>
          </w:r>
        </w:p>
      </w:docPartBody>
    </w:docPart>
    <w:docPart>
      <w:docPartPr>
        <w:name w:val="C4E65627BC00D445974EDB92337BA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7FC0D-56AD-D24B-9973-320418A99946}"/>
      </w:docPartPr>
      <w:docPartBody>
        <w:p w:rsidR="00000000" w:rsidRDefault="00000000">
          <w:pPr>
            <w:pStyle w:val="C4E65627BC00D445974EDB92337BA08C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CD"/>
    <w:rsid w:val="008F7874"/>
    <w:rsid w:val="00C1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after="0"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val="en-US" w:eastAsia="ja-JP"/>
      <w14:ligatures w14:val="none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val="en-US"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30546FF0033A498E51209F52610824">
    <w:name w:val="7E30546FF0033A498E51209F52610824"/>
  </w:style>
  <w:style w:type="paragraph" w:customStyle="1" w:styleId="4C7597F31A1B03488A3AF536198860B6">
    <w:name w:val="4C7597F31A1B03488A3AF536198860B6"/>
  </w:style>
  <w:style w:type="paragraph" w:customStyle="1" w:styleId="EAB7C0A29034014BA2F6DD6820A2AD26">
    <w:name w:val="EAB7C0A29034014BA2F6DD6820A2AD26"/>
  </w:style>
  <w:style w:type="paragraph" w:customStyle="1" w:styleId="A937386C9B9DCE40B86F43CA8B651BF5">
    <w:name w:val="A937386C9B9DCE40B86F43CA8B651BF5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D9E0B9C27C3830459F58D2365AEB895A">
    <w:name w:val="D9E0B9C27C3830459F58D2365AEB895A"/>
  </w:style>
  <w:style w:type="paragraph" w:customStyle="1" w:styleId="6961FF990DB170439F675E1598772F60">
    <w:name w:val="6961FF990DB170439F675E1598772F60"/>
  </w:style>
  <w:style w:type="paragraph" w:customStyle="1" w:styleId="C1312457E256974F916EDE7BDB975A23">
    <w:name w:val="C1312457E256974F916EDE7BDB975A23"/>
  </w:style>
  <w:style w:type="paragraph" w:customStyle="1" w:styleId="04ED1AE24550404F94C03368445AAF7A">
    <w:name w:val="04ED1AE24550404F94C03368445AAF7A"/>
  </w:style>
  <w:style w:type="paragraph" w:customStyle="1" w:styleId="59E7BEEBAB67B84CB00FC66C535F1282">
    <w:name w:val="59E7BEEBAB67B84CB00FC66C535F1282"/>
  </w:style>
  <w:style w:type="paragraph" w:customStyle="1" w:styleId="8B5E7D80DEA86941A97D521B0599B6BA">
    <w:name w:val="8B5E7D80DEA86941A97D521B0599B6BA"/>
  </w:style>
  <w:style w:type="paragraph" w:customStyle="1" w:styleId="29D37943380C5E408EEDC495FC700DE6">
    <w:name w:val="29D37943380C5E408EEDC495FC700DE6"/>
  </w:style>
  <w:style w:type="paragraph" w:customStyle="1" w:styleId="6B5C93BA35161E4E8D5B11FFB278B19B">
    <w:name w:val="6B5C93BA35161E4E8D5B11FFB278B19B"/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val="en-US" w:eastAsia="ja-JP"/>
      <w14:ligatures w14:val="none"/>
    </w:rPr>
  </w:style>
  <w:style w:type="paragraph" w:customStyle="1" w:styleId="B72FDB2FCA3A3B4DB3BA6CA776B4ED1A">
    <w:name w:val="B72FDB2FCA3A3B4DB3BA6CA776B4ED1A"/>
  </w:style>
  <w:style w:type="paragraph" w:customStyle="1" w:styleId="2F74B10A92BC4843856968250F852DA7">
    <w:name w:val="2F74B10A92BC4843856968250F852DA7"/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val="en-US" w:eastAsia="ja-JP"/>
      <w14:ligatures w14:val="none"/>
    </w:rPr>
  </w:style>
  <w:style w:type="paragraph" w:customStyle="1" w:styleId="2FAD81A9B897E04D9B5CBF5C61B6BF5B">
    <w:name w:val="2FAD81A9B897E04D9B5CBF5C61B6BF5B"/>
  </w:style>
  <w:style w:type="paragraph" w:customStyle="1" w:styleId="EE87C3EA6E7B864A838822243599FBAB">
    <w:name w:val="EE87C3EA6E7B864A838822243599FBAB"/>
  </w:style>
  <w:style w:type="paragraph" w:customStyle="1" w:styleId="7DC18BD7AEBC3A498743AF8E9D3AE0FE">
    <w:name w:val="7DC18BD7AEBC3A498743AF8E9D3AE0FE"/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val="en-US" w:eastAsia="ja-JP"/>
      <w14:ligatures w14:val="none"/>
    </w:rPr>
  </w:style>
  <w:style w:type="paragraph" w:customStyle="1" w:styleId="F8F928D5B1A5A742AD15727CC738C083">
    <w:name w:val="F8F928D5B1A5A742AD15727CC738C083"/>
  </w:style>
  <w:style w:type="paragraph" w:customStyle="1" w:styleId="E23E8B5CE6EA9E4D8DAEB05EDD6EC8E7">
    <w:name w:val="E23E8B5CE6EA9E4D8DAEB05EDD6EC8E7"/>
  </w:style>
  <w:style w:type="paragraph" w:customStyle="1" w:styleId="2E8F23EC80D4C148A2252E9981BEC425">
    <w:name w:val="2E8F23EC80D4C148A2252E9981BEC425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B6ADF020F3DD75418DF57AD2D36605F1">
    <w:name w:val="B6ADF020F3DD75418DF57AD2D36605F1"/>
  </w:style>
  <w:style w:type="paragraph" w:customStyle="1" w:styleId="CD388AEBE70EE343B29A96DF8304279B">
    <w:name w:val="CD388AEBE70EE343B29A96DF8304279B"/>
  </w:style>
  <w:style w:type="paragraph" w:customStyle="1" w:styleId="B7E8C41FFC965547B5544FF97E87E1E0">
    <w:name w:val="B7E8C41FFC965547B5544FF97E87E1E0"/>
  </w:style>
  <w:style w:type="paragraph" w:customStyle="1" w:styleId="027A3EB87334B145945492D9ADED6E51">
    <w:name w:val="027A3EB87334B145945492D9ADED6E51"/>
  </w:style>
  <w:style w:type="paragraph" w:customStyle="1" w:styleId="C4E65627BC00D445974EDB92337BA08C">
    <w:name w:val="C4E65627BC00D445974EDB92337BA08C"/>
  </w:style>
  <w:style w:type="character" w:styleId="PlaceholderText">
    <w:name w:val="Placeholder Text"/>
    <w:basedOn w:val="DefaultParagraphFont"/>
    <w:uiPriority w:val="99"/>
    <w:semiHidden/>
    <w:rsid w:val="00C12BC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2.xml><?xml version="1.0" encoding="utf-8"?>
<CoverPageProperties xmlns="http://schemas.microsoft.com/office/2006/coverPageProps">
  <PublishDate/>
  <Abstract>Práctica 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9B8B2303-F514-4E15-89A3-727D86B05C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Paper.dotx</Template>
  <TotalTime>1</TotalTime>
  <Pages>5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Intervalos de confianza</dc:title>
  <dc:subject/>
  <dc:creator>Microsoft Office User</dc:creator>
  <cp:keywords/>
  <dc:description/>
  <cp:lastModifiedBy>jose claudio rocha</cp:lastModifiedBy>
  <cp:revision>3</cp:revision>
  <cp:lastPrinted>2024-03-28T21:09:00Z</cp:lastPrinted>
  <dcterms:created xsi:type="dcterms:W3CDTF">2024-03-28T21:09:00Z</dcterms:created>
  <dcterms:modified xsi:type="dcterms:W3CDTF">2024-03-28T21:09:00Z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