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4ABA1" w14:textId="77777777" w:rsidR="002B5346" w:rsidRPr="00845E1C" w:rsidRDefault="00000000">
      <w:pPr>
        <w:pStyle w:val="Titolo1"/>
        <w:rPr>
          <w:lang w:val="it-IT"/>
        </w:rPr>
      </w:pPr>
      <w:r w:rsidRPr="00845E1C">
        <w:rPr>
          <w:lang w:val="it-IT"/>
        </w:rPr>
        <w:t>Contesto: Sito Web per un Corso di Fotografia Online</w:t>
      </w:r>
    </w:p>
    <w:p w14:paraId="0C791775" w14:textId="77777777" w:rsidR="002B5346" w:rsidRPr="00845E1C" w:rsidRDefault="00000000">
      <w:pPr>
        <w:pStyle w:val="Titolo2"/>
        <w:rPr>
          <w:lang w:val="it-IT"/>
        </w:rPr>
      </w:pPr>
      <w:r w:rsidRPr="00845E1C">
        <w:rPr>
          <w:lang w:val="it-IT"/>
        </w:rPr>
        <w:t>Fase 1: Struttura Base e Contenuti HTML</w:t>
      </w:r>
    </w:p>
    <w:p w14:paraId="1C85A06C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Titolo della Pagina e Intestazioni: Definisci il titolo (title) della pagina come "Obiettivo Creativo - Corsi di Fotografia per Tutti". Usa un'intestazione (h1) per il nome dell'evento e sottotitoli (h2) per le varie sezioni della pagina (es. Programma, Artisti, Contatti).</w:t>
      </w:r>
    </w:p>
    <w:p w14:paraId="4D681C8F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Descrizione e Testo: Aggiungi paragrafi (p) che descrivano l'evento, la sua importanza culturale e storica, e informazioni pratiche per i visitatori. Includi citazioni (blockquote) di persone note collegate all'evento per arricchire il testo. Integra un sistema di navigazione (nav) per muoversi tra le varie sezioni della pagina.</w:t>
      </w:r>
    </w:p>
    <w:p w14:paraId="2E1C852C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Immagini e Multimedia: Posiziona immagini (img) rappresentative dell'evento, specificando sempre l'attributo alt per l'accessibilità. Aggiungi un video introduttivo usando iframe che mostri highlights o trailer dell'evento.</w:t>
      </w:r>
    </w:p>
    <w:p w14:paraId="172DC00E" w14:textId="77777777" w:rsidR="002B5346" w:rsidRPr="00845E1C" w:rsidRDefault="00000000">
      <w:pPr>
        <w:pStyle w:val="Titolo2"/>
        <w:rPr>
          <w:lang w:val="it-IT"/>
        </w:rPr>
      </w:pPr>
      <w:r w:rsidRPr="00845E1C">
        <w:rPr>
          <w:lang w:val="it-IT"/>
        </w:rPr>
        <w:t xml:space="preserve">Fase 2: Struttura Avanzata </w:t>
      </w:r>
      <w:proofErr w:type="gramStart"/>
      <w:r w:rsidRPr="00845E1C">
        <w:rPr>
          <w:lang w:val="it-IT"/>
        </w:rPr>
        <w:t>e</w:t>
      </w:r>
      <w:proofErr w:type="gramEnd"/>
      <w:r w:rsidRPr="00845E1C">
        <w:rPr>
          <w:lang w:val="it-IT"/>
        </w:rPr>
        <w:t xml:space="preserve"> Elementi Interattivi</w:t>
      </w:r>
    </w:p>
    <w:p w14:paraId="512D8F1C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Tabella degli Eventi: Crea una tabella (table) con thead, tbody, e tfoot che illustri il calendario degli eventi speciali legati all'evento.</w:t>
      </w:r>
    </w:p>
    <w:p w14:paraId="5BD7FD96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Organizzazione del Contenuto: Utilizza div e span per segmentare la pagina in sezioni logiche, facilitando la lettura e la navigazione. Differenzia gli elementi con classi (class) e identificatori unici (id) per creare punti di ancoraggio e per scopi di stilizzazione.</w:t>
      </w:r>
    </w:p>
    <w:p w14:paraId="08284A39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Liste di Elementi: Elenca i principali aspetti o attrazioni dell'evento in una lista non ordinata (ul) e descrivi il programma o la timeline dell'evento in una lista ordinata (ol) per evidenziare l'ordine di svolgimento.</w:t>
      </w:r>
    </w:p>
    <w:p w14:paraId="0CB4214F" w14:textId="77777777" w:rsidR="002B5346" w:rsidRPr="00845E1C" w:rsidRDefault="00000000">
      <w:pPr>
        <w:pStyle w:val="Titolo2"/>
        <w:rPr>
          <w:lang w:val="it-IT"/>
        </w:rPr>
      </w:pPr>
      <w:r w:rsidRPr="00845E1C">
        <w:rPr>
          <w:lang w:val="it-IT"/>
        </w:rPr>
        <w:t>Fase 3: Collegamenti e Percorsi</w:t>
      </w:r>
    </w:p>
    <w:p w14:paraId="756E9ACE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Link Interni ed Esterni: Inserisci link interni (a) che puntano a sezioni specifiche della pagina, come "Informazioni Pratiche", utilizzando gli ID come ancoraggio. Collega a pagine esterne di approfondimento con link esterni (a href="URL"), e se necessario, integra percorsi file (a href="/path/to/file") per collegare risorse come brochure o mappe dell'evento in formato PDF.</w:t>
      </w:r>
    </w:p>
    <w:p w14:paraId="2F35B923" w14:textId="77777777" w:rsidR="002B5346" w:rsidRPr="00845E1C" w:rsidRDefault="00000000">
      <w:pPr>
        <w:pStyle w:val="Titolo2"/>
        <w:rPr>
          <w:lang w:val="it-IT"/>
        </w:rPr>
      </w:pPr>
      <w:r w:rsidRPr="00845E1C">
        <w:rPr>
          <w:lang w:val="it-IT"/>
        </w:rPr>
        <w:t>Fase 4: Stilizzazione con CSS</w:t>
      </w:r>
    </w:p>
    <w:p w14:paraId="3B0C478F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Aspetto Visivo e Layout: Definisci i colori di sfondo (background-color), i font (font-family) e altri stili visivi come bordi e margini per rendere il sito accogliente e facile da leggere. Personalizza l'aspetto delle tabelle con stili per le celle (td) e le intestazioni (th), alternando colori per le righe per una migliore leggibilità. Applica stili specifici per le liste, come bullet personalizzati per (ul) e numerazione romana per (ol).</w:t>
      </w:r>
    </w:p>
    <w:p w14:paraId="61221C9A" w14:textId="77777777" w:rsidR="002B5346" w:rsidRPr="00845E1C" w:rsidRDefault="00000000">
      <w:pPr>
        <w:rPr>
          <w:lang w:val="it-IT"/>
        </w:rPr>
      </w:pPr>
      <w:r w:rsidRPr="00845E1C">
        <w:rPr>
          <w:lang w:val="it-IT"/>
        </w:rPr>
        <w:t>Responsiveness: Implementa media queries per assicurarti che la pagina web sia responsive e adatti il layout in base alle dimensioni dello schermo (media).</w:t>
      </w:r>
    </w:p>
    <w:sectPr w:rsidR="002B5346" w:rsidRPr="00845E1C" w:rsidSect="00B55423">
      <w:pgSz w:w="12240" w:h="15840"/>
      <w:pgMar w:top="64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412876">
    <w:abstractNumId w:val="8"/>
  </w:num>
  <w:num w:numId="2" w16cid:durableId="1265460371">
    <w:abstractNumId w:val="6"/>
  </w:num>
  <w:num w:numId="3" w16cid:durableId="663977651">
    <w:abstractNumId w:val="5"/>
  </w:num>
  <w:num w:numId="4" w16cid:durableId="1154184509">
    <w:abstractNumId w:val="4"/>
  </w:num>
  <w:num w:numId="5" w16cid:durableId="1404523102">
    <w:abstractNumId w:val="7"/>
  </w:num>
  <w:num w:numId="6" w16cid:durableId="1186288284">
    <w:abstractNumId w:val="3"/>
  </w:num>
  <w:num w:numId="7" w16cid:durableId="2017731604">
    <w:abstractNumId w:val="2"/>
  </w:num>
  <w:num w:numId="8" w16cid:durableId="1759206786">
    <w:abstractNumId w:val="1"/>
  </w:num>
  <w:num w:numId="9" w16cid:durableId="69384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346"/>
    <w:rsid w:val="00326F90"/>
    <w:rsid w:val="00845E1C"/>
    <w:rsid w:val="00AA1D8D"/>
    <w:rsid w:val="00B47730"/>
    <w:rsid w:val="00B554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10741B"/>
  <w14:defaultImageDpi w14:val="300"/>
  <w15:docId w15:val="{897E6460-EBDB-7D4D-98CF-167DD590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 Boffoli</cp:lastModifiedBy>
  <cp:revision>2</cp:revision>
  <dcterms:created xsi:type="dcterms:W3CDTF">2013-12-23T23:15:00Z</dcterms:created>
  <dcterms:modified xsi:type="dcterms:W3CDTF">2024-02-01T15:09:00Z</dcterms:modified>
  <cp:category/>
</cp:coreProperties>
</file>