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C0A43" w14:textId="77777777" w:rsidR="00862E2C" w:rsidRPr="001A2188" w:rsidRDefault="00000000">
      <w:pPr>
        <w:pStyle w:val="Titolo1"/>
        <w:rPr>
          <w:lang w:val="it-IT"/>
        </w:rPr>
      </w:pPr>
      <w:r w:rsidRPr="001A2188">
        <w:rPr>
          <w:lang w:val="it-IT"/>
        </w:rPr>
        <w:t>Contesto: Sito Web per una Mostra d'Arte Contemporanea</w:t>
      </w:r>
    </w:p>
    <w:p w14:paraId="2D326EBA" w14:textId="77777777" w:rsidR="00862E2C" w:rsidRPr="001A2188" w:rsidRDefault="00000000">
      <w:pPr>
        <w:pStyle w:val="Titolo2"/>
        <w:rPr>
          <w:lang w:val="it-IT"/>
        </w:rPr>
      </w:pPr>
      <w:r w:rsidRPr="001A2188">
        <w:rPr>
          <w:lang w:val="it-IT"/>
        </w:rPr>
        <w:t>Fase 1: Struttura Base e Contenuti HTML</w:t>
      </w:r>
    </w:p>
    <w:p w14:paraId="02CEACDE" w14:textId="77777777" w:rsidR="00862E2C" w:rsidRPr="001A2188" w:rsidRDefault="00000000">
      <w:pPr>
        <w:rPr>
          <w:lang w:val="it-IT"/>
        </w:rPr>
      </w:pPr>
      <w:r w:rsidRPr="001A2188">
        <w:rPr>
          <w:lang w:val="it-IT"/>
        </w:rPr>
        <w:t>Titolo della Pagina e Intestazioni: Definisci il titolo (title) della pagina come "Arte Moderna - Esposizione Virtuale". Usa un'intestazione (h1) per il nome della mostra e sottotitoli (h2) per le varie sezioni della pagina (es. Artisti in Evidenza, Opere, Orari di Visita).</w:t>
      </w:r>
    </w:p>
    <w:p w14:paraId="4DCA6537" w14:textId="77777777" w:rsidR="00862E2C" w:rsidRPr="001A2188" w:rsidRDefault="00000000">
      <w:pPr>
        <w:rPr>
          <w:lang w:val="it-IT"/>
        </w:rPr>
      </w:pPr>
      <w:r w:rsidRPr="001A2188">
        <w:rPr>
          <w:lang w:val="it-IT"/>
        </w:rPr>
        <w:t>Descrizione e Testo: Aggiungi paragrafi (p) che descrivano la mostra, la sua importanza culturale e storica, e informazioni pratiche per i visitatori. Includi citazioni (blockquote) di critici d'arte o artisti per arricchire il testo. Integra un sistema di navigazione (nav) per muoversi tra le varie sezioni della pagina.</w:t>
      </w:r>
    </w:p>
    <w:p w14:paraId="6899BB08" w14:textId="77777777" w:rsidR="00862E2C" w:rsidRPr="001A2188" w:rsidRDefault="00000000">
      <w:pPr>
        <w:rPr>
          <w:lang w:val="it-IT"/>
        </w:rPr>
      </w:pPr>
      <w:r w:rsidRPr="001A2188">
        <w:rPr>
          <w:lang w:val="it-IT"/>
        </w:rPr>
        <w:t>Immagini e Multimedia: Posiziona immagini (img) rappresentative delle opere d'arte, specificando sempre l'attributo alt per l'accessibilità. Aggiungi un video introduttivo usando iframe che racconti la storia della mostra o delle interviste con gli artisti.</w:t>
      </w:r>
    </w:p>
    <w:p w14:paraId="6CA920C2" w14:textId="77777777" w:rsidR="00862E2C" w:rsidRPr="001A2188" w:rsidRDefault="00000000">
      <w:pPr>
        <w:pStyle w:val="Titolo2"/>
        <w:rPr>
          <w:lang w:val="it-IT"/>
        </w:rPr>
      </w:pPr>
      <w:r w:rsidRPr="001A2188">
        <w:rPr>
          <w:lang w:val="it-IT"/>
        </w:rPr>
        <w:t xml:space="preserve">Fase 2: Struttura Avanzata </w:t>
      </w:r>
      <w:proofErr w:type="gramStart"/>
      <w:r w:rsidRPr="001A2188">
        <w:rPr>
          <w:lang w:val="it-IT"/>
        </w:rPr>
        <w:t>e</w:t>
      </w:r>
      <w:proofErr w:type="gramEnd"/>
      <w:r w:rsidRPr="001A2188">
        <w:rPr>
          <w:lang w:val="it-IT"/>
        </w:rPr>
        <w:t xml:space="preserve"> Elementi Interattivi</w:t>
      </w:r>
    </w:p>
    <w:p w14:paraId="2F5AA02C" w14:textId="77777777" w:rsidR="00862E2C" w:rsidRPr="001A2188" w:rsidRDefault="00000000">
      <w:pPr>
        <w:rPr>
          <w:lang w:val="it-IT"/>
        </w:rPr>
      </w:pPr>
      <w:r w:rsidRPr="001A2188">
        <w:rPr>
          <w:lang w:val="it-IT"/>
        </w:rPr>
        <w:t>Tabella degli Eventi: Crea una tabella (table) con thead, tbody, e tfoot che illustri il calendario degli eventi speciali legati alla mostra.</w:t>
      </w:r>
    </w:p>
    <w:p w14:paraId="42BF8ED4" w14:textId="77777777" w:rsidR="00862E2C" w:rsidRPr="001A2188" w:rsidRDefault="00000000">
      <w:pPr>
        <w:rPr>
          <w:lang w:val="it-IT"/>
        </w:rPr>
      </w:pPr>
      <w:r w:rsidRPr="001A2188">
        <w:rPr>
          <w:lang w:val="it-IT"/>
        </w:rPr>
        <w:t>Organizzazione del Contenuto: Utilizza div e span per segmentare la pagina in sezioni logiche, facilitando la lettura e la navigazione. Differenzia gli elementi con classi (class) e identificatori unici (id) per creare punti di ancoraggio e per scopi di stilizzazione.</w:t>
      </w:r>
    </w:p>
    <w:p w14:paraId="49D7227F" w14:textId="77777777" w:rsidR="00862E2C" w:rsidRPr="001A2188" w:rsidRDefault="00000000">
      <w:pPr>
        <w:rPr>
          <w:lang w:val="it-IT"/>
        </w:rPr>
      </w:pPr>
      <w:r w:rsidRPr="001A2188">
        <w:rPr>
          <w:lang w:val="it-IT"/>
        </w:rPr>
        <w:t>Liste di Elementi: Elenca gli artisti principali in una lista non ordinata (ul) e descrivi le opere in una lista ordinata (ol) per evidenziare l'ordine di importanza o di creazione.</w:t>
      </w:r>
    </w:p>
    <w:p w14:paraId="5D5346EA" w14:textId="77777777" w:rsidR="00862E2C" w:rsidRPr="001A2188" w:rsidRDefault="00000000">
      <w:pPr>
        <w:pStyle w:val="Titolo2"/>
        <w:rPr>
          <w:lang w:val="it-IT"/>
        </w:rPr>
      </w:pPr>
      <w:r w:rsidRPr="001A2188">
        <w:rPr>
          <w:lang w:val="it-IT"/>
        </w:rPr>
        <w:t>Fase 3: Collegamenti e Percorsi</w:t>
      </w:r>
    </w:p>
    <w:p w14:paraId="5ED4649C" w14:textId="77777777" w:rsidR="00862E2C" w:rsidRPr="001A2188" w:rsidRDefault="00000000">
      <w:pPr>
        <w:rPr>
          <w:lang w:val="it-IT"/>
        </w:rPr>
      </w:pPr>
      <w:r w:rsidRPr="001A2188">
        <w:rPr>
          <w:lang w:val="it-IT"/>
        </w:rPr>
        <w:t>Link Interni ed Esterni: Inserisci link interni (a) che puntano a sezioni specifiche della pagina, come "Informazioni Visita", utilizzando gli ID come ancoraggio. Collega a pagine esterne di approfondimento sulle opere o sugli artisti con link esterni (a href="URL"), e se necessario, integra percorsi file (a href="/path/to/file") per collegare risorse come cataloghi o mappe della mostra in formato PDF.</w:t>
      </w:r>
    </w:p>
    <w:p w14:paraId="15249A34" w14:textId="77777777" w:rsidR="00862E2C" w:rsidRPr="001A2188" w:rsidRDefault="00000000">
      <w:pPr>
        <w:pStyle w:val="Titolo2"/>
        <w:rPr>
          <w:lang w:val="it-IT"/>
        </w:rPr>
      </w:pPr>
      <w:r w:rsidRPr="001A2188">
        <w:rPr>
          <w:lang w:val="it-IT"/>
        </w:rPr>
        <w:t>Fase 4: Stilizzazione con CSS</w:t>
      </w:r>
    </w:p>
    <w:p w14:paraId="383C7516" w14:textId="77777777" w:rsidR="00862E2C" w:rsidRPr="001A2188" w:rsidRDefault="00000000">
      <w:pPr>
        <w:rPr>
          <w:lang w:val="it-IT"/>
        </w:rPr>
      </w:pPr>
      <w:r w:rsidRPr="001A2188">
        <w:rPr>
          <w:lang w:val="it-IT"/>
        </w:rPr>
        <w:t>Aspetto Visivo e Layout: Definisci i colori di sfondo (background-color), i font (font-family) e altri stili visivi come bordi e margini per rendere il sito accogliente e facile da leggere. Personalizza l'aspetto delle tabelle con stili per le celle (td) e le intestazioni (th), alternando colori per le righe per una migliore leggibilità. Applica stili specifici per le liste, come bullet personalizzati per (ul) e numerazione romana per (ol).</w:t>
      </w:r>
    </w:p>
    <w:p w14:paraId="0264AFAD" w14:textId="77777777" w:rsidR="00862E2C" w:rsidRPr="001A2188" w:rsidRDefault="00000000">
      <w:pPr>
        <w:rPr>
          <w:lang w:val="it-IT"/>
        </w:rPr>
      </w:pPr>
      <w:r w:rsidRPr="001A2188">
        <w:rPr>
          <w:lang w:val="it-IT"/>
        </w:rPr>
        <w:t>Responsiveness: Implementa media queries per assicurarti che la pagina web sia responsive e adatti il layout in base alle dimensioni dello schermo (media).</w:t>
      </w:r>
    </w:p>
    <w:sectPr w:rsidR="00862E2C" w:rsidRPr="001A2188" w:rsidSect="00551776">
      <w:pgSz w:w="12240" w:h="15840"/>
      <w:pgMar w:top="852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246800">
    <w:abstractNumId w:val="8"/>
  </w:num>
  <w:num w:numId="2" w16cid:durableId="1733383485">
    <w:abstractNumId w:val="6"/>
  </w:num>
  <w:num w:numId="3" w16cid:durableId="57360631">
    <w:abstractNumId w:val="5"/>
  </w:num>
  <w:num w:numId="4" w16cid:durableId="1363938028">
    <w:abstractNumId w:val="4"/>
  </w:num>
  <w:num w:numId="5" w16cid:durableId="1563832125">
    <w:abstractNumId w:val="7"/>
  </w:num>
  <w:num w:numId="6" w16cid:durableId="1119376562">
    <w:abstractNumId w:val="3"/>
  </w:num>
  <w:num w:numId="7" w16cid:durableId="2087071300">
    <w:abstractNumId w:val="2"/>
  </w:num>
  <w:num w:numId="8" w16cid:durableId="1669596717">
    <w:abstractNumId w:val="1"/>
  </w:num>
  <w:num w:numId="9" w16cid:durableId="122876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188"/>
    <w:rsid w:val="0029639D"/>
    <w:rsid w:val="00326F90"/>
    <w:rsid w:val="00551776"/>
    <w:rsid w:val="00862E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36F4B2"/>
  <w14:defaultImageDpi w14:val="300"/>
  <w15:docId w15:val="{897E6460-EBDB-7D4D-98CF-167DD590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 Boffoli</cp:lastModifiedBy>
  <cp:revision>2</cp:revision>
  <dcterms:created xsi:type="dcterms:W3CDTF">2013-12-23T23:15:00Z</dcterms:created>
  <dcterms:modified xsi:type="dcterms:W3CDTF">2024-02-01T15:09:00Z</dcterms:modified>
  <cp:category/>
</cp:coreProperties>
</file>