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45"/>
        <w:gridCol w:w="3238"/>
        <w:gridCol w:w="3238"/>
        <w:gridCol w:w="3054"/>
      </w:tblGrid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lang w:val="en-GB-oed"/>
              </w:rPr>
              <w:t>5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lang w:val="en-GB-oed"/>
              </w:rPr>
              <w:t>Clause Types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lang w:val="en-GB-oed"/>
              </w:rPr>
              <w:t>SIEG Ch.9 sections 9.1 -9.4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lang w:val="en-GB-oed"/>
              </w:rPr>
              <w:t>exercises 1, 2, 5 pg 173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Classify the following according to clause type, and say what kind of speech act they</w:t>
      </w:r>
    </w:p>
    <w:p>
      <w:pPr>
        <w:pStyle w:val="Normal"/>
        <w:rPr/>
      </w:pPr>
      <w:r>
        <w:rPr/>
        <w:t>would most likely be used to perfom.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49"/>
        <w:gridCol w:w="2250"/>
        <w:gridCol w:w="2776"/>
      </w:tblGrid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CLAUSE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CLAUSE TYPE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SPEECH ACT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 Please tum the light on.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imperative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issuing a directive: order;</w:t>
            </w:r>
          </w:p>
          <w:p>
            <w:pPr>
              <w:pStyle w:val="TableContents"/>
              <w:rPr/>
            </w:pPr>
            <w:r>
              <w:rPr/>
              <w:t>asking for a favour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ii I advise you to accept their offer.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advising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iii I advised her to accept their offer.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affirming, reporting a fact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iv Can you close that door please.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closed interrogative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issuing a directive: order;</w:t>
            </w:r>
          </w:p>
          <w:p>
            <w:pPr>
              <w:pStyle w:val="TableContents"/>
              <w:rPr/>
            </w:pPr>
            <w:r>
              <w:rPr/>
              <w:t>asking for a favour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 You 're leaving already ?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closed question</w:t>
            </w:r>
          </w:p>
        </w:tc>
      </w:tr>
      <w:tr>
        <w:trPr>
          <w:trHeight w:val="670" w:hRule="atLeast"/>
        </w:trPr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vi Where shall I put my coat?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open interrogative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issuing a directive: request (please take my coat)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also accept: open question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vii What a senseless waste of human life it was.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exclamative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making an exclamatory statement; express indignation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viii Have a nice day.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imperative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expressing a wish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ix Aren 't we lucky!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closed interrogative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making an exclamatory statement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x Allow me to congratulate you.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imperative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congratulating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Form open interrogatives from the follow</w:t>
        <w:softHyphen/>
        <w:t>ing declaratives, replacing the underlined</w:t>
      </w:r>
    </w:p>
    <w:p>
      <w:pPr>
        <w:pStyle w:val="Normal"/>
        <w:rPr/>
      </w:pPr>
      <w:r>
        <w:rPr/>
        <w:t>phrase with a corresponding interrogative phrase such as who, what, when,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allow for different verb tenses etc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09"/>
        <w:gridCol w:w="5565"/>
      </w:tblGrid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 She said </w:t>
            </w:r>
            <w:r>
              <w:rPr>
                <w:u w:val="single"/>
              </w:rPr>
              <w:t>something</w:t>
            </w:r>
            <w:r>
              <w:rPr/>
              <w:t xml:space="preserve"> to them.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What did she say to them?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ii </w:t>
            </w:r>
            <w:r>
              <w:rPr>
                <w:u w:val="single"/>
              </w:rPr>
              <w:t>Someone</w:t>
            </w:r>
            <w:r>
              <w:rPr/>
              <w:t xml:space="preserve"> has taken my umbrella.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Who has taken/took my umbrella? 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iii He sold his car to </w:t>
            </w:r>
            <w:r>
              <w:rPr>
                <w:u w:val="single"/>
              </w:rPr>
              <w:t>someone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Who did he sell his car to?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iv He thinks they 'll appoint </w:t>
            </w:r>
            <w:r>
              <w:rPr>
                <w:u w:val="single"/>
              </w:rPr>
              <w:t>someone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Who does he think I will appoint?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v They left early </w:t>
            </w:r>
            <w:r>
              <w:rPr>
                <w:u w:val="single"/>
              </w:rPr>
              <w:t>for some reason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Why did they leave early?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vi You told her I was going </w:t>
            </w:r>
            <w:r>
              <w:rPr>
                <w:u w:val="single"/>
              </w:rPr>
              <w:t>somewhere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Where did you tell her I was going?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vii You first suspected he was the</w:t>
            </w:r>
          </w:p>
          <w:p>
            <w:pPr>
              <w:pStyle w:val="Normal"/>
              <w:rPr/>
            </w:pPr>
            <w:r>
              <w:rPr/>
              <w:t xml:space="preserve">murderer </w:t>
            </w:r>
            <w:r>
              <w:rPr>
                <w:u w:val="single"/>
              </w:rPr>
              <w:t>at some time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When did you first suspect he was the murder?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viii Things have changed for you in </w:t>
            </w:r>
            <w:r>
              <w:rPr>
                <w:u w:val="single"/>
              </w:rPr>
              <w:t>some way</w:t>
            </w:r>
            <w:r>
              <w:rPr/>
              <w:t xml:space="preserve"> since last year.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How have things changed for you since last year?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ix You think </w:t>
            </w:r>
            <w:r>
              <w:rPr>
                <w:u w:val="single"/>
              </w:rPr>
              <w:t>someone</w:t>
            </w:r>
            <w:r>
              <w:rPr/>
              <w:t xml:space="preserve"> has the most</w:t>
            </w:r>
          </w:p>
          <w:p>
            <w:pPr>
              <w:pStyle w:val="Normal"/>
              <w:rPr/>
            </w:pPr>
            <w:r>
              <w:rPr/>
              <w:t>influence with these people.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Who do you think has the most influence with these people?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x We can get </w:t>
            </w:r>
            <w:r>
              <w:rPr>
                <w:u w:val="single"/>
              </w:rPr>
              <w:t>somebody</w:t>
            </w:r>
            <w:r>
              <w:rPr/>
              <w:t xml:space="preserve"> to clear up this</w:t>
            </w:r>
          </w:p>
          <w:p>
            <w:pPr>
              <w:pStyle w:val="Normal"/>
              <w:rPr/>
            </w:pPr>
            <w:r>
              <w:rPr/>
              <w:t>mess.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Who can we get to clean up this mess?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5 . The following clauses are given without any final punctuation mark to avoid prejudicing things, so they don't conform t normal written English. For each one, say whether it is </w:t>
      </w:r>
    </w:p>
    <w:p>
      <w:pPr>
        <w:pStyle w:val="PreformattedText"/>
        <w:rPr/>
      </w:pPr>
      <w:r>
        <w:rPr/>
        <w:t xml:space="preserve">(a) an open interrogative; </w:t>
      </w:r>
    </w:p>
    <w:p>
      <w:pPr>
        <w:pStyle w:val="PreformattedText"/>
        <w:rPr/>
      </w:pPr>
      <w:r>
        <w:rPr/>
        <w:t xml:space="preserve">(b) an exclamative; or </w:t>
      </w:r>
    </w:p>
    <w:p>
      <w:pPr>
        <w:pStyle w:val="PreformattedText"/>
        <w:rPr/>
      </w:pPr>
      <w:r>
        <w:rPr/>
        <w:t>(c) ambiguous between open interrogative and exclamative.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your answer is (a) or (b), explain what grammatical factors make the clause unam</w:t>
        <w:softHyphen/>
        <w:t>biguous. If your answer is (c), comment on the difference in meaning.</w:t>
      </w:r>
    </w:p>
    <w:p>
      <w:pPr>
        <w:pStyle w:val="PreformattedText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30"/>
        <w:gridCol w:w="4356"/>
        <w:gridCol w:w="774"/>
        <w:gridCol w:w="4215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4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Who thinks it was awesome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wh- word is not </w:t>
            </w: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 xml:space="preserve">what </w:t>
            </w:r>
            <w:r>
              <w:rPr>
                <w:rFonts w:eastAsia="Nimbus Mono L" w:cs="Liberation Mono" w:ascii="Liberation Mono" w:hAnsi="Liberation Mono"/>
                <w:i w:val="false"/>
                <w:iCs w:val="false"/>
                <w:sz w:val="20"/>
                <w:szCs w:val="20"/>
              </w:rPr>
              <w:t xml:space="preserve">nor </w:t>
            </w: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 xml:space="preserve">is it </w:t>
            </w:r>
            <w:r>
              <w:rPr>
                <w:rFonts w:eastAsia="Nimbus Mono L" w:cs="Liberation Mono" w:ascii="Liberation Mono" w:hAnsi="Liberation Mono"/>
                <w:i w:val="false"/>
                <w:iCs w:val="false"/>
                <w:sz w:val="20"/>
                <w:szCs w:val="20"/>
              </w:rPr>
              <w:t>how, which are the wh’s that form ex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How much remains to be done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interrogative: how much of X remains to be done? for example, how much (work) remains to be done or what is the amount of work that remains to be done?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exclamative: The amount of X that reamins to be done is large. Example,  A lot of work remains to be done.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How did you convince them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subject auxiliary inversion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What a disappointment it was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no subj aux inversion</w:t>
            </w:r>
          </w:p>
        </w:tc>
      </w:tr>
      <w:tr>
        <w:trPr/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How often have I told you to lock up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interrogative: what is the frequency which I have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told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you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to lock up.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exclamative: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I have told you to lock up very frequently.</w:t>
            </w:r>
          </w:p>
        </w:tc>
      </w:tr>
      <w:tr>
        <w:trPr/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 xml:space="preserve">ALSO ACCEPT 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subj verb inversion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What idiot devised this plan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>idiot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is count and has no determiner before it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Who cares about your stupid project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wh word is not </w:t>
            </w: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>what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 nor is it </w:t>
            </w: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>how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 xml:space="preserve">NB: the type if exclamative but it is common to use clauses like that </w:t>
            </w: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>with exclamatory meaning</w:t>
            </w:r>
            <w:r>
              <w:rPr>
                <w:rFonts w:eastAsia="Nimbus Mono L" w:cs="Liberation Mono" w:ascii="Liberation Mono" w:hAnsi="Liberation Mono"/>
                <w:i/>
                <w:iCs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What kind of fool do you take me for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subj aux inversion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NB: also common with exclamatory meaning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ix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How geeky I look in that propeller hat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no subj aux inversion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3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Why don't you give them a chance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wh word is not what nor is it how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LibreOffice/5.2.7.2$Linux_X86_64 LibreOffice_project/20m0$Build-2</Application>
  <Pages>3</Pages>
  <Words>680</Words>
  <Characters>3017</Characters>
  <CharactersWithSpaces>3591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2021-03-27T13:39:18Z</dcterms:created>
  <dc:creator/>
  <dc:description/>
  <dc:language>en-US</dc:language>
  <cp:lastModifiedBy/>
  <dcterms:modified xsi:type="dcterms:W3CDTF">2021-03-28T16:44:14Z</dcterms:modified>
  <cp:revision>2</cp:revision>
  <dc:subject/>
  <dc:title/>
</cp:coreProperties>
</file>