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48"/>
        <w:gridCol w:w="3238"/>
        <w:gridCol w:w="3238"/>
        <w:gridCol w:w="3050"/>
      </w:tblGrid>
      <w:tr>
        <w:trPr/>
        <w:tc>
          <w:tcPr>
            <w:tcW w:w="44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 xml:space="preserve"> </w:t>
            </w: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lang w:val="en-GB-oed"/>
              </w:rPr>
            </w:pPr>
            <w:r>
              <w:rPr>
                <w:lang w:val="en-GB-oed"/>
              </w:rPr>
              <w:t>SIEG 10.1 (pp. 174 - 181 )</w:t>
            </w:r>
          </w:p>
        </w:tc>
        <w:tc>
          <w:tcPr>
            <w:tcW w:w="30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lang w:val="en-GB-oed"/>
              </w:rPr>
              <w:t>pg 181 2, 3, 4</w:t>
            </w:r>
          </w:p>
        </w:tc>
      </w:tr>
    </w:tbl>
    <w:p>
      <w:pPr>
        <w:pStyle w:val="Normal"/>
        <w:rPr/>
      </w:pPr>
      <w:r>
        <w:rPr/>
      </w:r>
    </w:p>
    <w:p>
      <w:pPr>
        <w:pStyle w:val="Normal"/>
        <w:rPr/>
      </w:pPr>
      <w:r>
        <w:rPr/>
        <w:t>2In each of the following pairs, embed a subordinate counterpart of the main clause [a] in the position marked '[ . . . ]' in [b] , and identify the clause type and function of the subordinate clause.</w:t>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513"/>
        <w:gridCol w:w="3062"/>
        <w:gridCol w:w="1671"/>
        <w:gridCol w:w="1728"/>
      </w:tblGrid>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prompt</w:t>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clause</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clause type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clause function</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i a. Why did she resign ?</w:t>
            </w:r>
          </w:p>
          <w:p>
            <w:pPr>
              <w:pStyle w:val="Normal"/>
              <w:rPr/>
            </w:pPr>
            <w:r>
              <w:rPr/>
              <w:t>b. It's not clear to me [ . . . ].</w:t>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...why she resigned</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extraposed subject of be</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ii a. It was a hoax.</w:t>
            </w:r>
          </w:p>
          <w:p>
            <w:pPr>
              <w:pStyle w:val="Normal"/>
              <w:rPr/>
            </w:pPr>
            <w:r>
              <w:rPr/>
              <w:t>b. Few people believe the rumour [ . . . ].</w:t>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r>
          </w:p>
          <w:p>
            <w:pPr>
              <w:pStyle w:val="TableContents"/>
              <w:rPr/>
            </w:pPr>
            <w:r>
              <w:rPr/>
              <w:t>...that it was a hoax</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declarative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to the noun rumour</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iii a. Is it a serious threat?</w:t>
            </w:r>
          </w:p>
          <w:p>
            <w:pPr>
              <w:pStyle w:val="Normal"/>
              <w:rPr/>
            </w:pPr>
            <w:r>
              <w:rPr/>
              <w:t>b. [ . . . ] remains to be seen.</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If it is a serious threat...</w:t>
            </w:r>
          </w:p>
          <w:p>
            <w:pPr>
              <w:pStyle w:val="TableContents"/>
              <w:rPr/>
            </w:pPr>
            <w:r>
              <w:rPr/>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subject of the remain</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iv a. Who originated the idea ?</w:t>
            </w:r>
          </w:p>
          <w:p>
            <w:pPr>
              <w:pStyle w:val="Normal"/>
              <w:rPr/>
            </w:pPr>
            <w:r>
              <w:rPr/>
              <w:t>b. No one knows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...who originated the idea.</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open interrogative</w:t>
            </w:r>
          </w:p>
          <w:p>
            <w:pPr>
              <w:pStyle w:val="TableContents"/>
              <w:rPr/>
            </w:pPr>
            <w:r>
              <w:rPr/>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 xml:space="preserve">complement of </w:t>
            </w:r>
          </w:p>
          <w:p>
            <w:pPr>
              <w:pStyle w:val="TableContents"/>
              <w:jc w:val="center"/>
              <w:rPr/>
            </w:pPr>
            <w:r>
              <w:rPr/>
              <w:t>the verb know</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v a. They moved to Boston.</w:t>
            </w:r>
          </w:p>
          <w:p>
            <w:pPr>
              <w:pStyle w:val="Normal"/>
              <w:rPr/>
            </w:pPr>
            <w:r>
              <w:rPr/>
              <w:t>b. I met them several times before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they (had) moved to Boston.</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declarative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of the preposition before</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vi a. What a bargain it was.</w:t>
            </w:r>
          </w:p>
          <w:p>
            <w:pPr>
              <w:pStyle w:val="Normal"/>
              <w:rPr/>
            </w:pPr>
            <w:r>
              <w:rPr/>
              <w:t>b. She told me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what a bargain it was.</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exclamative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of the verb tell</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vii a. You will get your money back.</w:t>
            </w:r>
          </w:p>
          <w:p>
            <w:pPr>
              <w:pStyle w:val="Normal"/>
              <w:rPr/>
            </w:pPr>
            <w:r>
              <w:rPr/>
              <w:t>b. I 'm determined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that I get my money back</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mandative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of the verb determined</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viii a. Can we rely on them ?</w:t>
            </w:r>
          </w:p>
          <w:p>
            <w:pPr>
              <w:pStyle w:val="Normal"/>
              <w:rPr/>
            </w:pPr>
            <w:r>
              <w:rPr/>
              <w:t>b. I 'm not certain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...if we can rely on them.</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closed interrogative</w:t>
            </w:r>
          </w:p>
          <w:p>
            <w:pPr>
              <w:pStyle w:val="TableContents"/>
              <w:rPr/>
            </w:pPr>
            <w:r>
              <w:rPr/>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of the adjective certain</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ix a. It was a serious mistake.</w:t>
            </w:r>
          </w:p>
          <w:p>
            <w:pPr>
              <w:pStyle w:val="Normal"/>
              <w:rPr/>
            </w:pPr>
            <w:r>
              <w:rPr/>
              <w:t>b. [ . . . ] is now indisputable.</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That it was a serious mistake...</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t>declarative</w:t>
            </w:r>
          </w:p>
          <w:p>
            <w:pPr>
              <w:pStyle w:val="TableContents"/>
              <w:rPr/>
            </w:pPr>
            <w:r>
              <w:rPr/>
            </w:r>
          </w:p>
          <w:p>
            <w:pPr>
              <w:pStyle w:val="TableContents"/>
              <w:rPr/>
            </w:pPr>
            <w:r>
              <w:rPr/>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subject of the verb be</w:t>
            </w:r>
          </w:p>
        </w:tc>
      </w:tr>
      <w:tr>
        <w:trPr/>
        <w:tc>
          <w:tcPr>
            <w:tcW w:w="351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t>x a. Do you have any idea how much it</w:t>
            </w:r>
          </w:p>
          <w:p>
            <w:pPr>
              <w:pStyle w:val="Normal"/>
              <w:rPr/>
            </w:pPr>
            <w:r>
              <w:rPr/>
              <w:t>cost?</w:t>
            </w:r>
          </w:p>
          <w:p>
            <w:pPr>
              <w:pStyle w:val="Normal"/>
              <w:rPr/>
            </w:pPr>
            <w:r>
              <w:rPr/>
              <w:t>b. I 'm not sure [ . . . ].</w:t>
            </w:r>
          </w:p>
          <w:p>
            <w:pPr>
              <w:pStyle w:val="Normal"/>
              <w:rPr/>
            </w:pPr>
            <w:r>
              <w:rPr/>
            </w:r>
          </w:p>
        </w:tc>
        <w:tc>
          <w:tcPr>
            <w:tcW w:w="306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r>
          </w:p>
          <w:p>
            <w:pPr>
              <w:pStyle w:val="TableContents"/>
              <w:rPr/>
            </w:pPr>
            <w:r>
              <w:rPr/>
              <w:t>...how much it cost.</w:t>
            </w:r>
          </w:p>
        </w:tc>
        <w:tc>
          <w:tcPr>
            <w:tcW w:w="167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r>
          </w:p>
          <w:p>
            <w:pPr>
              <w:pStyle w:val="TableContents"/>
              <w:rPr/>
            </w:pPr>
            <w:r>
              <w:rPr/>
            </w:r>
          </w:p>
          <w:p>
            <w:pPr>
              <w:pStyle w:val="TableContents"/>
              <w:rPr/>
            </w:pPr>
            <w:r>
              <w:rPr/>
              <w:t>open interrogative</w:t>
            </w:r>
          </w:p>
        </w:tc>
        <w:tc>
          <w:tcPr>
            <w:tcW w:w="17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r>
          </w:p>
          <w:p>
            <w:pPr>
              <w:pStyle w:val="TableContents"/>
              <w:jc w:val="center"/>
              <w:rPr/>
            </w:pPr>
            <w:r>
              <w:rPr/>
              <w:t>complement of adjective sure</w:t>
            </w:r>
          </w:p>
        </w:tc>
      </w:tr>
    </w:tbl>
    <w:p>
      <w:pPr>
        <w:pStyle w:val="Normal"/>
        <w:rPr/>
      </w:pPr>
      <w:r>
        <w:rPr/>
      </w:r>
    </w:p>
    <w:p>
      <w:pPr>
        <w:pStyle w:val="Normal"/>
        <w:rPr/>
      </w:pPr>
      <w:r>
        <w:rPr/>
      </w:r>
    </w:p>
    <w:p>
      <w:pPr>
        <w:pStyle w:val="Normal"/>
        <w:rPr/>
      </w:pPr>
      <w:r>
        <w:rPr/>
      </w:r>
    </w:p>
    <w:p>
      <w:pPr>
        <w:pStyle w:val="Normal"/>
        <w:rPr/>
      </w:pPr>
      <w:r>
        <w:rPr/>
        <w:t>3 . For each of the lexemes below, say whether or not it can license the following types of content clause complement : (a) mandative; (b) other declarative; (c) closed interrogative; (d) open interrogative; (e) exclama</w:t>
        <w:softHyphen/>
        <w:t>tive. (Note that closed interrogatives sometimes occur more readily in non-affirmative than in affirmative contexts: before giving a 'no' answer for (c), therefore, test with a negative matrix clause as well as a positive one.) Give an example to support each 'yes' answer.</w:t>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75"/>
        <w:gridCol w:w="1538"/>
        <w:gridCol w:w="7362"/>
      </w:tblGrid>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5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clause type</w:t>
            </w:r>
          </w:p>
        </w:tc>
        <w:tc>
          <w:tcPr>
            <w:tcW w:w="7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example</w:t>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advise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advised Mary </w:t>
                  </w:r>
                  <w:r>
                    <w:rPr>
                      <w:u w:val="single"/>
                    </w:rPr>
                    <w:t>that John be warned of the risks</w:t>
                  </w:r>
                </w:p>
                <w:p>
                  <w:pPr>
                    <w:pStyle w:val="TableContents"/>
                    <w:rPr/>
                  </w:pPr>
                  <w:r>
                    <w:rPr>
                      <w:u w:val="single"/>
                    </w:rPr>
                    <w:t>Bob advised that I warn John</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u w:val="none"/>
                    </w:rPr>
                    <w:t xml:space="preserve">Bob advised </w:t>
                  </w:r>
                  <w:r>
                    <w:rPr>
                      <w:u w:val="single"/>
                    </w:rPr>
                    <w:t>that John should be warned of the risks</w:t>
                  </w:r>
                  <w:r>
                    <w:rPr>
                      <w:u w:val="none"/>
                    </w:rPr>
                    <w:t xml:space="preserve">. </w:t>
                  </w:r>
                </w:p>
                <w:p>
                  <w:pPr>
                    <w:pStyle w:val="TableContents"/>
                    <w:rPr/>
                  </w:pPr>
                  <w:r>
                    <w:rPr>
                      <w:u w:val="none"/>
                    </w:rPr>
                    <w:t>(this is not the special British use of should that book mentions (pg 177 top)</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didn’t advise </w:t>
                  </w:r>
                  <w:r>
                    <w:rPr>
                      <w:u w:val="single"/>
                    </w:rPr>
                    <w:t>whether/if we should dress formally or casually.</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didn’t advise </w:t>
                  </w:r>
                  <w:r>
                    <w:rPr>
                      <w:u w:val="single"/>
                    </w:rPr>
                    <w:t>how many people should be admitted</w:t>
                  </w:r>
                  <w:r>
                    <w:rPr/>
                    <w:t>.</w:t>
                  </w:r>
                </w:p>
                <w:p>
                  <w:pPr>
                    <w:pStyle w:val="TableContents"/>
                    <w:rPr/>
                  </w:pPr>
                  <w:r>
                    <w:rPr/>
                    <w:t xml:space="preserve">Bob didn’t advise </w:t>
                  </w:r>
                  <w:r>
                    <w:rPr>
                      <w:u w:val="single"/>
                    </w:rPr>
                    <w:t>what cares had to be taken</w:t>
                  </w: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ask</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asked </w:t>
                  </w:r>
                  <w:r>
                    <w:rPr>
                      <w:u w:val="single"/>
                    </w:rPr>
                    <w:t>that we be as gentle as possible</w:t>
                  </w: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asked </w:t>
                  </w:r>
                  <w:r>
                    <w:rPr>
                      <w:u w:val="single"/>
                    </w:rPr>
                    <w:t>if/whether Mary liked anchovies</w:t>
                  </w:r>
                  <w:r>
                    <w:rPr/>
                    <w:t xml:space="preserve">. </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asked (Mary) </w:t>
                  </w:r>
                  <w:r>
                    <w:rPr>
                      <w:u w:val="single"/>
                    </w:rPr>
                    <w:t>how many toppings John wanted on the pizza</w:t>
                  </w: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convince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convinced Mary </w:t>
                  </w:r>
                  <w:r>
                    <w:rPr>
                      <w:u w:val="single"/>
                    </w:rPr>
                    <w:t>that she stay indoors</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information </w:t>
                  </w:r>
                  <w:r>
                    <w:rPr>
                      <w:b/>
                    </w:rPr>
                    <w:t>didn't convince</w:t>
                  </w:r>
                  <w:r>
                    <w:rPr/>
                    <w:t xml:space="preserve"> us </w:t>
                  </w:r>
                  <w:r>
                    <w:rPr>
                      <w:u w:val="single"/>
                    </w:rPr>
                    <w:t>that the proposal was good</w:t>
                  </w: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evidence did not convince (us) </w:t>
                  </w:r>
                  <w:r>
                    <w:rPr>
                      <w:u w:val="single"/>
                    </w:rPr>
                    <w:t>if/whether the defendant was at the scene of the crime(or not)</w:t>
                  </w:r>
                  <w:r>
                    <w:rPr/>
                    <w:t xml:space="preserve">. </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doubt</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doubted </w:t>
                  </w:r>
                  <w:r>
                    <w:rPr>
                      <w:u w:val="single"/>
                    </w:rPr>
                    <w:t>that Mary was ready to go</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didn’t doubt </w:t>
                  </w:r>
                  <w:r>
                    <w:rPr>
                      <w:u w:val="single"/>
                    </w:rPr>
                    <w:t>whether/if Mary was ready (or not)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doubted </w:t>
                  </w:r>
                  <w:r>
                    <w:rPr>
                      <w:u w:val="single"/>
                    </w:rPr>
                    <w:t>how much money Mary had in the bank</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forget</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 </w:t>
                  </w:r>
                  <w:r>
                    <w:rPr/>
                    <w:t xml:space="preserve">Bob forgot </w:t>
                  </w:r>
                  <w:r>
                    <w:rPr>
                      <w:u w:val="single"/>
                    </w:rPr>
                    <w:t>that it was Saturday</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forgot </w:t>
                  </w:r>
                  <w:r>
                    <w:rPr>
                      <w:u w:val="single"/>
                    </w:rPr>
                    <w:t>if/whether it was Saturday or Sunday</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forgot </w:t>
                  </w:r>
                  <w:r>
                    <w:rPr>
                      <w:u w:val="single"/>
                    </w:rPr>
                    <w:t>how many people he had invited to the party</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forgot </w:t>
                  </w:r>
                  <w:r>
                    <w:rPr>
                      <w:u w:val="single"/>
                    </w:rPr>
                    <w:t>what an amazing singer Mary was</w:t>
                  </w:r>
                </w:p>
                <w:p>
                  <w:pPr>
                    <w:pStyle w:val="TableContents"/>
                    <w:rPr/>
                  </w:pPr>
                  <w:r>
                    <w:rPr/>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idea</w:t>
            </w:r>
          </w:p>
          <w:p>
            <w:pPr>
              <w:pStyle w:val="TableContents"/>
              <w:rPr/>
            </w:pPr>
            <w:r>
              <w:rPr/>
              <w:t>(noun)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The idea </w:t>
                  </w:r>
                  <w:r>
                    <w:rPr>
                      <w:u w:val="single"/>
                    </w:rPr>
                    <w:t>that Mary be sent to the front</w:t>
                  </w:r>
                  <w:r>
                    <w:rPr/>
                    <w:t xml:space="preserve"> scared Bob. </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The idea </w:t>
                  </w:r>
                  <w:r>
                    <w:rPr>
                      <w:u w:val="single"/>
                    </w:rPr>
                    <w:t>that the earth is flat</w:t>
                  </w:r>
                  <w:r>
                    <w:rPr/>
                    <w:t xml:space="preserve"> is ridiculous</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inquire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inquired </w:t>
                  </w:r>
                  <w:r>
                    <w:rPr>
                      <w:u w:val="single"/>
                    </w:rPr>
                    <w:t>whether/if Mary had friends in prison</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The butler inquired </w:t>
                  </w:r>
                  <w:r>
                    <w:rPr>
                      <w:u w:val="single"/>
                    </w:rPr>
                    <w:t>which hat was the queen’s favorite</w:t>
                  </w:r>
                  <w:r>
                    <w:rPr/>
                    <w:t xml:space="preserve">.  </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learn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learned </w:t>
                  </w:r>
                  <w:r>
                    <w:rPr>
                      <w:u w:val="single"/>
                    </w:rPr>
                    <w:t>that his letter never arrived</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learned </w:t>
                  </w:r>
                  <w:r>
                    <w:rPr>
                      <w:u w:val="single"/>
                    </w:rPr>
                    <w:t>whether to speak up or stay quiet in an argument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In the course, Bob learned </w:t>
                  </w:r>
                  <w:r>
                    <w:rPr>
                      <w:u w:val="single"/>
                    </w:rPr>
                    <w:t>what to do in an emergency</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learned </w:t>
                  </w:r>
                  <w:r>
                    <w:rPr>
                      <w:u w:val="single"/>
                    </w:rPr>
                    <w:t>how painful the sting was.</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realise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realised </w:t>
                  </w:r>
                  <w:r>
                    <w:rPr>
                      <w:u w:val="single"/>
                    </w:rPr>
                    <w:t>that it had been months since she visited her parents</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Mary didn’t realise i</w:t>
                  </w:r>
                  <w:r>
                    <w:rPr>
                      <w:u w:val="single"/>
                    </w:rPr>
                    <w:t>f/whether she had telephoned them that week(or not)</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didn’t realise </w:t>
                  </w:r>
                  <w:r>
                    <w:rPr>
                      <w:u w:val="single"/>
                    </w:rPr>
                    <w:t>what risks were involved in hitch hiking</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Jane realised </w:t>
                  </w:r>
                  <w:r>
                    <w:rPr>
                      <w:u w:val="single"/>
                    </w:rPr>
                    <w:t>what a waste of money it was</w:t>
                  </w:r>
                </w:p>
              </w:tc>
            </w:tr>
          </w:tbl>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sense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Jane sensed </w:t>
                  </w:r>
                  <w:r>
                    <w:rPr>
                      <w:u w:val="single"/>
                    </w:rPr>
                    <w:t>that someone needed her help</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didn’t sense </w:t>
                  </w:r>
                  <w:r>
                    <w:rPr>
                      <w:u w:val="single"/>
                    </w:rPr>
                    <w:t>whether/if they were in danger (or not)</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Jane sensed </w:t>
                  </w:r>
                  <w:r>
                    <w:rPr>
                      <w:u w:val="single"/>
                    </w:rPr>
                    <w:t>what Mary wanted</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sensed </w:t>
                  </w:r>
                  <w:r>
                    <w:rPr>
                      <w:u w:val="single"/>
                    </w:rPr>
                    <w:t>how insensitive Jane could be</w:t>
                  </w:r>
                </w:p>
              </w:tc>
            </w:tr>
          </w:tbl>
          <w:p>
            <w:pPr>
              <w:pStyle w:val="Normal"/>
              <w:rPr/>
            </w:pPr>
            <w:r>
              <w:rPr/>
            </w:r>
          </w:p>
        </w:tc>
      </w:tr>
    </w:tbl>
    <w:p>
      <w:pPr>
        <w:pStyle w:val="Normal"/>
        <w:rPr/>
      </w:pPr>
      <w:r>
        <w:rPr/>
      </w:r>
      <w:r>
        <w:br w:type="page"/>
      </w:r>
    </w:p>
    <w:p>
      <w:pPr>
        <w:pStyle w:val="Normal"/>
        <w:rPr/>
      </w:pPr>
      <w:r>
        <w:rPr/>
      </w:r>
    </w:p>
    <w:p>
      <w:pPr>
        <w:pStyle w:val="Normal"/>
        <w:rPr/>
      </w:pPr>
      <w:r>
        <w:rPr/>
      </w:r>
    </w:p>
    <w:p>
      <w:pPr>
        <w:pStyle w:val="Normal"/>
        <w:rPr/>
      </w:pPr>
      <w:r>
        <w:rPr/>
        <w:t>Here is another selection of complement taking lexemes; the instructions are the same as for the previous exercise, except that for the two adjectives the issue is whether they license the various kinds of content clause as subject (or as extraposed subject).</w:t>
      </w:r>
    </w:p>
    <w:p>
      <w:pPr>
        <w:pStyle w:val="Normal"/>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075"/>
        <w:gridCol w:w="1538"/>
        <w:gridCol w:w="7362"/>
      </w:tblGrid>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r>
          </w:p>
        </w:tc>
        <w:tc>
          <w:tcPr>
            <w:tcW w:w="15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clause type</w:t>
            </w:r>
          </w:p>
        </w:tc>
        <w:tc>
          <w:tcPr>
            <w:tcW w:w="73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example</w:t>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amazing</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It’s amazing </w:t>
                  </w:r>
                  <w:r>
                    <w:rPr>
                      <w:u w:val="single"/>
                    </w:rPr>
                    <w:t>that she still remembers my birthday</w:t>
                  </w: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It’s amazing </w:t>
                  </w:r>
                  <w:r>
                    <w:rPr>
                      <w:u w:val="single"/>
                    </w:rPr>
                    <w:t>what silly Mary can do</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It’s amazing </w:t>
                  </w:r>
                  <w:r>
                    <w:rPr>
                      <w:u w:val="single"/>
                    </w:rPr>
                    <w:t>how silly Mary can act</w:t>
                  </w:r>
                </w:p>
              </w:tc>
            </w:tr>
          </w:tbl>
          <w:p>
            <w:pPr>
              <w:pStyle w:val="TableContents"/>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belief</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belief </w:t>
                  </w:r>
                  <w:r>
                    <w:rPr>
                      <w:u w:val="single"/>
                    </w:rPr>
                    <w:t>that exercise is good for you</w:t>
                  </w:r>
                  <w:r>
                    <w:rPr>
                      <w:u w:val="none"/>
                    </w:rPr>
                    <w:t xml:space="preserve"> is widespread</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decision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525"/>
              <w:gridCol w:w="7264"/>
            </w:tblGrid>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decision </w:t>
                  </w:r>
                  <w:r>
                    <w:rPr>
                      <w:u w:val="single"/>
                    </w:rPr>
                    <w:t>that the king be decapitated</w:t>
                  </w:r>
                  <w:r>
                    <w:rPr/>
                    <w:t xml:space="preserve"> did not help the revolution.</w:t>
                  </w:r>
                </w:p>
                <w:p>
                  <w:pPr>
                    <w:pStyle w:val="TableContents"/>
                    <w:rPr/>
                  </w:pPr>
                  <w:r>
                    <w:rPr/>
                    <w:t xml:space="preserve">The decision </w:t>
                  </w:r>
                  <w:r>
                    <w:rPr>
                      <w:u w:val="single"/>
                    </w:rPr>
                    <w:t>that the king should be decapitated</w:t>
                  </w:r>
                  <w:r>
                    <w:rPr/>
                    <w:t xml:space="preserve"> ...</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 accepted his </w:t>
                  </w:r>
                  <w:r>
                    <w:rPr>
                      <w:rStyle w:val="Emphasis"/>
                    </w:rPr>
                    <w:t xml:space="preserve">decision </w:t>
                  </w:r>
                  <w:r>
                    <w:rPr>
                      <w:rStyle w:val="Emphasis"/>
                      <w:u w:val="single"/>
                    </w:rPr>
                    <w:t>that</w:t>
                  </w:r>
                  <w:r>
                    <w:rPr>
                      <w:u w:val="single"/>
                    </w:rPr>
                    <w:t xml:space="preserve"> he wished to die with dignity</w:t>
                  </w:r>
                  <w:r>
                    <w:rPr/>
                    <w:t xml:space="preserve">. </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5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2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feel</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king felt </w:t>
                  </w:r>
                  <w:r>
                    <w:rPr>
                      <w:u w:val="single"/>
                    </w:rPr>
                    <w:t>that he had been a good sovereign</w:t>
                  </w:r>
                  <w:r>
                    <w:rPr/>
                    <w:t xml:space="preserve">. </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king felt </w:t>
                  </w:r>
                  <w:r>
                    <w:rPr>
                      <w:u w:val="single"/>
                    </w:rPr>
                    <w:t>what a cruel world it was</w:t>
                  </w:r>
                  <w:r>
                    <w:rPr/>
                    <w:t>.</w:t>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grasp</w:t>
            </w:r>
          </w:p>
          <w:p>
            <w:pPr>
              <w:pStyle w:val="TableContents"/>
              <w:rPr/>
            </w:pPr>
            <w:r>
              <w:rPr/>
              <w:t>(verb)</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grasped </w:t>
                  </w:r>
                  <w:r>
                    <w:rPr>
                      <w:u w:val="single"/>
                    </w:rPr>
                    <w:t>that she had said something inadequate</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Mary didn’t grasp </w:t>
                  </w:r>
                  <w:r>
                    <w:rPr>
                      <w:u w:val="single"/>
                    </w:rPr>
                    <w:t>if/whether she had said something inadequate</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Mary didn’t grasp </w:t>
                  </w:r>
                  <w:r>
                    <w:rPr>
                      <w:u w:val="single"/>
                    </w:rPr>
                    <w:t>what the consequences of her opinions were</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grasped </w:t>
                  </w:r>
                  <w:r>
                    <w:rPr>
                      <w:u w:val="single"/>
                    </w:rPr>
                    <w:t>what danger she was in</w:t>
                  </w:r>
                  <w:r>
                    <w:rPr/>
                    <w:t>.</w:t>
                  </w:r>
                </w:p>
                <w:p>
                  <w:pPr>
                    <w:pStyle w:val="TableContents"/>
                    <w:rPr/>
                  </w:pPr>
                  <w:r>
                    <w:rPr/>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important</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 is important </w:t>
                  </w:r>
                  <w:r>
                    <w:rPr>
                      <w:u w:val="single"/>
                    </w:rPr>
                    <w:t>that Bob be informed of our decision.</w:t>
                  </w:r>
                </w:p>
                <w:p>
                  <w:pPr>
                    <w:pStyle w:val="TableContents"/>
                    <w:rPr/>
                  </w:pPr>
                  <w:r>
                    <w:rPr>
                      <w:u w:val="single"/>
                    </w:rPr>
                    <w:t>That he be informed</w:t>
                  </w:r>
                  <w:r>
                    <w:rPr>
                      <w:u w:val="none"/>
                    </w:rPr>
                    <w:t xml:space="preserve"> is important.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 is important </w:t>
                  </w:r>
                  <w:r>
                    <w:rPr>
                      <w:u w:val="single"/>
                    </w:rPr>
                    <w:t>that Bob knows of our decision.</w:t>
                  </w:r>
                </w:p>
                <w:p>
                  <w:pPr>
                    <w:pStyle w:val="TableContents"/>
                    <w:rPr/>
                  </w:pPr>
                  <w:r>
                    <w:rPr>
                      <w:u w:val="single"/>
                    </w:rPr>
                    <w:t>That he knows</w:t>
                  </w:r>
                  <w:r>
                    <w:rPr>
                      <w:u w:val="none"/>
                    </w:rPr>
                    <w:t xml:space="preserve"> is important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It is (not) important </w:t>
                  </w:r>
                  <w:r>
                    <w:rPr>
                      <w:u w:val="single"/>
                    </w:rPr>
                    <w:t>if/whether he is informed (or not)</w:t>
                  </w:r>
                  <w:r>
                    <w:rPr/>
                    <w:t>.</w:t>
                  </w:r>
                </w:p>
                <w:p>
                  <w:pPr>
                    <w:pStyle w:val="TableContents"/>
                    <w:rPr/>
                  </w:pPr>
                  <w:r>
                    <w:rPr>
                      <w:u w:val="single"/>
                    </w:rPr>
                    <w:t>Whether he is informed</w:t>
                  </w:r>
                  <w:r>
                    <w:rPr/>
                    <w:t xml:space="preserve"> is (not) important.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It is (not) important </w:t>
                  </w:r>
                  <w:r>
                    <w:rPr>
                      <w:u w:val="single"/>
                    </w:rPr>
                    <w:t>how much he knows about the disscussion</w:t>
                  </w:r>
                  <w:r>
                    <w:rPr/>
                    <w:t>.</w:t>
                  </w:r>
                </w:p>
                <w:p>
                  <w:pPr>
                    <w:pStyle w:val="TableContents"/>
                    <w:rPr/>
                  </w:pPr>
                  <w:r>
                    <w:rPr>
                      <w:u w:val="single"/>
                    </w:rPr>
                    <w:t>How much he knows about the disscussion</w:t>
                  </w:r>
                  <w:r>
                    <w:rPr/>
                    <w:t xml:space="preserve"> is (not) important.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know</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knows </w:t>
                  </w:r>
                  <w:r>
                    <w:rPr>
                      <w:u w:val="single"/>
                    </w:rPr>
                    <w:t>that he is a lucky guy</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t xml:space="preserve">Bob doesn’t know </w:t>
                  </w:r>
                  <w:r>
                    <w:rPr>
                      <w:u w:val="single"/>
                    </w:rPr>
                    <w:t>if/whether he is a lucky guy</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I (don’t) know </w:t>
                  </w:r>
                  <w:r>
                    <w:rPr>
                      <w:u w:val="single"/>
                    </w:rPr>
                    <w:t>what I have been told</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knows </w:t>
                  </w:r>
                  <w:r>
                    <w:rPr>
                      <w:u w:val="single"/>
                    </w:rPr>
                    <w:t>what a lucky guy he is</w:t>
                  </w:r>
                  <w:r>
                    <w:rPr/>
                    <w:t>.</w:t>
                  </w:r>
                </w:p>
              </w:tc>
            </w:tr>
          </w:tbl>
          <w:p>
            <w:pPr>
              <w:pStyle w:val="Normal"/>
              <w:rPr/>
            </w:pPr>
            <w:r>
              <w:rPr/>
            </w:r>
          </w:p>
          <w:p>
            <w:pPr>
              <w:pStyle w:val="TableContents"/>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question</w:t>
            </w:r>
          </w:p>
          <w:p>
            <w:pPr>
              <w:pStyle w:val="TableContents"/>
              <w:rPr/>
            </w:pPr>
            <w:r>
              <w:rPr/>
              <w:t>(noun)</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questioned </w:t>
                  </w:r>
                  <w:r>
                    <w:rPr>
                      <w:u w:val="single"/>
                    </w:rPr>
                    <w:t>if/whether the rules of the game were followed</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Mary questioned </w:t>
                  </w:r>
                  <w:r>
                    <w:rPr>
                      <w:u w:val="single"/>
                    </w:rPr>
                    <w:t>what happened to the dog on the night of the incident</w:t>
                  </w:r>
                  <w:r>
                    <w:rPr/>
                    <w:t>.</w:t>
                  </w:r>
                </w:p>
                <w:p>
                  <w:pPr>
                    <w:pStyle w:val="TableContents"/>
                    <w:rPr/>
                  </w:pPr>
                  <w:r>
                    <w:rPr/>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require</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committee required </w:t>
                  </w:r>
                  <w:r>
                    <w:rPr>
                      <w:u w:val="single"/>
                    </w:rPr>
                    <w:t>that Bob wrote the report himself</w:t>
                  </w:r>
                  <w:r>
                    <w:rPr/>
                    <w:t>.</w:t>
                  </w:r>
                </w:p>
                <w:p>
                  <w:pPr>
                    <w:pStyle w:val="TableContents"/>
                    <w:rPr/>
                  </w:pPr>
                  <w:r>
                    <w:rPr/>
                    <w:t xml:space="preserve">The committee required </w:t>
                  </w:r>
                  <w:r>
                    <w:rPr>
                      <w:u w:val="single"/>
                    </w:rPr>
                    <w:t>that the report be written at once</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The agreement requires </w:t>
                  </w:r>
                  <w:r>
                    <w:rPr>
                      <w:u w:val="single"/>
                    </w:rPr>
                    <w:t>that each country deals with its carbon emissions</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Normal"/>
              <w:rPr/>
            </w:pPr>
            <w:r>
              <w:rPr/>
            </w:r>
          </w:p>
        </w:tc>
      </w:tr>
      <w:tr>
        <w:trPr/>
        <w:tc>
          <w:tcPr>
            <w:tcW w:w="10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wonder</w:t>
            </w:r>
          </w:p>
        </w:tc>
        <w:tc>
          <w:tcPr>
            <w:tcW w:w="890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r>
          </w:p>
          <w:p>
            <w:pPr>
              <w:pStyle w:val="TableContents"/>
              <w:rPr/>
            </w:pPr>
            <w:r>
              <w:rPr/>
            </w:r>
          </w:p>
          <w:tbl>
            <w:tblPr>
              <w:tblW w:w="879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438"/>
              <w:gridCol w:w="7351"/>
            </w:tblGrid>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mandative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declarative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closed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wondered </w:t>
                  </w:r>
                  <w:r>
                    <w:rPr>
                      <w:u w:val="single"/>
                    </w:rPr>
                    <w:t>whether/if the fans would enjoy the new album</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open interrogative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 xml:space="preserve">Bob wondered </w:t>
                  </w:r>
                  <w:r>
                    <w:rPr>
                      <w:u w:val="single"/>
                    </w:rPr>
                    <w:t>what the fans would think of the new album</w:t>
                  </w:r>
                  <w:r>
                    <w:rPr/>
                    <w:t>.</w:t>
                  </w:r>
                </w:p>
              </w:tc>
            </w:tr>
            <w:tr>
              <w:trPr/>
              <w:tc>
                <w:tcPr>
                  <w:tcW w:w="143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exclamative</w:t>
                  </w:r>
                </w:p>
              </w:tc>
              <w:tc>
                <w:tcPr>
                  <w:tcW w:w="73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w:t>
                  </w:r>
                </w:p>
              </w:tc>
            </w:tr>
          </w:tbl>
          <w:p>
            <w:pPr>
              <w:pStyle w:val="Normal"/>
              <w:rPr/>
            </w:pPr>
            <w:r>
              <w:rPr/>
            </w:r>
          </w:p>
          <w:p>
            <w:pPr>
              <w:pStyle w:val="TableContents"/>
              <w:rPr/>
            </w:pPr>
            <w:r>
              <w:rPr/>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w:cs="Lohit Devanagari"/>
      <w:color w:val="00000A"/>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LibreOffice/5.2.7.2$Linux_X86_64 LibreOffice_project/20m0$Build-2</Application>
  <Pages>8</Pages>
  <Words>1298</Words>
  <Characters>6387</Characters>
  <CharactersWithSpaces>7401</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2020-11-15T18:11:33Z</dcterms:created>
  <dc:creator/>
  <dc:description/>
  <dc:language>en-US</dc:language>
  <cp:lastModifiedBy/>
  <dcterms:modified xsi:type="dcterms:W3CDTF">2020-11-21T10:09:21Z</dcterms:modified>
  <cp:revision>7</cp:revision>
  <dc:subject/>
  <dc:title/>
</cp:coreProperties>
</file>