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48"/>
        <w:gridCol w:w="3238"/>
        <w:gridCol w:w="3238"/>
        <w:gridCol w:w="3050"/>
      </w:tblGrid>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13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 xml:space="preserve">Relatives: </w:t>
            </w:r>
          </w:p>
          <w:p>
            <w:pPr>
              <w:pStyle w:val="TableContents"/>
              <w:rPr>
                <w:lang w:val="en-GB-oed"/>
              </w:rPr>
            </w:pPr>
            <w:r>
              <w:rPr>
                <w:lang w:val="en-GB-oed"/>
              </w:rPr>
              <w:t>Integrated X Supplementary</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SIEG 11.3 (pp.187-191)</w:t>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n-GB-oed"/>
              </w:rPr>
            </w:pPr>
            <w:r>
              <w:rPr>
                <w:lang w:val="en-GB-oed"/>
              </w:rPr>
              <w:t>pg 193 exercise 4</w:t>
            </w:r>
          </w:p>
        </w:tc>
      </w:tr>
    </w:tbl>
    <w:p>
      <w:pPr>
        <w:pStyle w:val="Normal"/>
        <w:rPr/>
      </w:pPr>
      <w:r>
        <w:rPr/>
      </w:r>
    </w:p>
    <w:p>
      <w:pPr>
        <w:pStyle w:val="Normal"/>
        <w:rPr/>
      </w:pPr>
      <w:r>
        <w:rPr/>
        <w:t>4. The following examples are presented without the usual internal punctuation so as to avoid giving any clues as to whether the relative clauses are integrated or supplementary. Identify the relative clauses, and for each say whether it could be interpreted in either way (with corresponding differences in meaning and punctuation) or in only one way. In the latter case, specify which interpretation is required and explain why the other is excluded.</w:t>
      </w:r>
    </w:p>
    <w:p>
      <w:pPr>
        <w:pStyle w:val="Normal"/>
        <w:rPr/>
      </w:pPr>
      <w:r>
        <w:rPr/>
      </w:r>
    </w:p>
    <w:p>
      <w:pPr>
        <w:pStyle w:val="Normal"/>
        <w:rPr/>
      </w:pPr>
      <w:r>
        <w:rPr/>
        <w:t xml:space="preserve">i This year we're going to Majorca, </w:t>
      </w:r>
      <w:r>
        <w:rPr>
          <w:b/>
          <w:bCs/>
          <w:u w:val="single"/>
        </w:rPr>
        <w:t>which is where we spent our honeymoon</w:t>
      </w:r>
      <w:r>
        <w:rPr/>
        <w:t>.</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8446"/>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integrated</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sentence / </w:t>
                  </w:r>
                </w:p>
                <w:p>
                  <w:pPr>
                    <w:pStyle w:val="TableContents"/>
                    <w:rPr/>
                  </w:pPr>
                  <w:r>
                    <w:rPr/>
                    <w:t>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This year we're going to Majorca</w:t>
                  </w:r>
                  <w:r>
                    <w:rPr>
                      <w:b/>
                      <w:bCs/>
                    </w:rPr>
                    <w:t>,</w:t>
                  </w:r>
                  <w:r>
                    <w:rPr/>
                    <w:t xml:space="preserve"> </w:t>
                  </w:r>
                  <w:r>
                    <w:rPr>
                      <w:b w:val="false"/>
                      <w:bCs w:val="false"/>
                      <w:u w:val="none"/>
                    </w:rPr>
                    <w:t>which is where we spent our honeymoon.</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main clause assertion: We are going to Majorca this year.</w:t>
                  </w:r>
                </w:p>
                <w:p>
                  <w:pPr>
                    <w:pStyle w:val="TableContents"/>
                    <w:rPr/>
                  </w:pPr>
                  <w:r>
                    <w:rPr/>
                  </w:r>
                </w:p>
                <w:p>
                  <w:pPr>
                    <w:pStyle w:val="TableContents"/>
                    <w:rPr/>
                  </w:pPr>
                  <w:r>
                    <w:rPr/>
                    <w:t>extra info about Majorca: we spent our honeymoon there</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Majorca is the famous island of which there is only one</w:t>
                  </w:r>
                </w:p>
              </w:tc>
            </w:tr>
          </w:tbl>
          <w:p>
            <w:pPr>
              <w:pStyle w:val="TableContents"/>
              <w:rPr/>
            </w:pPr>
            <w:r>
              <w:rPr/>
            </w:r>
          </w:p>
          <w:p>
            <w:pPr>
              <w:pStyle w:val="TableContents"/>
              <w:rPr/>
            </w:pPr>
            <w:r>
              <w:rPr/>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supplementary</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Majorca is the famous island of which there is only one</w:t>
                  </w:r>
                </w:p>
              </w:tc>
            </w:tr>
          </w:tbl>
          <w:p>
            <w:pPr>
              <w:pStyle w:val="Normal"/>
              <w:rPr/>
            </w:pPr>
            <w:r>
              <w:rPr/>
            </w:r>
          </w:p>
          <w:p>
            <w:pPr>
              <w:pStyle w:val="Normal"/>
              <w:rPr/>
            </w:pPr>
            <w:r>
              <w:rPr/>
            </w:r>
          </w:p>
        </w:tc>
      </w:tr>
    </w:tbl>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Normal"/>
        <w:rPr/>
      </w:pPr>
      <w:r>
        <w:rPr/>
        <w:t xml:space="preserve">ii The necklace </w:t>
      </w:r>
      <w:r>
        <w:rPr>
          <w:b/>
          <w:bCs/>
          <w:u w:val="single"/>
        </w:rPr>
        <w:t>which Elvis gave her</w:t>
      </w:r>
      <w:r>
        <w:rPr/>
        <w:t xml:space="preserve"> is in the safe.</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8446"/>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integrated</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 xml:space="preserve">The necklace </w:t>
                  </w:r>
                  <w:r>
                    <w:rPr>
                      <w:b w:val="false"/>
                      <w:bCs w:val="false"/>
                      <w:u w:val="none"/>
                    </w:rPr>
                    <w:t>which Elvis gave her</w:t>
                  </w:r>
                  <w:r>
                    <w:rPr/>
                    <w:t xml:space="preserve"> is in the safe.</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main clause assertion: The necklace given by Elvis is in the safe</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being a gift from Elvis sets the necklace apart from other necklaces</w:t>
                  </w:r>
                </w:p>
              </w:tc>
            </w:tr>
          </w:tbl>
          <w:p>
            <w:pPr>
              <w:pStyle w:val="TableContents"/>
              <w:rPr/>
            </w:pPr>
            <w:r>
              <w:rPr/>
            </w:r>
          </w:p>
          <w:p>
            <w:pPr>
              <w:pStyle w:val="TableContents"/>
              <w:rPr/>
            </w:pPr>
            <w:r>
              <w:rPr/>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supplementary</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 </w:t>
                  </w:r>
                  <w:r>
                    <w:rPr/>
                    <w:t xml:space="preserve">The necklace, </w:t>
                  </w:r>
                  <w:r>
                    <w:rPr>
                      <w:b w:val="false"/>
                      <w:bCs w:val="false"/>
                      <w:u w:val="none"/>
                    </w:rPr>
                    <w:t>which Elvis gave her,</w:t>
                  </w:r>
                  <w:r>
                    <w:rPr/>
                    <w:t xml:space="preserve"> is in the safe.</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main clause assertion: the necklace is in the safe</w:t>
                  </w:r>
                </w:p>
                <w:p>
                  <w:pPr>
                    <w:pStyle w:val="TableContents"/>
                    <w:rPr/>
                  </w:pPr>
                  <w:r>
                    <w:rPr/>
                  </w:r>
                </w:p>
                <w:p>
                  <w:pPr>
                    <w:pStyle w:val="TableContents"/>
                    <w:rPr/>
                  </w:pPr>
                  <w:r>
                    <w:rPr/>
                    <w:t>extra info about the necklace: it was given to her by Elvis</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p>
            <w:pPr>
              <w:pStyle w:val="Normal"/>
              <w:rPr/>
            </w:pPr>
            <w:r>
              <w:rPr/>
            </w:r>
          </w:p>
        </w:tc>
      </w:tr>
    </w:tbl>
    <w:p>
      <w:pPr>
        <w:pStyle w:val="Normal"/>
        <w:rPr/>
      </w:pPr>
      <w:r>
        <w:rPr/>
      </w:r>
    </w:p>
    <w:p>
      <w:pPr>
        <w:pStyle w:val="Normal"/>
        <w:rPr/>
      </w:pPr>
      <w:r>
        <w:rPr/>
        <w:t>iii Lisa has just gone down with flu which means that the wedding will be postponed.</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8446"/>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integrated</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Lisa has just gone down with flu, which means that the wedding will be postponed.</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main clause assertion: Lisa has just gone down with flu</w:t>
                  </w:r>
                </w:p>
                <w:p>
                  <w:pPr>
                    <w:pStyle w:val="Normal"/>
                    <w:rPr/>
                  </w:pPr>
                  <w:r>
                    <w:rPr/>
                  </w:r>
                </w:p>
                <w:p>
                  <w:pPr>
                    <w:pStyle w:val="Normal"/>
                    <w:rPr/>
                  </w:pPr>
                  <w:r>
                    <w:rPr/>
                    <w:t>extra info: the fact that she has the flu mean the wedding will be postponed</w:t>
                  </w:r>
                </w:p>
                <w:p>
                  <w:pPr>
                    <w:pStyle w:val="Normal"/>
                    <w:rPr/>
                  </w:pPr>
                  <w:r>
                    <w:rPr/>
                  </w:r>
                </w:p>
                <w:p>
                  <w:pPr>
                    <w:pStyle w:val="Normal"/>
                    <w:rPr/>
                  </w:pPr>
                  <w:r>
                    <w:rPr/>
                    <w:t>notice: ‘which’ refers back to the whole clause ‘Lisa has just gone down with the flu’. Not to the head of the NP ‘the flu’!</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TableContents"/>
              <w:rPr/>
            </w:pPr>
            <w:r>
              <w:rPr/>
            </w:r>
          </w:p>
          <w:p>
            <w:pPr>
              <w:pStyle w:val="TableContents"/>
              <w:rPr/>
            </w:pPr>
            <w:r>
              <w:rPr/>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supplementary</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p>
            <w:pPr>
              <w:pStyle w:val="Normal"/>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t xml:space="preserve">iv The only thing </w:t>
      </w:r>
      <w:r>
        <w:rPr>
          <w:b/>
          <w:bCs/>
          <w:u w:val="single"/>
        </w:rPr>
        <w:t>I can 't understand</w:t>
      </w:r>
      <w:r>
        <w:rPr/>
        <w:t xml:space="preserve"> is why you appointed him in the first place.</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8446"/>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integrated</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 xml:space="preserve">The only thing </w:t>
                  </w:r>
                  <w:r>
                    <w:rPr>
                      <w:b w:val="false"/>
                      <w:bCs w:val="false"/>
                      <w:u w:val="none"/>
                    </w:rPr>
                    <w:t>I can 't understand</w:t>
                  </w:r>
                  <w:r>
                    <w:rPr/>
                    <w:t xml:space="preserve"> is why you appointed him in the first place.</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why you appointed him in the first place is the only thing I can’t understand. </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TableContents"/>
              <w:rPr/>
            </w:pPr>
            <w:r>
              <w:rPr/>
            </w:r>
          </w:p>
          <w:p>
            <w:pPr>
              <w:pStyle w:val="TableContents"/>
              <w:rPr/>
            </w:pPr>
            <w:r>
              <w:rPr/>
              <w:t xml:space="preserve">the sentence is an inverted specifying predicative clause. </w:t>
            </w:r>
          </w:p>
          <w:p>
            <w:pPr>
              <w:pStyle w:val="TableContents"/>
              <w:rPr/>
            </w:pPr>
            <w:r>
              <w:rPr/>
              <w:t>‘</w:t>
            </w:r>
            <w:r>
              <w:rPr/>
              <w:t>why you appointed him in the first place’ is subject</w:t>
            </w:r>
          </w:p>
          <w:p>
            <w:pPr>
              <w:pStyle w:val="TableContents"/>
              <w:rPr/>
            </w:pPr>
            <w:r>
              <w:rPr/>
              <w:t>‘</w:t>
            </w:r>
            <w:r>
              <w:rPr/>
              <w:t xml:space="preserve">the only thing I can’t understand’ is PC </w:t>
            </w:r>
          </w:p>
          <w:p>
            <w:pPr>
              <w:pStyle w:val="TableContents"/>
              <w:rPr/>
            </w:pPr>
            <w:r>
              <w:rPr/>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supplementary</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w:t>
                  </w:r>
                </w:p>
                <w:p>
                  <w:pPr>
                    <w:pStyle w:val="TableContents"/>
                    <w:rPr/>
                  </w:pPr>
                  <w:r>
                    <w:rPr/>
                  </w:r>
                </w:p>
              </w:tc>
            </w:tr>
          </w:tbl>
          <w:p>
            <w:pPr>
              <w:pStyle w:val="Normal"/>
              <w:rPr/>
            </w:pPr>
            <w:r>
              <w:rPr/>
            </w:r>
          </w:p>
          <w:p>
            <w:pPr>
              <w:pStyle w:val="Normal"/>
              <w:rPr/>
            </w:pPr>
            <w:r>
              <w:rPr/>
            </w:r>
          </w:p>
        </w:tc>
      </w:tr>
    </w:tbl>
    <w:p>
      <w:pPr>
        <w:pStyle w:val="Normal"/>
        <w:rPr/>
      </w:pPr>
      <w:r>
        <w:rPr/>
      </w:r>
    </w:p>
    <w:p>
      <w:pPr>
        <w:pStyle w:val="Normal"/>
        <w:rPr/>
      </w:pPr>
      <w:r>
        <w:rPr/>
        <w:t xml:space="preserve">v They 're interviewing the neighbours </w:t>
      </w:r>
      <w:r>
        <w:rPr>
          <w:b/>
          <w:bCs/>
          <w:u w:val="single"/>
        </w:rPr>
        <w:t>who saw her leave</w:t>
      </w:r>
      <w:r>
        <w:rPr/>
        <w:t>.</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8446"/>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integrated</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Normal"/>
                    <w:rPr/>
                  </w:pPr>
                  <w:r>
                    <w:rPr/>
                    <w:t xml:space="preserve">They 're interviewing the neighbours </w:t>
                  </w:r>
                  <w:r>
                    <w:rPr>
                      <w:b w:val="false"/>
                      <w:bCs w:val="false"/>
                      <w:u w:val="none"/>
                    </w:rPr>
                    <w:t>who saw her leave</w:t>
                  </w:r>
                  <w:r>
                    <w:rPr/>
                    <w: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Some (maybe all) neighbours are being interviewed. Those  neighbours who are being interviewed are those who saw her leave.</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At least some neighbours saw her leave.</w:t>
                  </w:r>
                </w:p>
                <w:p>
                  <w:pPr>
                    <w:pStyle w:val="TableContents"/>
                    <w:rPr/>
                  </w:pPr>
                  <w:r>
                    <w:rPr/>
                  </w:r>
                </w:p>
              </w:tc>
            </w:tr>
          </w:tbl>
          <w:p>
            <w:pPr>
              <w:pStyle w:val="TableContents"/>
              <w:rPr/>
            </w:pPr>
            <w:r>
              <w:rPr/>
            </w:r>
          </w:p>
          <w:p>
            <w:pPr>
              <w:pStyle w:val="TableContents"/>
              <w:rPr/>
            </w:pPr>
            <w:r>
              <w:rPr/>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supplementary</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Normal"/>
                    <w:rPr/>
                  </w:pPr>
                  <w:r>
                    <w:rPr/>
                    <w:t>They 're interviewing the neighbours</w:t>
                  </w:r>
                  <w:r>
                    <w:rPr>
                      <w:b/>
                      <w:bCs/>
                    </w:rPr>
                    <w:t>,</w:t>
                  </w:r>
                  <w:r>
                    <w:rPr/>
                    <w:t xml:space="preserve"> </w:t>
                  </w:r>
                  <w:r>
                    <w:rPr>
                      <w:b w:val="false"/>
                      <w:bCs w:val="false"/>
                      <w:u w:val="none"/>
                    </w:rPr>
                    <w:t>who saw her leave</w:t>
                  </w:r>
                  <w:r>
                    <w:rPr/>
                    <w: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assertion: they are interviewing some previously identified set of neighbours.</w:t>
                  </w:r>
                </w:p>
                <w:p>
                  <w:pPr>
                    <w:pStyle w:val="TableContents"/>
                    <w:rPr/>
                  </w:pPr>
                  <w:r>
                    <w:rPr/>
                  </w:r>
                </w:p>
                <w:p>
                  <w:pPr>
                    <w:pStyle w:val="TableContents"/>
                    <w:rPr/>
                  </w:pPr>
                  <w:r>
                    <w:rPr/>
                    <w:t>extra-info: the neighbours in that set of neighbours saw he leave</w:t>
                  </w:r>
                </w:p>
                <w:p>
                  <w:pPr>
                    <w:pStyle w:val="TableContents"/>
                    <w:rPr/>
                  </w:pPr>
                  <w:r>
                    <w:rPr/>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 set of neighbours has been identified.</w:t>
                  </w:r>
                </w:p>
                <w:p>
                  <w:pPr>
                    <w:pStyle w:val="TableContents"/>
                    <w:rPr/>
                  </w:pPr>
                  <w:r>
                    <w:rPr/>
                  </w:r>
                </w:p>
              </w:tc>
            </w:tr>
          </w:tbl>
          <w:p>
            <w:pPr>
              <w:pStyle w:val="Normal"/>
              <w:rPr/>
            </w:pPr>
            <w:r>
              <w:rPr/>
            </w:r>
          </w:p>
          <w:p>
            <w:pPr>
              <w:pStyle w:val="Normal"/>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t>vi She was deeply offended by the letter which accused her of racism.</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8446"/>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integrated</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 </w:t>
                  </w:r>
                </w:p>
                <w:p>
                  <w:pPr>
                    <w:pStyle w:val="Normal"/>
                    <w:rPr/>
                  </w:pPr>
                  <w:r>
                    <w:rPr/>
                    <w:t>She was deeply offended by the letter which accused her of racism.</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assertion: a letter accusing her of racism offended her.</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she received some letters.</w:t>
                  </w:r>
                </w:p>
                <w:p>
                  <w:pPr>
                    <w:pStyle w:val="TableContents"/>
                    <w:rPr/>
                  </w:pPr>
                  <w:r>
                    <w:rPr/>
                  </w:r>
                </w:p>
              </w:tc>
            </w:tr>
          </w:tbl>
          <w:p>
            <w:pPr>
              <w:pStyle w:val="TableContents"/>
              <w:rPr/>
            </w:pPr>
            <w:r>
              <w:rPr/>
            </w:r>
          </w:p>
          <w:p>
            <w:pPr>
              <w:pStyle w:val="TableContents"/>
              <w:rPr/>
            </w:pPr>
            <w:r>
              <w:rPr/>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supplementary</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Normal"/>
                    <w:rPr/>
                  </w:pPr>
                  <w:r>
                    <w:rPr/>
                    <w:t>She was deeply offended by the letter</w:t>
                  </w:r>
                  <w:r>
                    <w:rPr>
                      <w:b/>
                      <w:bCs/>
                    </w:rPr>
                    <w:t>,</w:t>
                  </w:r>
                  <w:r>
                    <w:rPr/>
                    <w:t xml:space="preserve"> which accused her of racism.</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assertion: a letter offended her</w:t>
                  </w:r>
                </w:p>
                <w:p>
                  <w:pPr>
                    <w:pStyle w:val="TableContents"/>
                    <w:rPr/>
                  </w:pPr>
                  <w:r>
                    <w:rPr/>
                  </w:r>
                </w:p>
                <w:p>
                  <w:pPr>
                    <w:pStyle w:val="TableContents"/>
                    <w:rPr/>
                  </w:pPr>
                  <w:r>
                    <w:rPr/>
                    <w:t>extra-info: the letter accused her of racism (which we infer is the reason for her taking offense)</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that she received the letter in question</w:t>
                  </w:r>
                </w:p>
                <w:p>
                  <w:pPr>
                    <w:pStyle w:val="TableContents"/>
                    <w:rPr/>
                  </w:pPr>
                  <w:r>
                    <w:rPr/>
                  </w:r>
                </w:p>
              </w:tc>
            </w:tr>
          </w:tbl>
          <w:p>
            <w:pPr>
              <w:pStyle w:val="Normal"/>
              <w:rPr/>
            </w:pPr>
            <w:r>
              <w:rPr/>
            </w:r>
          </w:p>
          <w:p>
            <w:pPr>
              <w:pStyle w:val="Normal"/>
              <w:rPr/>
            </w:pPr>
            <w:r>
              <w:rPr/>
            </w:r>
          </w:p>
        </w:tc>
      </w:tr>
    </w:tbl>
    <w:p>
      <w:pPr>
        <w:pStyle w:val="Normal"/>
        <w:rPr/>
      </w:pPr>
      <w:r>
        <w:rPr/>
      </w:r>
    </w:p>
    <w:p>
      <w:pPr>
        <w:pStyle w:val="Normal"/>
        <w:rPr/>
      </w:pPr>
      <w:r>
        <w:rPr/>
      </w:r>
    </w:p>
    <w:p>
      <w:pPr>
        <w:pStyle w:val="Normal"/>
        <w:rPr/>
      </w:pPr>
      <w:r>
        <w:rPr/>
      </w:r>
    </w:p>
    <w:p>
      <w:pPr>
        <w:pStyle w:val="Normal"/>
        <w:rPr/>
      </w:pPr>
      <w:r>
        <w:rPr/>
        <w:t xml:space="preserve">vii No one </w:t>
      </w:r>
      <w:r>
        <w:rPr>
          <w:b/>
          <w:bCs/>
          <w:u w:val="single"/>
        </w:rPr>
        <w:t>who has studied the evidence</w:t>
      </w:r>
      <w:r>
        <w:rPr/>
        <w:t xml:space="preserve"> could possibly doubt her innocence.</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8446"/>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integrated</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No one who has studied the evidence could possibly doubt her innocence.</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if x has studied the evidence, then x cannot doubt her innocence</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TableContents"/>
              <w:rPr/>
            </w:pPr>
            <w:r>
              <w:rPr/>
            </w:r>
          </w:p>
          <w:p>
            <w:pPr>
              <w:pStyle w:val="TableContents"/>
              <w:rPr/>
            </w:pPr>
            <w:r>
              <w:rPr/>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supplementary</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w:t>
                  </w:r>
                </w:p>
                <w:p>
                  <w:pPr>
                    <w:pStyle w:val="TableContents"/>
                    <w:rPr/>
                  </w:pPr>
                  <w:r>
                    <w:rPr/>
                  </w:r>
                </w:p>
              </w:tc>
            </w:tr>
          </w:tbl>
          <w:p>
            <w:pPr>
              <w:pStyle w:val="Normal"/>
              <w:rPr/>
            </w:pPr>
            <w:r>
              <w:rPr/>
            </w:r>
          </w:p>
          <w:p>
            <w:pPr>
              <w:pStyle w:val="Normal"/>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viii He 's going to resign </w:t>
      </w:r>
      <w:r>
        <w:rPr>
          <w:b/>
          <w:bCs/>
          <w:u w:val="single"/>
        </w:rPr>
        <w:t>which is exactly the right course of action</w:t>
      </w:r>
      <w:r>
        <w:rPr/>
        <w:t>.</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8446"/>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integrated</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w:t>
                  </w:r>
                </w:p>
                <w:p>
                  <w:pPr>
                    <w:pStyle w:val="TableContents"/>
                    <w:rPr/>
                  </w:pPr>
                  <w:r>
                    <w:rPr/>
                  </w:r>
                </w:p>
              </w:tc>
            </w:tr>
          </w:tbl>
          <w:p>
            <w:pPr>
              <w:pStyle w:val="TableContents"/>
              <w:rPr/>
            </w:pPr>
            <w:r>
              <w:rPr/>
            </w:r>
          </w:p>
          <w:p>
            <w:pPr>
              <w:pStyle w:val="TableContents"/>
              <w:rPr/>
            </w:pPr>
            <w:r>
              <w:rPr/>
              <w:t>Notice: no NP for which to refer back to.</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supplementary</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He 's going to resign</w:t>
                  </w:r>
                  <w:r>
                    <w:rPr>
                      <w:b/>
                      <w:bCs/>
                    </w:rPr>
                    <w:t>,</w:t>
                  </w:r>
                  <w:r>
                    <w:rPr/>
                    <w:t xml:space="preserve"> which is exactly the right course of action.</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assertion: he is going to resign</w:t>
                  </w:r>
                </w:p>
                <w:p>
                  <w:pPr>
                    <w:pStyle w:val="TableContents"/>
                    <w:rPr/>
                  </w:pPr>
                  <w:r>
                    <w:rPr/>
                  </w:r>
                </w:p>
                <w:p>
                  <w:pPr>
                    <w:pStyle w:val="TableContents"/>
                    <w:rPr/>
                  </w:pPr>
                  <w:r>
                    <w:rPr/>
                    <w:t>extra-info: resigning is the right course of action</w:t>
                  </w:r>
                </w:p>
                <w:p>
                  <w:pPr>
                    <w:pStyle w:val="TableContents"/>
                    <w:rPr/>
                  </w:pPr>
                  <w:r>
                    <w:rPr/>
                  </w:r>
                </w:p>
                <w:p>
                  <w:pPr>
                    <w:pStyle w:val="TableContents"/>
                    <w:rPr/>
                  </w:pPr>
                  <w:r>
                    <w:rPr/>
                    <w:t>‘</w:t>
                  </w:r>
                  <w:r>
                    <w:rPr/>
                    <w:t>which’ refers to ‘he’s going to resign’</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p>
            <w:pPr>
              <w:pStyle w:val="Normal"/>
              <w:rPr/>
            </w:pPr>
            <w:r>
              <w:rPr/>
            </w:r>
          </w:p>
        </w:tc>
      </w:tr>
    </w:tbl>
    <w:p>
      <w:pPr>
        <w:pStyle w:val="Normal"/>
        <w:rPr/>
      </w:pPr>
      <w:r>
        <w:rPr/>
      </w:r>
    </w:p>
    <w:p>
      <w:pPr>
        <w:pStyle w:val="Normal"/>
        <w:rPr/>
      </w:pPr>
      <w:r>
        <w:rPr/>
      </w:r>
    </w:p>
    <w:p>
      <w:pPr>
        <w:pStyle w:val="Normal"/>
        <w:rPr/>
      </w:pPr>
      <w:r>
        <w:rPr/>
        <w:t xml:space="preserve">ix I took with me any files </w:t>
      </w:r>
      <w:r>
        <w:rPr>
          <w:b/>
          <w:bCs/>
          <w:u w:val="single"/>
        </w:rPr>
        <w:t>that I was responsible for</w:t>
      </w:r>
      <w:r>
        <w:rPr/>
        <w:t>.</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8446"/>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integrated</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 xml:space="preserve">I took with me any files </w:t>
                  </w:r>
                  <w:r>
                    <w:rPr>
                      <w:b w:val="false"/>
                      <w:bCs w:val="false"/>
                      <w:u w:val="none"/>
                    </w:rPr>
                    <w:t>that I was responsible for</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for every object x: if x was a file and I was responsible for x</w:t>
                  </w:r>
                </w:p>
                <w:p>
                  <w:pPr>
                    <w:pStyle w:val="TableContents"/>
                    <w:rPr/>
                  </w:pPr>
                  <w:r>
                    <w:rPr/>
                    <w:t>then I took x with me.</w:t>
                  </w:r>
                </w:p>
                <w:p>
                  <w:pPr>
                    <w:pStyle w:val="TableContents"/>
                    <w:rPr/>
                  </w:pPr>
                  <w:r>
                    <w:rPr/>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TableContents"/>
              <w:rPr/>
            </w:pPr>
            <w:r>
              <w:rPr/>
            </w:r>
          </w:p>
          <w:p>
            <w:pPr>
              <w:pStyle w:val="TableContents"/>
              <w:rPr/>
            </w:pPr>
            <w:r>
              <w:rPr/>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supplementary</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p>
            <w:pPr>
              <w:pStyle w:val="Normal"/>
              <w:rPr/>
            </w:pPr>
            <w:r>
              <w:rPr/>
            </w:r>
          </w:p>
        </w:tc>
      </w:tr>
    </w:tbl>
    <w:p>
      <w:pPr>
        <w:pStyle w:val="Normal"/>
        <w:rPr/>
      </w:pPr>
      <w:r>
        <w:rPr/>
      </w:r>
    </w:p>
    <w:p>
      <w:pPr>
        <w:pStyle w:val="Normal"/>
        <w:rPr/>
      </w:pPr>
      <w:r>
        <w:rPr/>
      </w:r>
    </w:p>
    <w:p>
      <w:pPr>
        <w:pStyle w:val="Normal"/>
        <w:rPr/>
      </w:pPr>
      <w:r>
        <w:rPr/>
      </w:r>
    </w:p>
    <w:p>
      <w:pPr>
        <w:pStyle w:val="Normal"/>
        <w:rPr/>
      </w:pPr>
      <w:r>
        <w:rPr/>
        <w:t xml:space="preserve">x This is Pat </w:t>
      </w:r>
      <w:r>
        <w:rPr>
          <w:b/>
          <w:bCs/>
          <w:u w:val="single"/>
        </w:rPr>
        <w:t>who I am working with</w:t>
      </w:r>
      <w:r>
        <w:rPr/>
        <w:t>.</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8446"/>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integrated</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This is Pat who I am working with.</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this is Pat-who-I-am-working-with</w:t>
                  </w:r>
                </w:p>
                <w:p>
                  <w:pPr>
                    <w:pStyle w:val="TableContents"/>
                    <w:rPr/>
                  </w:pPr>
                  <w:r>
                    <w:rPr/>
                    <w:t>(...as if Pat-who-I-am-working-with were a proper name)</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speaker and interlocutor know perhaps more than one Pat. It has been acknowledged that one of those Pats works with the speaker.</w:t>
                  </w:r>
                </w:p>
                <w:p>
                  <w:pPr>
                    <w:pStyle w:val="TableContents"/>
                    <w:rPr/>
                  </w:pPr>
                  <w:r>
                    <w:rPr/>
                    <w:t>Pat is present or somehow salient (in a picture perhaps)</w:t>
                  </w:r>
                </w:p>
                <w:p>
                  <w:pPr>
                    <w:pStyle w:val="TableContents"/>
                    <w:rPr/>
                  </w:pPr>
                  <w:r>
                    <w:rPr/>
                  </w:r>
                </w:p>
              </w:tc>
            </w:tr>
          </w:tbl>
          <w:p>
            <w:pPr>
              <w:pStyle w:val="TableContents"/>
              <w:rPr/>
            </w:pPr>
            <w:r>
              <w:rPr/>
            </w:r>
          </w:p>
          <w:p>
            <w:pPr>
              <w:pStyle w:val="TableContents"/>
              <w:rPr/>
            </w:pPr>
            <w:r>
              <w:rPr/>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supplementary</w:t>
            </w:r>
          </w:p>
        </w:tc>
        <w:tc>
          <w:tcPr>
            <w:tcW w:w="8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336"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6897"/>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sentence / punctuation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This is Pat</w:t>
                  </w:r>
                  <w:r>
                    <w:rPr>
                      <w:b/>
                      <w:bCs/>
                    </w:rPr>
                    <w:t>,</w:t>
                  </w:r>
                  <w:r>
                    <w:rPr/>
                    <w:t xml:space="preserve"> who I am working with.</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interpretation</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ostensive </w:t>
                  </w:r>
                  <w:r>
                    <w:rPr/>
                    <w:t>(for example, pointing)</w:t>
                  </w:r>
                  <w:r>
                    <w:rPr/>
                    <w:t xml:space="preserve"> identification of Pat</w:t>
                  </w:r>
                </w:p>
                <w:p>
                  <w:pPr>
                    <w:pStyle w:val="TableContents"/>
                    <w:rPr/>
                  </w:pPr>
                  <w:r>
                    <w:rPr/>
                  </w:r>
                </w:p>
                <w:p>
                  <w:pPr>
                    <w:pStyle w:val="TableContents"/>
                    <w:rPr/>
                  </w:pPr>
                  <w:r>
                    <w:rPr/>
                    <w:t>extra-info: speaker works with Pat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background </w:t>
                  </w:r>
                </w:p>
                <w:p>
                  <w:pPr>
                    <w:pStyle w:val="TableContents"/>
                    <w:rPr/>
                  </w:pPr>
                  <w:r>
                    <w:rPr/>
                    <w:t>assumptions</w:t>
                  </w:r>
                </w:p>
              </w:tc>
              <w:tc>
                <w:tcPr>
                  <w:tcW w:w="6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p>
            <w:pPr>
              <w:pStyle w:val="Normal"/>
              <w:rPr/>
            </w:pPr>
            <w:r>
              <w:rPr/>
            </w:r>
          </w:p>
        </w:tc>
      </w:tr>
    </w:tbl>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1"/>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LibreOffice/5.2.7.2$Linux_X86_64 LibreOffice_project/20m0$Build-2</Application>
  <Pages>7</Pages>
  <Words>912</Words>
  <Characters>4990</Characters>
  <CharactersWithSpaces>5750</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2020-12-06T19:02:32Z</dcterms:created>
  <dc:creator/>
  <dc:description/>
  <dc:language>en-US</dc:language>
  <cp:lastModifiedBy/>
  <dcterms:modified xsi:type="dcterms:W3CDTF">2021-05-25T09:30:10Z</dcterms:modified>
  <cp:revision>5</cp:revision>
  <dc:subject/>
  <dc:title/>
</cp:coreProperties>
</file>