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90CA" w14:textId="5CAB2614" w:rsidR="00347970" w:rsidRPr="00347970" w:rsidRDefault="00347970" w:rsidP="00347970">
      <w:pPr>
        <w:rPr>
          <w:rFonts w:ascii="Times New Roman" w:hAnsi="Times New Roman"/>
          <w:sz w:val="24"/>
          <w:szCs w:val="24"/>
          <w:lang w:eastAsia="en-CA"/>
        </w:rPr>
      </w:pPr>
      <w:r w:rsidRPr="00347970">
        <w:rPr>
          <w:rFonts w:ascii="Times New Roman" w:hAnsi="Times New Roman"/>
          <w:b/>
          <w:bCs/>
          <w:sz w:val="24"/>
          <w:szCs w:val="24"/>
          <w:lang w:eastAsia="en-CA"/>
        </w:rPr>
        <w:t>Northern Fury 36 -</w:t>
      </w:r>
      <w:r w:rsidRPr="00347970">
        <w:rPr>
          <w:rFonts w:ascii="Times New Roman" w:hAnsi="Times New Roman"/>
          <w:sz w:val="24"/>
          <w:szCs w:val="24"/>
          <w:lang w:eastAsia="en-CA"/>
        </w:rPr>
        <w:t> </w:t>
      </w:r>
      <w:r w:rsidRPr="00347970">
        <w:rPr>
          <w:rFonts w:ascii="Times New Roman" w:hAnsi="Times New Roman"/>
          <w:b/>
          <w:sz w:val="24"/>
          <w:szCs w:val="24"/>
          <w:lang w:eastAsia="en-CA"/>
        </w:rPr>
        <w:t>Wrestling an Octopus</w:t>
      </w:r>
    </w:p>
    <w:p w14:paraId="0AB0788C" w14:textId="1CBB292E" w:rsidR="00347970" w:rsidRDefault="00347970" w:rsidP="00347970">
      <w:pPr>
        <w:rPr>
          <w:rFonts w:ascii="Times New Roman" w:hAnsi="Times New Roman"/>
          <w:sz w:val="24"/>
          <w:szCs w:val="24"/>
          <w:lang w:eastAsia="en-CA"/>
        </w:rPr>
      </w:pPr>
      <w:r w:rsidRPr="00347970">
        <w:rPr>
          <w:rFonts w:ascii="Times New Roman" w:hAnsi="Times New Roman"/>
          <w:sz w:val="24"/>
          <w:szCs w:val="24"/>
          <w:lang w:eastAsia="en-CA"/>
        </w:rPr>
        <w:t>13 March 1994, 0800 Zulu, 0900 Local</w:t>
      </w:r>
    </w:p>
    <w:p w14:paraId="532794B7" w14:textId="7B0D5DFC" w:rsidR="004A4D31" w:rsidRPr="00347970" w:rsidRDefault="004A4D31" w:rsidP="00347970">
      <w:pPr>
        <w:rPr>
          <w:rFonts w:ascii="Times New Roman" w:hAnsi="Times New Roman"/>
          <w:sz w:val="24"/>
          <w:szCs w:val="24"/>
          <w:lang w:eastAsia="en-CA"/>
        </w:rPr>
      </w:pPr>
      <w:r w:rsidRPr="004A4D31">
        <w:rPr>
          <w:rFonts w:ascii="Times New Roman" w:hAnsi="Times New Roman"/>
          <w:sz w:val="24"/>
          <w:szCs w:val="24"/>
          <w:lang w:eastAsia="en-CA"/>
        </w:rPr>
        <w:drawing>
          <wp:inline distT="0" distB="0" distL="0" distR="0" wp14:anchorId="248FBA44" wp14:editId="6CDD2625">
            <wp:extent cx="5715000" cy="3009900"/>
            <wp:effectExtent l="0" t="0" r="0" b="0"/>
            <wp:docPr id="30" name="Picture 30" descr="Will One Of These Experimental Aircraft Replace The Legendary A-10 Warthog?  - Task &amp;amp; 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ll One Of These Experimental Aircraft Replace The Legendary A-10 Warthog?  - Task &amp;amp; Purpo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009900"/>
                    </a:xfrm>
                    <a:prstGeom prst="rect">
                      <a:avLst/>
                    </a:prstGeom>
                    <a:noFill/>
                    <a:ln>
                      <a:noFill/>
                    </a:ln>
                  </pic:spPr>
                </pic:pic>
              </a:graphicData>
            </a:graphic>
          </wp:inline>
        </w:drawing>
      </w:r>
    </w:p>
    <w:p w14:paraId="4BD4D14A" w14:textId="67FD0183" w:rsidR="00347970" w:rsidRPr="00347970" w:rsidRDefault="00347970" w:rsidP="00347970">
      <w:pPr>
        <w:rPr>
          <w:rFonts w:ascii="Times New Roman" w:hAnsi="Times New Roman"/>
          <w:sz w:val="24"/>
          <w:szCs w:val="24"/>
          <w:lang w:eastAsia="en-CA"/>
        </w:rPr>
      </w:pPr>
      <w:r w:rsidRPr="00347970">
        <w:rPr>
          <w:rFonts w:ascii="Times New Roman" w:hAnsi="Times New Roman"/>
          <w:sz w:val="24"/>
          <w:szCs w:val="24"/>
          <w:lang w:val="en" w:eastAsia="en-CA"/>
        </w:rPr>
        <w:t xml:space="preserve">A massive NATO attack two days ago halted Soviet plans to seize Oslo </w:t>
      </w:r>
      <w:r w:rsidRPr="00347970">
        <w:rPr>
          <w:rFonts w:ascii="Times New Roman" w:hAnsi="Times New Roman"/>
          <w:sz w:val="24"/>
          <w:szCs w:val="24"/>
          <w:lang w:eastAsia="en-CA"/>
        </w:rPr>
        <w:t xml:space="preserve">but with Berlin and Copenhagen in Russian hands, the situation is not yet assured.  The Soviet Ground Commander in Norway has one final shot in his quiver that will put NATO back on it’s heals and </w:t>
      </w:r>
      <w:r w:rsidR="00CC5EA0">
        <w:rPr>
          <w:rFonts w:ascii="Times New Roman" w:hAnsi="Times New Roman"/>
          <w:sz w:val="24"/>
          <w:szCs w:val="24"/>
          <w:lang w:eastAsia="en-CA"/>
        </w:rPr>
        <w:t>put the Soviets back on the offensive</w:t>
      </w:r>
      <w:r w:rsidRPr="00347970">
        <w:rPr>
          <w:rFonts w:ascii="Times New Roman" w:hAnsi="Times New Roman"/>
          <w:sz w:val="24"/>
          <w:szCs w:val="24"/>
          <w:lang w:eastAsia="en-CA"/>
        </w:rPr>
        <w:t>.</w:t>
      </w:r>
    </w:p>
    <w:p w14:paraId="3E6DE9DC" w14:textId="781E53A7" w:rsidR="00347970" w:rsidRPr="00347970" w:rsidRDefault="00347970" w:rsidP="00347970">
      <w:pPr>
        <w:rPr>
          <w:rFonts w:ascii="Times New Roman" w:hAnsi="Times New Roman"/>
          <w:sz w:val="24"/>
          <w:szCs w:val="24"/>
          <w:lang w:eastAsia="en-CA"/>
        </w:rPr>
      </w:pPr>
      <w:r w:rsidRPr="00347970">
        <w:rPr>
          <w:rFonts w:ascii="Times New Roman" w:hAnsi="Times New Roman"/>
          <w:sz w:val="24"/>
          <w:szCs w:val="24"/>
          <w:lang w:eastAsia="en-CA"/>
        </w:rPr>
        <w:t>You are commanding 2</w:t>
      </w:r>
      <w:r w:rsidRPr="00347970">
        <w:rPr>
          <w:rFonts w:ascii="Times New Roman" w:hAnsi="Times New Roman"/>
          <w:sz w:val="24"/>
          <w:szCs w:val="24"/>
          <w:vertAlign w:val="superscript"/>
          <w:lang w:eastAsia="en-CA"/>
        </w:rPr>
        <w:t>nd</w:t>
      </w:r>
      <w:r w:rsidRPr="00347970">
        <w:rPr>
          <w:rFonts w:ascii="Times New Roman" w:hAnsi="Times New Roman"/>
          <w:sz w:val="24"/>
          <w:szCs w:val="24"/>
          <w:lang w:eastAsia="en-CA"/>
        </w:rPr>
        <w:t xml:space="preserve"> Bde, 82</w:t>
      </w:r>
      <w:r w:rsidRPr="00347970">
        <w:rPr>
          <w:rFonts w:ascii="Times New Roman" w:hAnsi="Times New Roman"/>
          <w:sz w:val="24"/>
          <w:szCs w:val="24"/>
          <w:vertAlign w:val="superscript"/>
          <w:lang w:eastAsia="en-CA"/>
        </w:rPr>
        <w:t>nd</w:t>
      </w:r>
      <w:r w:rsidRPr="00347970">
        <w:rPr>
          <w:rFonts w:ascii="Times New Roman" w:hAnsi="Times New Roman"/>
          <w:sz w:val="24"/>
          <w:szCs w:val="24"/>
          <w:lang w:eastAsia="en-CA"/>
        </w:rPr>
        <w:t xml:space="preserve"> Airborne Division and have recently been deployed out of Theatre Reserve to Norway in a </w:t>
      </w:r>
      <w:r w:rsidR="00CC5EA0" w:rsidRPr="00347970">
        <w:rPr>
          <w:rFonts w:ascii="Times New Roman" w:hAnsi="Times New Roman"/>
          <w:sz w:val="24"/>
          <w:szCs w:val="24"/>
          <w:lang w:eastAsia="en-CA"/>
        </w:rPr>
        <w:t>last-ditch</w:t>
      </w:r>
      <w:r w:rsidRPr="00347970">
        <w:rPr>
          <w:rFonts w:ascii="Times New Roman" w:hAnsi="Times New Roman"/>
          <w:sz w:val="24"/>
          <w:szCs w:val="24"/>
          <w:lang w:eastAsia="en-CA"/>
        </w:rPr>
        <w:t xml:space="preserve"> effort to halt the Soviet advance. Your limited forces are being hindered by a general shortage of ammunition – it will only get worse if you fail! </w:t>
      </w:r>
    </w:p>
    <w:p w14:paraId="430DB516" w14:textId="7D832565" w:rsidR="001E7228" w:rsidRPr="008E1C22" w:rsidRDefault="00595FE4" w:rsidP="008E1C22">
      <w:pPr>
        <w:rPr>
          <w:rFonts w:ascii="Times New Roman" w:hAnsi="Times New Roman"/>
          <w:sz w:val="24"/>
          <w:szCs w:val="24"/>
          <w:lang w:eastAsia="en-CA"/>
        </w:rPr>
      </w:pPr>
      <w:r w:rsidRPr="00595FE4">
        <w:rPr>
          <w:rFonts w:ascii="Times New Roman" w:hAnsi="Times New Roman"/>
          <w:sz w:val="24"/>
          <w:szCs w:val="24"/>
          <w:lang w:eastAsia="en-CA"/>
        </w:rPr>
        <w:lastRenderedPageBreak/>
        <w:drawing>
          <wp:inline distT="0" distB="0" distL="0" distR="0" wp14:anchorId="5AAA816C" wp14:editId="095F9FA0">
            <wp:extent cx="5943600" cy="3962400"/>
            <wp:effectExtent l="0" t="0" r="0" b="0"/>
            <wp:docPr id="26" name="Picture 26" descr="boeing ah-64 apache - Aviation-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oeing ah-64 apache - Aviation-Pho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FCDC6AE" w14:textId="1EF181E3" w:rsidR="00476358" w:rsidRDefault="002F75E3" w:rsidP="00476358">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046A25">
        <w:rPr>
          <w:rFonts w:ascii="Times New Roman" w:hAnsi="Times New Roman"/>
          <w:b/>
          <w:bCs/>
          <w:sz w:val="24"/>
          <w:szCs w:val="24"/>
          <w:u w:val="single"/>
        </w:rPr>
        <w:t>3</w:t>
      </w:r>
      <w:r w:rsidR="00D62674">
        <w:rPr>
          <w:rFonts w:ascii="Times New Roman" w:hAnsi="Times New Roman"/>
          <w:b/>
          <w:bCs/>
          <w:sz w:val="24"/>
          <w:szCs w:val="24"/>
          <w:u w:val="single"/>
        </w:rPr>
        <w:t>6</w:t>
      </w:r>
      <w:r w:rsidR="008539B4">
        <w:rPr>
          <w:rFonts w:ascii="Times New Roman" w:hAnsi="Times New Roman"/>
          <w:sz w:val="24"/>
          <w:szCs w:val="24"/>
        </w:rPr>
        <w:t xml:space="preserve"> </w:t>
      </w:r>
      <w:r w:rsidR="00346E9E">
        <w:rPr>
          <w:rFonts w:ascii="Times New Roman" w:hAnsi="Times New Roman"/>
          <w:sz w:val="24"/>
          <w:szCs w:val="24"/>
        </w:rPr>
        <w:t xml:space="preserve">is </w:t>
      </w:r>
      <w:r w:rsidR="00D62674">
        <w:rPr>
          <w:rFonts w:ascii="Times New Roman" w:hAnsi="Times New Roman"/>
          <w:sz w:val="24"/>
          <w:szCs w:val="24"/>
        </w:rPr>
        <w:t>a land centric operation where the player needs to use assets available to initiate a JAAT</w:t>
      </w:r>
      <w:r w:rsidR="00C37552">
        <w:rPr>
          <w:rFonts w:ascii="Times New Roman" w:hAnsi="Times New Roman"/>
          <w:sz w:val="24"/>
          <w:szCs w:val="24"/>
        </w:rPr>
        <w:t xml:space="preserve"> (Joint Air Attack Team) to stop a large </w:t>
      </w:r>
      <w:r w:rsidR="003903F7">
        <w:rPr>
          <w:rFonts w:ascii="Times New Roman" w:hAnsi="Times New Roman"/>
          <w:sz w:val="24"/>
          <w:szCs w:val="24"/>
        </w:rPr>
        <w:t>a Soviet armored advance</w:t>
      </w:r>
      <w:r w:rsidR="006108DD">
        <w:rPr>
          <w:rFonts w:ascii="Times New Roman" w:hAnsi="Times New Roman"/>
          <w:sz w:val="24"/>
          <w:szCs w:val="24"/>
        </w:rPr>
        <w:t>.</w:t>
      </w:r>
      <w:r w:rsidR="003903F7">
        <w:rPr>
          <w:rFonts w:ascii="Times New Roman" w:hAnsi="Times New Roman"/>
          <w:sz w:val="24"/>
          <w:szCs w:val="24"/>
        </w:rPr>
        <w:t xml:space="preserve">  A JAAT is a technique where US Army aviation (</w:t>
      </w:r>
      <w:r w:rsidR="005E5B5F">
        <w:rPr>
          <w:rFonts w:ascii="Times New Roman" w:hAnsi="Times New Roman"/>
          <w:sz w:val="24"/>
          <w:szCs w:val="24"/>
        </w:rPr>
        <w:t>Attack and observation Helicopters) supported by artillery and anti-tank fire</w:t>
      </w:r>
      <w:r w:rsidR="007C7FA2">
        <w:rPr>
          <w:rFonts w:ascii="Times New Roman" w:hAnsi="Times New Roman"/>
          <w:sz w:val="24"/>
          <w:szCs w:val="24"/>
        </w:rPr>
        <w:t xml:space="preserve"> works closely with USAF strike aircraft, particularly the A-10 in </w:t>
      </w:r>
      <w:r w:rsidR="0088680A">
        <w:rPr>
          <w:rFonts w:ascii="Times New Roman" w:hAnsi="Times New Roman"/>
          <w:sz w:val="24"/>
          <w:szCs w:val="24"/>
        </w:rPr>
        <w:t>destroying enemy armor in a coordinated killing zone.</w:t>
      </w:r>
    </w:p>
    <w:p w14:paraId="1C401BF3" w14:textId="32F58B5D" w:rsidR="00233A52" w:rsidRDefault="00233A52" w:rsidP="00476358">
      <w:pPr>
        <w:rPr>
          <w:rFonts w:ascii="Times New Roman" w:hAnsi="Times New Roman"/>
          <w:sz w:val="24"/>
          <w:szCs w:val="24"/>
          <w:lang w:eastAsia="en-CA"/>
        </w:rPr>
      </w:pPr>
    </w:p>
    <w:p w14:paraId="5C493FED" w14:textId="7DD9597E" w:rsidR="00C80698" w:rsidRDefault="00C80698" w:rsidP="00476358">
      <w:pPr>
        <w:rPr>
          <w:rFonts w:ascii="Times New Roman" w:hAnsi="Times New Roman"/>
          <w:sz w:val="24"/>
          <w:szCs w:val="24"/>
          <w:lang w:eastAsia="en-CA"/>
        </w:rPr>
      </w:pP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060B"/>
    <w:rsid w:val="00014B6A"/>
    <w:rsid w:val="00021C58"/>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A2256"/>
    <w:rsid w:val="000B0F81"/>
    <w:rsid w:val="000B169D"/>
    <w:rsid w:val="000B231B"/>
    <w:rsid w:val="000B5A19"/>
    <w:rsid w:val="000B61B1"/>
    <w:rsid w:val="000B662D"/>
    <w:rsid w:val="000C2538"/>
    <w:rsid w:val="000C6F8A"/>
    <w:rsid w:val="000D77FE"/>
    <w:rsid w:val="000E1FF2"/>
    <w:rsid w:val="000E496E"/>
    <w:rsid w:val="000E6F80"/>
    <w:rsid w:val="000F043F"/>
    <w:rsid w:val="000F07E0"/>
    <w:rsid w:val="000F3033"/>
    <w:rsid w:val="000F3C0B"/>
    <w:rsid w:val="00101DFF"/>
    <w:rsid w:val="00105248"/>
    <w:rsid w:val="00106383"/>
    <w:rsid w:val="001069BB"/>
    <w:rsid w:val="00110C34"/>
    <w:rsid w:val="0012159C"/>
    <w:rsid w:val="00124692"/>
    <w:rsid w:val="0013206E"/>
    <w:rsid w:val="00132E97"/>
    <w:rsid w:val="00134192"/>
    <w:rsid w:val="00150F3E"/>
    <w:rsid w:val="001550E1"/>
    <w:rsid w:val="001554BE"/>
    <w:rsid w:val="00166DA5"/>
    <w:rsid w:val="0017085C"/>
    <w:rsid w:val="00171355"/>
    <w:rsid w:val="0017508C"/>
    <w:rsid w:val="0017592E"/>
    <w:rsid w:val="00176B6E"/>
    <w:rsid w:val="001813E8"/>
    <w:rsid w:val="00182A7D"/>
    <w:rsid w:val="001924E8"/>
    <w:rsid w:val="0019353C"/>
    <w:rsid w:val="00195F88"/>
    <w:rsid w:val="00196CBD"/>
    <w:rsid w:val="001A3711"/>
    <w:rsid w:val="001A4779"/>
    <w:rsid w:val="001B3AB3"/>
    <w:rsid w:val="001B6D60"/>
    <w:rsid w:val="001C4E95"/>
    <w:rsid w:val="001D2C91"/>
    <w:rsid w:val="001E7228"/>
    <w:rsid w:val="001F5CE5"/>
    <w:rsid w:val="00202BF2"/>
    <w:rsid w:val="00207C81"/>
    <w:rsid w:val="00213C43"/>
    <w:rsid w:val="00221A8D"/>
    <w:rsid w:val="00230BC3"/>
    <w:rsid w:val="00233A52"/>
    <w:rsid w:val="00236230"/>
    <w:rsid w:val="0024279E"/>
    <w:rsid w:val="00244303"/>
    <w:rsid w:val="002511C8"/>
    <w:rsid w:val="002538D6"/>
    <w:rsid w:val="002623B4"/>
    <w:rsid w:val="00275A46"/>
    <w:rsid w:val="0028064D"/>
    <w:rsid w:val="00284A3E"/>
    <w:rsid w:val="002957B3"/>
    <w:rsid w:val="002A0D3F"/>
    <w:rsid w:val="002A32F6"/>
    <w:rsid w:val="002A3CF0"/>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314CA"/>
    <w:rsid w:val="003356C1"/>
    <w:rsid w:val="003402AC"/>
    <w:rsid w:val="00343A17"/>
    <w:rsid w:val="00346E9E"/>
    <w:rsid w:val="00347970"/>
    <w:rsid w:val="003540A5"/>
    <w:rsid w:val="0035520B"/>
    <w:rsid w:val="003565D8"/>
    <w:rsid w:val="00366CB7"/>
    <w:rsid w:val="003672BD"/>
    <w:rsid w:val="00381001"/>
    <w:rsid w:val="0038126C"/>
    <w:rsid w:val="003826C0"/>
    <w:rsid w:val="003903F7"/>
    <w:rsid w:val="00391152"/>
    <w:rsid w:val="00392099"/>
    <w:rsid w:val="00395A70"/>
    <w:rsid w:val="003B41F3"/>
    <w:rsid w:val="003B4BBB"/>
    <w:rsid w:val="003D1EEF"/>
    <w:rsid w:val="003D4162"/>
    <w:rsid w:val="003D4D43"/>
    <w:rsid w:val="003D5210"/>
    <w:rsid w:val="003D5753"/>
    <w:rsid w:val="003E1881"/>
    <w:rsid w:val="003E6863"/>
    <w:rsid w:val="00404285"/>
    <w:rsid w:val="00404C10"/>
    <w:rsid w:val="004105AD"/>
    <w:rsid w:val="0041238B"/>
    <w:rsid w:val="004124F6"/>
    <w:rsid w:val="00412D07"/>
    <w:rsid w:val="004136E8"/>
    <w:rsid w:val="00414C89"/>
    <w:rsid w:val="00416464"/>
    <w:rsid w:val="00421502"/>
    <w:rsid w:val="004362FD"/>
    <w:rsid w:val="00440537"/>
    <w:rsid w:val="004408F3"/>
    <w:rsid w:val="00445671"/>
    <w:rsid w:val="00457EAF"/>
    <w:rsid w:val="004620A2"/>
    <w:rsid w:val="00463A2D"/>
    <w:rsid w:val="004656B1"/>
    <w:rsid w:val="00473987"/>
    <w:rsid w:val="00476358"/>
    <w:rsid w:val="00476B16"/>
    <w:rsid w:val="00476D35"/>
    <w:rsid w:val="00483F19"/>
    <w:rsid w:val="00484C76"/>
    <w:rsid w:val="00487018"/>
    <w:rsid w:val="00487D8A"/>
    <w:rsid w:val="00494FD2"/>
    <w:rsid w:val="0049710B"/>
    <w:rsid w:val="004A2943"/>
    <w:rsid w:val="004A4D31"/>
    <w:rsid w:val="004A71C6"/>
    <w:rsid w:val="004C2191"/>
    <w:rsid w:val="004D1B63"/>
    <w:rsid w:val="004D2587"/>
    <w:rsid w:val="004E5834"/>
    <w:rsid w:val="004F028E"/>
    <w:rsid w:val="004F08AD"/>
    <w:rsid w:val="004F0ABC"/>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5FE4"/>
    <w:rsid w:val="00597B6E"/>
    <w:rsid w:val="005A00D2"/>
    <w:rsid w:val="005A3AFE"/>
    <w:rsid w:val="005A5B0E"/>
    <w:rsid w:val="005B0402"/>
    <w:rsid w:val="005C27CD"/>
    <w:rsid w:val="005C3DD4"/>
    <w:rsid w:val="005C64C0"/>
    <w:rsid w:val="005D29A7"/>
    <w:rsid w:val="005D6694"/>
    <w:rsid w:val="005D6C2D"/>
    <w:rsid w:val="005E0A53"/>
    <w:rsid w:val="005E15E7"/>
    <w:rsid w:val="005E38F2"/>
    <w:rsid w:val="005E445F"/>
    <w:rsid w:val="005E5B5F"/>
    <w:rsid w:val="005F3722"/>
    <w:rsid w:val="005F44FE"/>
    <w:rsid w:val="00602AE8"/>
    <w:rsid w:val="006108DD"/>
    <w:rsid w:val="00620288"/>
    <w:rsid w:val="00620D46"/>
    <w:rsid w:val="006272D0"/>
    <w:rsid w:val="00631339"/>
    <w:rsid w:val="00633D4B"/>
    <w:rsid w:val="00634254"/>
    <w:rsid w:val="0063483E"/>
    <w:rsid w:val="006408F0"/>
    <w:rsid w:val="00640D0E"/>
    <w:rsid w:val="0064270C"/>
    <w:rsid w:val="00642972"/>
    <w:rsid w:val="00644F1A"/>
    <w:rsid w:val="006451A3"/>
    <w:rsid w:val="00645AF0"/>
    <w:rsid w:val="00661586"/>
    <w:rsid w:val="00666204"/>
    <w:rsid w:val="006669B4"/>
    <w:rsid w:val="00667E09"/>
    <w:rsid w:val="00671085"/>
    <w:rsid w:val="00674C9F"/>
    <w:rsid w:val="00675CCA"/>
    <w:rsid w:val="0068047A"/>
    <w:rsid w:val="0069074A"/>
    <w:rsid w:val="00691475"/>
    <w:rsid w:val="0069448E"/>
    <w:rsid w:val="006A5B55"/>
    <w:rsid w:val="006B2562"/>
    <w:rsid w:val="006D261A"/>
    <w:rsid w:val="006D7833"/>
    <w:rsid w:val="006F581D"/>
    <w:rsid w:val="0070060F"/>
    <w:rsid w:val="00701C4B"/>
    <w:rsid w:val="00713D86"/>
    <w:rsid w:val="00720276"/>
    <w:rsid w:val="00722073"/>
    <w:rsid w:val="00723E93"/>
    <w:rsid w:val="00726312"/>
    <w:rsid w:val="007305F4"/>
    <w:rsid w:val="00731195"/>
    <w:rsid w:val="00731AF4"/>
    <w:rsid w:val="00732C33"/>
    <w:rsid w:val="00732DD6"/>
    <w:rsid w:val="00735DE7"/>
    <w:rsid w:val="007501AE"/>
    <w:rsid w:val="00756BBF"/>
    <w:rsid w:val="007607A3"/>
    <w:rsid w:val="00762CEB"/>
    <w:rsid w:val="00763E8E"/>
    <w:rsid w:val="0076758E"/>
    <w:rsid w:val="0076773E"/>
    <w:rsid w:val="00780FE6"/>
    <w:rsid w:val="00783605"/>
    <w:rsid w:val="007929CC"/>
    <w:rsid w:val="007A05F7"/>
    <w:rsid w:val="007B34CE"/>
    <w:rsid w:val="007B59D3"/>
    <w:rsid w:val="007B6FAD"/>
    <w:rsid w:val="007C7C1D"/>
    <w:rsid w:val="007C7FA2"/>
    <w:rsid w:val="007D0A42"/>
    <w:rsid w:val="007D215A"/>
    <w:rsid w:val="007D78FC"/>
    <w:rsid w:val="007E3201"/>
    <w:rsid w:val="007F1D05"/>
    <w:rsid w:val="007F2AC8"/>
    <w:rsid w:val="007F2EDD"/>
    <w:rsid w:val="007F37A8"/>
    <w:rsid w:val="007F3E58"/>
    <w:rsid w:val="007F5E13"/>
    <w:rsid w:val="0080078C"/>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4369C"/>
    <w:rsid w:val="00850366"/>
    <w:rsid w:val="008531E2"/>
    <w:rsid w:val="008539B4"/>
    <w:rsid w:val="00854CA8"/>
    <w:rsid w:val="00856233"/>
    <w:rsid w:val="00865CA8"/>
    <w:rsid w:val="00870586"/>
    <w:rsid w:val="00873419"/>
    <w:rsid w:val="00877C72"/>
    <w:rsid w:val="0088680A"/>
    <w:rsid w:val="00886996"/>
    <w:rsid w:val="00891357"/>
    <w:rsid w:val="0089212C"/>
    <w:rsid w:val="00897BFA"/>
    <w:rsid w:val="008A3366"/>
    <w:rsid w:val="008A5385"/>
    <w:rsid w:val="008A7DDA"/>
    <w:rsid w:val="008B0DB0"/>
    <w:rsid w:val="008B69A3"/>
    <w:rsid w:val="008B7E62"/>
    <w:rsid w:val="008C08C8"/>
    <w:rsid w:val="008C4283"/>
    <w:rsid w:val="008D439F"/>
    <w:rsid w:val="008E0C4B"/>
    <w:rsid w:val="008E15DE"/>
    <w:rsid w:val="008E1C22"/>
    <w:rsid w:val="008E233E"/>
    <w:rsid w:val="008E4051"/>
    <w:rsid w:val="008E4E06"/>
    <w:rsid w:val="008E793B"/>
    <w:rsid w:val="008E7D99"/>
    <w:rsid w:val="008F0C9B"/>
    <w:rsid w:val="009038E8"/>
    <w:rsid w:val="009151B1"/>
    <w:rsid w:val="00917A22"/>
    <w:rsid w:val="0092617C"/>
    <w:rsid w:val="00926BFA"/>
    <w:rsid w:val="00933018"/>
    <w:rsid w:val="00935DA2"/>
    <w:rsid w:val="00936D83"/>
    <w:rsid w:val="009454BE"/>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A76D8"/>
    <w:rsid w:val="009B1164"/>
    <w:rsid w:val="009B1BDE"/>
    <w:rsid w:val="009B4EAA"/>
    <w:rsid w:val="009B50A8"/>
    <w:rsid w:val="009B7690"/>
    <w:rsid w:val="009B78DD"/>
    <w:rsid w:val="009C163F"/>
    <w:rsid w:val="009C2168"/>
    <w:rsid w:val="009C2467"/>
    <w:rsid w:val="009E7B36"/>
    <w:rsid w:val="00A02090"/>
    <w:rsid w:val="00A03C01"/>
    <w:rsid w:val="00A055BE"/>
    <w:rsid w:val="00A05687"/>
    <w:rsid w:val="00A05B2A"/>
    <w:rsid w:val="00A05F4D"/>
    <w:rsid w:val="00A06E2B"/>
    <w:rsid w:val="00A174BE"/>
    <w:rsid w:val="00A201D6"/>
    <w:rsid w:val="00A34D38"/>
    <w:rsid w:val="00A45698"/>
    <w:rsid w:val="00A4569F"/>
    <w:rsid w:val="00A51D01"/>
    <w:rsid w:val="00A553BB"/>
    <w:rsid w:val="00A62A45"/>
    <w:rsid w:val="00A64001"/>
    <w:rsid w:val="00A72AFB"/>
    <w:rsid w:val="00A73BB4"/>
    <w:rsid w:val="00A75C38"/>
    <w:rsid w:val="00A80914"/>
    <w:rsid w:val="00A81190"/>
    <w:rsid w:val="00A863B3"/>
    <w:rsid w:val="00AA0081"/>
    <w:rsid w:val="00AA1C13"/>
    <w:rsid w:val="00AA3F9D"/>
    <w:rsid w:val="00AA77ED"/>
    <w:rsid w:val="00AB3523"/>
    <w:rsid w:val="00AB51D3"/>
    <w:rsid w:val="00AB597E"/>
    <w:rsid w:val="00AC4262"/>
    <w:rsid w:val="00AD004C"/>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2093"/>
    <w:rsid w:val="00B3462B"/>
    <w:rsid w:val="00B468FE"/>
    <w:rsid w:val="00B47031"/>
    <w:rsid w:val="00B517CB"/>
    <w:rsid w:val="00B56F26"/>
    <w:rsid w:val="00B577F9"/>
    <w:rsid w:val="00B649E5"/>
    <w:rsid w:val="00B677EC"/>
    <w:rsid w:val="00B71629"/>
    <w:rsid w:val="00B74660"/>
    <w:rsid w:val="00B81F86"/>
    <w:rsid w:val="00B83553"/>
    <w:rsid w:val="00B96F4F"/>
    <w:rsid w:val="00BA1E10"/>
    <w:rsid w:val="00BA2467"/>
    <w:rsid w:val="00BB5F85"/>
    <w:rsid w:val="00BB7814"/>
    <w:rsid w:val="00BC2943"/>
    <w:rsid w:val="00BC3B6C"/>
    <w:rsid w:val="00BC6A29"/>
    <w:rsid w:val="00BD24C5"/>
    <w:rsid w:val="00BE669F"/>
    <w:rsid w:val="00BE7103"/>
    <w:rsid w:val="00BF0D18"/>
    <w:rsid w:val="00BF5673"/>
    <w:rsid w:val="00BF6CC1"/>
    <w:rsid w:val="00C0074E"/>
    <w:rsid w:val="00C0372C"/>
    <w:rsid w:val="00C05D9D"/>
    <w:rsid w:val="00C169DF"/>
    <w:rsid w:val="00C24EB6"/>
    <w:rsid w:val="00C26F35"/>
    <w:rsid w:val="00C34F9F"/>
    <w:rsid w:val="00C37552"/>
    <w:rsid w:val="00C37C83"/>
    <w:rsid w:val="00C461B8"/>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B4151"/>
    <w:rsid w:val="00CB55AA"/>
    <w:rsid w:val="00CC5827"/>
    <w:rsid w:val="00CC5EA0"/>
    <w:rsid w:val="00CC692F"/>
    <w:rsid w:val="00CD0811"/>
    <w:rsid w:val="00CD3D8C"/>
    <w:rsid w:val="00CE2B61"/>
    <w:rsid w:val="00CE3F3A"/>
    <w:rsid w:val="00CF0816"/>
    <w:rsid w:val="00CF1C06"/>
    <w:rsid w:val="00CF36F6"/>
    <w:rsid w:val="00D0355D"/>
    <w:rsid w:val="00D046AF"/>
    <w:rsid w:val="00D071BD"/>
    <w:rsid w:val="00D20826"/>
    <w:rsid w:val="00D22914"/>
    <w:rsid w:val="00D22E1D"/>
    <w:rsid w:val="00D3223C"/>
    <w:rsid w:val="00D32D48"/>
    <w:rsid w:val="00D331EE"/>
    <w:rsid w:val="00D33742"/>
    <w:rsid w:val="00D43D6B"/>
    <w:rsid w:val="00D45A32"/>
    <w:rsid w:val="00D46013"/>
    <w:rsid w:val="00D62674"/>
    <w:rsid w:val="00D804B3"/>
    <w:rsid w:val="00D81013"/>
    <w:rsid w:val="00D851D1"/>
    <w:rsid w:val="00D90651"/>
    <w:rsid w:val="00D908CD"/>
    <w:rsid w:val="00DA0FF1"/>
    <w:rsid w:val="00DA1CFB"/>
    <w:rsid w:val="00DA223D"/>
    <w:rsid w:val="00DC0631"/>
    <w:rsid w:val="00DC2FA4"/>
    <w:rsid w:val="00DC4587"/>
    <w:rsid w:val="00DC7433"/>
    <w:rsid w:val="00DD1B0F"/>
    <w:rsid w:val="00DE2697"/>
    <w:rsid w:val="00DE2F2B"/>
    <w:rsid w:val="00DE3E46"/>
    <w:rsid w:val="00DE5482"/>
    <w:rsid w:val="00DF466A"/>
    <w:rsid w:val="00E00D42"/>
    <w:rsid w:val="00E02BEA"/>
    <w:rsid w:val="00E02E12"/>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4CAB"/>
    <w:rsid w:val="00EC09C4"/>
    <w:rsid w:val="00EC39AE"/>
    <w:rsid w:val="00EC6946"/>
    <w:rsid w:val="00EC6BD8"/>
    <w:rsid w:val="00EC79EC"/>
    <w:rsid w:val="00EE36C4"/>
    <w:rsid w:val="00EF3122"/>
    <w:rsid w:val="00F00BE3"/>
    <w:rsid w:val="00F00E20"/>
    <w:rsid w:val="00F02522"/>
    <w:rsid w:val="00F04E28"/>
    <w:rsid w:val="00F14D3E"/>
    <w:rsid w:val="00F16704"/>
    <w:rsid w:val="00F213FD"/>
    <w:rsid w:val="00F230E9"/>
    <w:rsid w:val="00F2359D"/>
    <w:rsid w:val="00F27B21"/>
    <w:rsid w:val="00F3652D"/>
    <w:rsid w:val="00F40FE3"/>
    <w:rsid w:val="00F4241F"/>
    <w:rsid w:val="00F46B5C"/>
    <w:rsid w:val="00F476A1"/>
    <w:rsid w:val="00F503B2"/>
    <w:rsid w:val="00F51F9E"/>
    <w:rsid w:val="00F571A3"/>
    <w:rsid w:val="00F6080D"/>
    <w:rsid w:val="00F656DE"/>
    <w:rsid w:val="00F71E3B"/>
    <w:rsid w:val="00F73675"/>
    <w:rsid w:val="00F75577"/>
    <w:rsid w:val="00F807EE"/>
    <w:rsid w:val="00F91327"/>
    <w:rsid w:val="00FA0416"/>
    <w:rsid w:val="00FC07C8"/>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01188169">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714887950">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14</cp:revision>
  <dcterms:created xsi:type="dcterms:W3CDTF">2021-10-04T18:02:00Z</dcterms:created>
  <dcterms:modified xsi:type="dcterms:W3CDTF">2021-10-04T18:19:00Z</dcterms:modified>
</cp:coreProperties>
</file>