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DA1EF" w14:textId="77777777" w:rsidR="00104F9F" w:rsidRPr="00104F9F" w:rsidRDefault="00104F9F">
      <w:pPr>
        <w:rPr>
          <w:b/>
          <w:u w:val="single"/>
          <w:lang w:val="en-CA"/>
        </w:rPr>
      </w:pPr>
      <w:r w:rsidRPr="00104F9F">
        <w:rPr>
          <w:b/>
          <w:u w:val="single"/>
          <w:lang w:val="en-CA"/>
        </w:rPr>
        <w:t>Key Munitions for the USN in Northern Fury</w:t>
      </w:r>
    </w:p>
    <w:p w14:paraId="7BAA1B39" w14:textId="77777777" w:rsidR="009633AB" w:rsidRDefault="00104F9F">
      <w:pPr>
        <w:rPr>
          <w:lang w:val="en-CA"/>
        </w:rPr>
      </w:pPr>
      <w:r w:rsidRPr="00104F9F">
        <w:rPr>
          <w:lang w:val="en-CA"/>
        </w:rPr>
        <w:t>As a</w:t>
      </w:r>
      <w:r>
        <w:rPr>
          <w:lang w:val="en-CA"/>
        </w:rPr>
        <w:t>n example of the type of ‘Rabbit Hole’ I find myself exploring</w:t>
      </w:r>
      <w:r w:rsidR="00E31CFA">
        <w:rPr>
          <w:lang w:val="en-CA"/>
        </w:rPr>
        <w:t>,</w:t>
      </w:r>
      <w:r>
        <w:rPr>
          <w:lang w:val="en-CA"/>
        </w:rPr>
        <w:t xml:space="preserve"> here are some thoughts on US Navy ammunition stocks</w:t>
      </w:r>
      <w:r w:rsidR="00E31CFA">
        <w:rPr>
          <w:lang w:val="en-CA"/>
        </w:rPr>
        <w:t xml:space="preserve"> as the bear on the Northern Fury scenarios and storylines</w:t>
      </w:r>
      <w:r w:rsidR="00E83748">
        <w:rPr>
          <w:lang w:val="en-CA"/>
        </w:rPr>
        <w:t>. Building some of the later (and larger) scenarios in Northern Fury, a realization struck</w:t>
      </w:r>
      <w:r w:rsidR="00E31CFA">
        <w:rPr>
          <w:lang w:val="en-CA"/>
        </w:rPr>
        <w:t xml:space="preserve"> me</w:t>
      </w:r>
      <w:r w:rsidR="00E83748">
        <w:rPr>
          <w:lang w:val="en-CA"/>
        </w:rPr>
        <w:t xml:space="preserve"> that many of these missiles have long lead time production, relatively short</w:t>
      </w:r>
      <w:r>
        <w:rPr>
          <w:lang w:val="en-CA"/>
        </w:rPr>
        <w:t xml:space="preserve"> </w:t>
      </w:r>
      <w:r w:rsidR="00E83748">
        <w:rPr>
          <w:lang w:val="en-CA"/>
        </w:rPr>
        <w:t xml:space="preserve">shelf-life, huge expense and a high expenditure rate. </w:t>
      </w:r>
      <w:r w:rsidR="00EF0F07">
        <w:rPr>
          <w:lang w:val="en-CA"/>
        </w:rPr>
        <w:t>The thought harkened back</w:t>
      </w:r>
      <w:r w:rsidR="00E83748">
        <w:rPr>
          <w:lang w:val="en-CA"/>
        </w:rPr>
        <w:t xml:space="preserve"> to the </w:t>
      </w:r>
      <w:hyperlink r:id="rId5" w:history="1">
        <w:r w:rsidR="00E83748" w:rsidRPr="00000145">
          <w:rPr>
            <w:rStyle w:val="Hyperlink"/>
            <w:lang w:val="en-CA"/>
          </w:rPr>
          <w:t>Shell Crisis on 1915</w:t>
        </w:r>
      </w:hyperlink>
      <w:r w:rsidR="00000145">
        <w:rPr>
          <w:lang w:val="en-CA"/>
        </w:rPr>
        <w:t xml:space="preserve">, </w:t>
      </w:r>
      <w:r w:rsidR="00E31CFA">
        <w:rPr>
          <w:lang w:val="en-CA"/>
        </w:rPr>
        <w:t>where the new weapon of the day</w:t>
      </w:r>
      <w:r w:rsidR="00E31CFA">
        <w:rPr>
          <w:rFonts w:cstheme="minorHAnsi"/>
          <w:lang w:val="en-CA"/>
        </w:rPr>
        <w:t>—</w:t>
      </w:r>
      <w:r w:rsidR="00E31CFA">
        <w:rPr>
          <w:lang w:val="en-CA"/>
        </w:rPr>
        <w:t>quick firing artillery</w:t>
      </w:r>
      <w:r w:rsidR="00E31CFA">
        <w:rPr>
          <w:rFonts w:cstheme="minorHAnsi"/>
          <w:lang w:val="en-CA"/>
        </w:rPr>
        <w:t>—</w:t>
      </w:r>
      <w:r w:rsidR="00000145">
        <w:rPr>
          <w:lang w:val="en-CA"/>
        </w:rPr>
        <w:t>was expending the estimated war stock</w:t>
      </w:r>
      <w:r w:rsidR="00E31CFA">
        <w:rPr>
          <w:lang w:val="en-CA"/>
        </w:rPr>
        <w:t xml:space="preserve"> of artillery shells</w:t>
      </w:r>
      <w:r w:rsidR="00000145">
        <w:rPr>
          <w:lang w:val="en-CA"/>
        </w:rPr>
        <w:t xml:space="preserve"> (1,000 -1,500 </w:t>
      </w:r>
      <w:r w:rsidR="00E31CFA">
        <w:rPr>
          <w:lang w:val="en-CA"/>
        </w:rPr>
        <w:t xml:space="preserve">rounds per gun) in a few days. </w:t>
      </w:r>
      <w:r w:rsidR="009633AB">
        <w:rPr>
          <w:lang w:val="en-CA"/>
        </w:rPr>
        <w:t>So I thought that a similar situation might exist with all the high tech weapons the US military was fielding.</w:t>
      </w:r>
    </w:p>
    <w:p w14:paraId="47E34BE6" w14:textId="651CE4D3" w:rsidR="00104F9F" w:rsidRDefault="00EF0F07">
      <w:pPr>
        <w:rPr>
          <w:lang w:val="en-CA"/>
        </w:rPr>
      </w:pPr>
      <w:r>
        <w:rPr>
          <w:lang w:val="en-CA"/>
        </w:rPr>
        <w:t>Remarkably</w:t>
      </w:r>
      <w:r w:rsidR="009633AB">
        <w:rPr>
          <w:lang w:val="en-CA"/>
        </w:rPr>
        <w:t>, most of the information</w:t>
      </w:r>
      <w:r w:rsidR="00E31CFA">
        <w:rPr>
          <w:lang w:val="en-CA"/>
        </w:rPr>
        <w:t xml:space="preserve"> about the relevant munitions</w:t>
      </w:r>
      <w:r w:rsidR="009633AB">
        <w:rPr>
          <w:lang w:val="en-CA"/>
        </w:rPr>
        <w:t xml:space="preserve"> is readily available online and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 xml:space="preserve">perhaps </w:t>
      </w:r>
      <w:r>
        <w:rPr>
          <w:lang w:val="en-CA"/>
        </w:rPr>
        <w:t>surprisingly</w:t>
      </w:r>
      <w:r w:rsidR="00E31CFA">
        <w:rPr>
          <w:lang w:val="en-CA"/>
        </w:rPr>
        <w:t>,</w:t>
      </w:r>
      <w:r>
        <w:rPr>
          <w:lang w:val="en-CA"/>
        </w:rPr>
        <w:t xml:space="preserve"> </w:t>
      </w:r>
      <w:r w:rsidR="009633AB">
        <w:rPr>
          <w:lang w:val="en-CA"/>
        </w:rPr>
        <w:t xml:space="preserve">most of the stockpiles were quite robust. Please do not consider </w:t>
      </w:r>
      <w:r w:rsidR="00E31CFA">
        <w:rPr>
          <w:lang w:val="en-CA"/>
        </w:rPr>
        <w:t>what follows</w:t>
      </w:r>
      <w:r w:rsidR="009633AB">
        <w:rPr>
          <w:lang w:val="en-CA"/>
        </w:rPr>
        <w:t xml:space="preserve"> a complete</w:t>
      </w:r>
      <w:r w:rsidR="00E31CFA">
        <w:rPr>
          <w:rFonts w:cstheme="minorHAnsi"/>
          <w:lang w:val="en-CA"/>
        </w:rPr>
        <w:t>—</w:t>
      </w:r>
      <w:r w:rsidR="009633AB">
        <w:rPr>
          <w:lang w:val="en-CA"/>
        </w:rPr>
        <w:t>or even thorough</w:t>
      </w:r>
      <w:r w:rsidR="00E31CFA">
        <w:rPr>
          <w:rFonts w:cstheme="minorHAnsi"/>
          <w:lang w:val="en-CA"/>
        </w:rPr>
        <w:t>—</w:t>
      </w:r>
      <w:r w:rsidR="00E31CFA" w:rsidRPr="00E31CFA">
        <w:rPr>
          <w:lang w:val="en-CA"/>
        </w:rPr>
        <w:t xml:space="preserve"> </w:t>
      </w:r>
      <w:r w:rsidR="00E31CFA">
        <w:rPr>
          <w:lang w:val="en-CA"/>
        </w:rPr>
        <w:t xml:space="preserve">study. </w:t>
      </w:r>
      <w:r w:rsidR="009633AB">
        <w:rPr>
          <w:lang w:val="en-CA"/>
        </w:rPr>
        <w:t>I very quickly realized that most munitions in the US inventory would be quite sustainable and that production would likely repl</w:t>
      </w:r>
      <w:r w:rsidR="00E31CFA">
        <w:rPr>
          <w:lang w:val="en-CA"/>
        </w:rPr>
        <w:t>ace expenditure in rapid order,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 xml:space="preserve">though </w:t>
      </w:r>
      <w:r w:rsidR="009633AB">
        <w:rPr>
          <w:lang w:val="en-CA"/>
        </w:rPr>
        <w:t xml:space="preserve">I’m not convinced that </w:t>
      </w:r>
      <w:r w:rsidR="00E31CFA">
        <w:rPr>
          <w:lang w:val="en-CA"/>
        </w:rPr>
        <w:t>would</w:t>
      </w:r>
      <w:r w:rsidR="009633AB">
        <w:rPr>
          <w:lang w:val="en-CA"/>
        </w:rPr>
        <w:t xml:space="preserve"> be the same in other </w:t>
      </w:r>
      <w:hyperlink r:id="rId6" w:history="1">
        <w:commentRangeStart w:id="0"/>
        <w:r w:rsidR="009633AB" w:rsidRPr="002710EE">
          <w:rPr>
            <w:rStyle w:val="Hyperlink"/>
            <w:lang w:val="en-CA"/>
          </w:rPr>
          <w:t>NATO countries</w:t>
        </w:r>
        <w:commentRangeEnd w:id="0"/>
        <w:r w:rsidR="00C21FDD" w:rsidRPr="002710EE">
          <w:rPr>
            <w:rStyle w:val="Hyperlink"/>
            <w:sz w:val="16"/>
            <w:szCs w:val="16"/>
          </w:rPr>
          <w:commentReference w:id="0"/>
        </w:r>
      </w:hyperlink>
      <w:r w:rsidR="009633AB">
        <w:rPr>
          <w:lang w:val="en-CA"/>
        </w:rPr>
        <w:t>. So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focusing on a few high end munitions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it was apparent that i</w:t>
      </w:r>
      <w:r w:rsidR="00000145">
        <w:rPr>
          <w:lang w:val="en-CA"/>
        </w:rPr>
        <w:t xml:space="preserve">n most cases the limitations outlined here </w:t>
      </w:r>
      <w:r>
        <w:rPr>
          <w:lang w:val="en-CA"/>
        </w:rPr>
        <w:t>did</w:t>
      </w:r>
      <w:r w:rsidR="00000145">
        <w:rPr>
          <w:lang w:val="en-CA"/>
        </w:rPr>
        <w:t xml:space="preserve"> not stem</w:t>
      </w:r>
      <w:r w:rsidR="009633AB">
        <w:rPr>
          <w:lang w:val="en-CA"/>
        </w:rPr>
        <w:t xml:space="preserve"> from lack of planning as much from lack of time. With the exception of the AIM-54</w:t>
      </w:r>
      <w:r w:rsidR="00E31CFA">
        <w:rPr>
          <w:lang w:val="en-CA"/>
        </w:rPr>
        <w:t>,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>most missiles relevant to our story</w:t>
      </w:r>
      <w:r w:rsidR="009633AB">
        <w:rPr>
          <w:lang w:val="en-CA"/>
        </w:rPr>
        <w:t xml:space="preserve"> were still in production in 1994 and several had only been in </w:t>
      </w:r>
      <w:r>
        <w:rPr>
          <w:lang w:val="en-CA"/>
        </w:rPr>
        <w:t>service</w:t>
      </w:r>
      <w:r w:rsidR="009633AB">
        <w:rPr>
          <w:lang w:val="en-CA"/>
        </w:rPr>
        <w:t xml:space="preserve"> for a few months</w:t>
      </w:r>
      <w:r w:rsidR="00E31CFA">
        <w:rPr>
          <w:lang w:val="en-CA"/>
        </w:rPr>
        <w:t xml:space="preserve">, or perhaps a year. </w:t>
      </w:r>
      <w:r w:rsidR="009633AB">
        <w:rPr>
          <w:lang w:val="en-CA"/>
        </w:rPr>
        <w:t xml:space="preserve">Still, </w:t>
      </w:r>
      <w:r w:rsidR="00E31CFA">
        <w:rPr>
          <w:lang w:val="en-CA"/>
        </w:rPr>
        <w:t>our conflict would likely create</w:t>
      </w:r>
      <w:r w:rsidR="009633AB">
        <w:rPr>
          <w:lang w:val="en-CA"/>
        </w:rPr>
        <w:t xml:space="preserve"> a shortage of available stock</w:t>
      </w:r>
      <w:r w:rsidR="00E31CFA">
        <w:rPr>
          <w:lang w:val="en-CA"/>
        </w:rPr>
        <w:t>.</w:t>
      </w:r>
      <w:r w:rsidR="009633AB">
        <w:rPr>
          <w:lang w:val="en-CA"/>
        </w:rPr>
        <w:t xml:space="preserve"> </w:t>
      </w:r>
      <w:r w:rsidR="00E31CFA">
        <w:rPr>
          <w:lang w:val="en-CA"/>
        </w:rPr>
        <w:t>T</w:t>
      </w:r>
      <w:r w:rsidR="009633AB">
        <w:rPr>
          <w:lang w:val="en-CA"/>
        </w:rPr>
        <w:t>o be true to the</w:t>
      </w:r>
      <w:r w:rsidR="00B8556E">
        <w:rPr>
          <w:lang w:val="en-CA"/>
        </w:rPr>
        <w:t xml:space="preserve"> story and add more complexity to the </w:t>
      </w:r>
      <w:r w:rsidR="00E31CFA">
        <w:rPr>
          <w:lang w:val="en-CA"/>
        </w:rPr>
        <w:t xml:space="preserve">NF </w:t>
      </w:r>
      <w:r w:rsidR="00B8556E">
        <w:rPr>
          <w:lang w:val="en-CA"/>
        </w:rPr>
        <w:t xml:space="preserve">scenarios, </w:t>
      </w:r>
      <w:r w:rsidR="00E31CFA">
        <w:rPr>
          <w:lang w:val="en-CA"/>
        </w:rPr>
        <w:t>we’ll be using the below</w:t>
      </w:r>
      <w:r w:rsidR="00B8556E">
        <w:rPr>
          <w:lang w:val="en-CA"/>
        </w:rPr>
        <w:t xml:space="preserve"> limitations </w:t>
      </w:r>
      <w:r w:rsidR="00E31CFA">
        <w:rPr>
          <w:lang w:val="en-CA"/>
        </w:rPr>
        <w:t>going forward</w:t>
      </w:r>
      <w:r w:rsidR="00B8556E">
        <w:rPr>
          <w:lang w:val="en-CA"/>
        </w:rPr>
        <w:t>.</w:t>
      </w:r>
    </w:p>
    <w:p w14:paraId="75E3897F" w14:textId="729EC351" w:rsidR="00B8556E" w:rsidRDefault="00B8556E">
      <w:pPr>
        <w:rPr>
          <w:lang w:val="en-CA"/>
        </w:rPr>
      </w:pPr>
      <w:r>
        <w:rPr>
          <w:lang w:val="en-CA"/>
        </w:rPr>
        <w:t xml:space="preserve">Usage: </w:t>
      </w:r>
      <w:r w:rsidR="00E31CFA">
        <w:rPr>
          <w:lang w:val="en-CA"/>
        </w:rPr>
        <w:t>Twelve</w:t>
      </w:r>
      <w:r w:rsidRPr="004A51F1">
        <w:rPr>
          <w:lang w:val="en-CA"/>
        </w:rPr>
        <w:t xml:space="preserve"> </w:t>
      </w:r>
      <w:hyperlink r:id="rId10" w:history="1">
        <w:commentRangeStart w:id="1"/>
        <w:r w:rsidRPr="002710EE">
          <w:rPr>
            <w:rStyle w:val="Hyperlink"/>
            <w:lang w:val="en-CA"/>
          </w:rPr>
          <w:t>big deck carriers</w:t>
        </w:r>
      </w:hyperlink>
      <w:r w:rsidRPr="004A51F1">
        <w:rPr>
          <w:lang w:val="en-CA"/>
        </w:rPr>
        <w:t xml:space="preserve"> </w:t>
      </w:r>
      <w:commentRangeEnd w:id="1"/>
      <w:r w:rsidR="00C21FDD">
        <w:rPr>
          <w:rStyle w:val="CommentReference"/>
        </w:rPr>
        <w:commentReference w:id="1"/>
      </w:r>
      <w:r w:rsidR="00E31CFA">
        <w:rPr>
          <w:lang w:val="en-CA"/>
        </w:rPr>
        <w:t xml:space="preserve">are </w:t>
      </w:r>
      <w:r w:rsidRPr="004A51F1">
        <w:rPr>
          <w:lang w:val="en-CA"/>
        </w:rPr>
        <w:t xml:space="preserve">operating </w:t>
      </w:r>
      <w:r w:rsidR="00E31CFA" w:rsidRPr="004A51F1">
        <w:rPr>
          <w:lang w:val="en-CA"/>
        </w:rPr>
        <w:t>to various degrees in the first month of the war</w:t>
      </w:r>
      <w:r w:rsidR="00E31CFA">
        <w:rPr>
          <w:lang w:val="en-CA"/>
        </w:rPr>
        <w:t xml:space="preserve">. These include </w:t>
      </w:r>
      <w:r w:rsidRPr="004A51F1">
        <w:rPr>
          <w:lang w:val="en-CA"/>
        </w:rPr>
        <w:t xml:space="preserve">Big-E, Nimitz, Ike, Carl V, &amp; TR </w:t>
      </w:r>
      <w:r w:rsidR="00E31CFA">
        <w:rPr>
          <w:lang w:val="en-CA"/>
        </w:rPr>
        <w:t xml:space="preserve">are </w:t>
      </w:r>
      <w:r w:rsidRPr="004A51F1">
        <w:rPr>
          <w:lang w:val="en-CA"/>
        </w:rPr>
        <w:t>in the Atlantic</w:t>
      </w:r>
      <w:r w:rsidR="00EF0F07">
        <w:rPr>
          <w:lang w:val="en-CA"/>
        </w:rPr>
        <w:t>/Med</w:t>
      </w:r>
      <w:r w:rsidRPr="004A51F1">
        <w:rPr>
          <w:lang w:val="en-CA"/>
        </w:rPr>
        <w:t xml:space="preserve">; Sara </w:t>
      </w:r>
      <w:r w:rsidR="00E31CFA">
        <w:rPr>
          <w:lang w:val="en-CA"/>
        </w:rPr>
        <w:t xml:space="preserve">is </w:t>
      </w:r>
      <w:r w:rsidRPr="004A51F1">
        <w:rPr>
          <w:lang w:val="en-CA"/>
        </w:rPr>
        <w:t>in the I</w:t>
      </w:r>
      <w:r w:rsidR="00E31CFA">
        <w:rPr>
          <w:lang w:val="en-CA"/>
        </w:rPr>
        <w:t xml:space="preserve">ndian </w:t>
      </w:r>
      <w:r w:rsidRPr="004A51F1">
        <w:rPr>
          <w:lang w:val="en-CA"/>
        </w:rPr>
        <w:t>O</w:t>
      </w:r>
      <w:r w:rsidR="00E31CFA">
        <w:rPr>
          <w:lang w:val="en-CA"/>
        </w:rPr>
        <w:t>cean</w:t>
      </w:r>
      <w:r w:rsidRPr="004A51F1">
        <w:rPr>
          <w:lang w:val="en-CA"/>
        </w:rPr>
        <w:t xml:space="preserve">; Kennedy </w:t>
      </w:r>
      <w:r w:rsidR="00E31CFA">
        <w:rPr>
          <w:lang w:val="en-CA"/>
        </w:rPr>
        <w:t xml:space="preserve">is </w:t>
      </w:r>
      <w:r w:rsidR="005920A5">
        <w:rPr>
          <w:lang w:val="en-CA"/>
        </w:rPr>
        <w:t xml:space="preserve">first in the Caribbean then </w:t>
      </w:r>
      <w:r w:rsidR="00E31CFA">
        <w:rPr>
          <w:lang w:val="en-CA"/>
        </w:rPr>
        <w:t>on SLOC duty;</w:t>
      </w:r>
      <w:r w:rsidRPr="004A51F1">
        <w:rPr>
          <w:lang w:val="en-CA"/>
        </w:rPr>
        <w:t xml:space="preserve"> and</w:t>
      </w:r>
      <w:r w:rsidR="00EF0F07">
        <w:rPr>
          <w:lang w:val="en-CA"/>
        </w:rPr>
        <w:t xml:space="preserve"> G</w:t>
      </w:r>
      <w:r w:rsidRPr="004A51F1">
        <w:rPr>
          <w:lang w:val="en-CA"/>
        </w:rPr>
        <w:t>W, Abe, Kitt</w:t>
      </w:r>
      <w:r w:rsidR="00E31CFA">
        <w:rPr>
          <w:lang w:val="en-CA"/>
        </w:rPr>
        <w:t>y, Connie &amp; Indy are in the Pacific. T</w:t>
      </w:r>
      <w:r w:rsidRPr="004A51F1">
        <w:rPr>
          <w:lang w:val="en-CA"/>
        </w:rPr>
        <w:t xml:space="preserve">wo more </w:t>
      </w:r>
      <w:r w:rsidR="00E31CFA">
        <w:rPr>
          <w:lang w:val="en-CA"/>
        </w:rPr>
        <w:t xml:space="preserve">are </w:t>
      </w:r>
      <w:r w:rsidRPr="004A51F1">
        <w:rPr>
          <w:lang w:val="en-CA"/>
        </w:rPr>
        <w:t>preparing (Ranger in the Pacific &amp; John C Stennis in the Atlan</w:t>
      </w:r>
      <w:r w:rsidR="00E31CFA">
        <w:rPr>
          <w:lang w:val="en-CA"/>
        </w:rPr>
        <w:t>tic). E</w:t>
      </w:r>
      <w:r w:rsidRPr="004A51F1">
        <w:rPr>
          <w:lang w:val="en-CA"/>
        </w:rPr>
        <w:t>ach of these carriers will be holding their basic loadout</w:t>
      </w:r>
      <w:r w:rsidR="00E31CFA">
        <w:rPr>
          <w:lang w:val="en-CA"/>
        </w:rPr>
        <w:t>,</w:t>
      </w:r>
      <w:r w:rsidRPr="004A51F1">
        <w:rPr>
          <w:lang w:val="en-CA"/>
        </w:rPr>
        <w:t xml:space="preserve"> </w:t>
      </w:r>
      <w:r w:rsidR="005920A5">
        <w:rPr>
          <w:lang w:val="en-CA"/>
        </w:rPr>
        <w:t>which var</w:t>
      </w:r>
      <w:r w:rsidR="00E31CFA">
        <w:rPr>
          <w:lang w:val="en-CA"/>
        </w:rPr>
        <w:t>ies</w:t>
      </w:r>
      <w:r w:rsidR="005920A5">
        <w:rPr>
          <w:lang w:val="en-CA"/>
        </w:rPr>
        <w:t xml:space="preserve"> per munition</w:t>
      </w:r>
      <w:r w:rsidR="00E31CFA">
        <w:rPr>
          <w:lang w:val="en-CA"/>
        </w:rPr>
        <w:t>. We’ve made</w:t>
      </w:r>
      <w:r w:rsidR="00EF0F07">
        <w:rPr>
          <w:lang w:val="en-CA"/>
        </w:rPr>
        <w:t xml:space="preserve"> calculations below for early March </w:t>
      </w:r>
      <w:r w:rsidR="00E31CFA">
        <w:rPr>
          <w:lang w:val="en-CA"/>
        </w:rPr>
        <w:t>’</w:t>
      </w:r>
      <w:r w:rsidR="00EF0F07">
        <w:rPr>
          <w:lang w:val="en-CA"/>
        </w:rPr>
        <w:t>94</w:t>
      </w:r>
      <w:r w:rsidR="00E31CFA">
        <w:rPr>
          <w:lang w:val="en-CA"/>
        </w:rPr>
        <w:t>,</w:t>
      </w:r>
      <w:r w:rsidR="00EF0F07">
        <w:rPr>
          <w:lang w:val="en-CA"/>
        </w:rPr>
        <w:t xml:space="preserve"> so during the first</w:t>
      </w:r>
      <w:r w:rsidRPr="004A51F1">
        <w:rPr>
          <w:lang w:val="en-CA"/>
        </w:rPr>
        <w:t xml:space="preserve"> month</w:t>
      </w:r>
      <w:r w:rsidR="00EF0F07">
        <w:rPr>
          <w:lang w:val="en-CA"/>
        </w:rPr>
        <w:t xml:space="preserve"> or war </w:t>
      </w:r>
      <w:r w:rsidRPr="004A51F1">
        <w:rPr>
          <w:lang w:val="en-CA"/>
        </w:rPr>
        <w:t xml:space="preserve">at least eight </w:t>
      </w:r>
      <w:r w:rsidR="00EF0F07">
        <w:rPr>
          <w:lang w:val="en-CA"/>
        </w:rPr>
        <w:t xml:space="preserve">carriers </w:t>
      </w:r>
      <w:r w:rsidRPr="004A51F1">
        <w:rPr>
          <w:lang w:val="en-CA"/>
        </w:rPr>
        <w:t xml:space="preserve">have had a complete restock (4 in each major </w:t>
      </w:r>
      <w:r>
        <w:rPr>
          <w:lang w:val="en-CA"/>
        </w:rPr>
        <w:t>Fleet</w:t>
      </w:r>
      <w:r w:rsidRPr="004A51F1">
        <w:rPr>
          <w:lang w:val="en-CA"/>
        </w:rPr>
        <w:t xml:space="preserve">), </w:t>
      </w:r>
      <w:r w:rsidR="005920A5">
        <w:rPr>
          <w:lang w:val="en-CA"/>
        </w:rPr>
        <w:t>this is a gross estimation but will serve as a basis for stocks left for distributions to the Fleet</w:t>
      </w:r>
      <w:r w:rsidRPr="004A51F1">
        <w:rPr>
          <w:lang w:val="en-CA"/>
        </w:rPr>
        <w:t>.</w:t>
      </w:r>
      <w:r w:rsidR="005920A5">
        <w:rPr>
          <w:lang w:val="en-CA"/>
        </w:rPr>
        <w:t xml:space="preserve"> </w:t>
      </w:r>
      <w:r w:rsidR="00E31CFA">
        <w:rPr>
          <w:lang w:val="en-CA"/>
        </w:rPr>
        <w:t xml:space="preserve">We’re </w:t>
      </w:r>
      <w:r w:rsidR="005920A5">
        <w:rPr>
          <w:lang w:val="en-CA"/>
        </w:rPr>
        <w:t>also convinced that the average COMMAND player will have expended much more than these estimates in earlier scenarios.</w:t>
      </w:r>
    </w:p>
    <w:p w14:paraId="351ED043" w14:textId="1720A8BC" w:rsidR="004F33D9" w:rsidRDefault="004F33D9">
      <w:pPr>
        <w:rPr>
          <w:lang w:val="en-CA"/>
        </w:rPr>
      </w:pPr>
      <w:r>
        <w:rPr>
          <w:lang w:val="en-CA"/>
        </w:rPr>
        <w:t>One other factor</w:t>
      </w:r>
      <w:r w:rsidR="00C21FDD">
        <w:rPr>
          <w:lang w:val="en-CA"/>
        </w:rPr>
        <w:t xml:space="preserve"> for considerations</w:t>
      </w:r>
      <w:r>
        <w:rPr>
          <w:lang w:val="en-CA"/>
        </w:rPr>
        <w:t xml:space="preserve"> is that many of the missiles below were designed </w:t>
      </w:r>
      <w:r w:rsidR="00C21FDD">
        <w:rPr>
          <w:lang w:val="en-CA"/>
        </w:rPr>
        <w:t xml:space="preserve">to equip the upgraded </w:t>
      </w:r>
      <w:hyperlink r:id="rId11" w:history="1">
        <w:commentRangeStart w:id="2"/>
        <w:r w:rsidR="00C21FDD" w:rsidRPr="002710EE">
          <w:rPr>
            <w:rStyle w:val="Hyperlink"/>
            <w:lang w:val="en-CA"/>
          </w:rPr>
          <w:t>F/A-18C</w:t>
        </w:r>
        <w:commentRangeEnd w:id="2"/>
        <w:r w:rsidR="00910107" w:rsidRPr="002710EE">
          <w:rPr>
            <w:rStyle w:val="Hyperlink"/>
            <w:sz w:val="16"/>
            <w:szCs w:val="16"/>
          </w:rPr>
          <w:commentReference w:id="2"/>
        </w:r>
      </w:hyperlink>
      <w:r w:rsidR="00C21FDD">
        <w:rPr>
          <w:lang w:val="en-CA"/>
        </w:rPr>
        <w:t>. The</w:t>
      </w:r>
      <w:r>
        <w:rPr>
          <w:lang w:val="en-CA"/>
        </w:rPr>
        <w:t xml:space="preserve"> upgrades</w:t>
      </w:r>
      <w:r w:rsidR="00C21FDD">
        <w:rPr>
          <w:lang w:val="en-CA"/>
        </w:rPr>
        <w:t xml:space="preserve"> to this airframe</w:t>
      </w:r>
      <w:r>
        <w:rPr>
          <w:lang w:val="en-CA"/>
        </w:rPr>
        <w:t xml:space="preserve"> </w:t>
      </w:r>
      <w:r w:rsidR="00C21FDD">
        <w:rPr>
          <w:lang w:val="en-CA"/>
        </w:rPr>
        <w:t xml:space="preserve">necessary to fire these newer weapons </w:t>
      </w:r>
      <w:r>
        <w:rPr>
          <w:lang w:val="en-CA"/>
        </w:rPr>
        <w:t>are ongoing in the early phases of the war in the Atlantic</w:t>
      </w:r>
      <w:r w:rsidR="00C21FDD">
        <w:rPr>
          <w:lang w:val="en-CA"/>
        </w:rPr>
        <w:t>,</w:t>
      </w:r>
      <w:r>
        <w:rPr>
          <w:lang w:val="en-CA"/>
        </w:rPr>
        <w:t xml:space="preserve"> but very few of these aircraft</w:t>
      </w:r>
      <w:r w:rsidR="00C21FDD">
        <w:rPr>
          <w:lang w:val="en-CA"/>
        </w:rPr>
        <w:t xml:space="preserve"> equip</w:t>
      </w:r>
      <w:r>
        <w:rPr>
          <w:lang w:val="en-CA"/>
        </w:rPr>
        <w:t xml:space="preserve"> Pacific</w:t>
      </w:r>
      <w:r w:rsidR="00C21FDD">
        <w:rPr>
          <w:lang w:val="en-CA"/>
        </w:rPr>
        <w:t xml:space="preserve"> squadrons.</w:t>
      </w:r>
      <w:r>
        <w:rPr>
          <w:lang w:val="en-CA"/>
        </w:rPr>
        <w:t xml:space="preserve"> </w:t>
      </w:r>
      <w:r w:rsidR="00C21FDD">
        <w:rPr>
          <w:lang w:val="en-CA"/>
        </w:rPr>
        <w:t>As such,</w:t>
      </w:r>
      <w:r>
        <w:rPr>
          <w:lang w:val="en-CA"/>
        </w:rPr>
        <w:t xml:space="preserve"> the bulk of these ammo issues are specific to the Northern </w:t>
      </w:r>
      <w:proofErr w:type="spellStart"/>
      <w:r>
        <w:rPr>
          <w:lang w:val="en-CA"/>
        </w:rPr>
        <w:t>battleset</w:t>
      </w:r>
      <w:proofErr w:type="spellEnd"/>
      <w:r>
        <w:rPr>
          <w:lang w:val="en-CA"/>
        </w:rPr>
        <w:t>.</w:t>
      </w:r>
    </w:p>
    <w:p w14:paraId="7A286F61" w14:textId="685A44E6" w:rsidR="005920A5" w:rsidRDefault="005920A5">
      <w:pPr>
        <w:rPr>
          <w:lang w:val="en-CA"/>
        </w:rPr>
      </w:pPr>
      <w:r>
        <w:rPr>
          <w:lang w:val="en-CA"/>
        </w:rPr>
        <w:t>As a reminder</w:t>
      </w:r>
      <w:r w:rsidR="00C21FDD">
        <w:rPr>
          <w:lang w:val="en-CA"/>
        </w:rPr>
        <w:t>,</w:t>
      </w:r>
      <w:r>
        <w:rPr>
          <w:lang w:val="en-CA"/>
        </w:rPr>
        <w:t xml:space="preserve"> </w:t>
      </w:r>
      <w:r w:rsidR="00C21FDD">
        <w:rPr>
          <w:lang w:val="en-CA"/>
        </w:rPr>
        <w:t>below are</w:t>
      </w:r>
      <w:r>
        <w:rPr>
          <w:lang w:val="en-CA"/>
        </w:rPr>
        <w:t xml:space="preserve"> the Northern Fury </w:t>
      </w:r>
      <w:hyperlink r:id="rId12" w:history="1">
        <w:commentRangeStart w:id="3"/>
        <w:r w:rsidRPr="002710EE">
          <w:rPr>
            <w:rStyle w:val="Hyperlink"/>
            <w:lang w:val="en-CA"/>
          </w:rPr>
          <w:t>USN Fleet boundaries</w:t>
        </w:r>
        <w:commentRangeEnd w:id="3"/>
        <w:r w:rsidR="00C21FDD" w:rsidRPr="002710EE">
          <w:rPr>
            <w:rStyle w:val="Hyperlink"/>
            <w:sz w:val="16"/>
            <w:szCs w:val="16"/>
          </w:rPr>
          <w:commentReference w:id="3"/>
        </w:r>
      </w:hyperlink>
      <w:r>
        <w:rPr>
          <w:lang w:val="en-CA"/>
        </w:rPr>
        <w:t xml:space="preserve">: </w:t>
      </w:r>
    </w:p>
    <w:p w14:paraId="7C45E2A8" w14:textId="77777777" w:rsidR="005920A5" w:rsidRPr="00104F9F" w:rsidRDefault="005920A5">
      <w:pPr>
        <w:rPr>
          <w:lang w:val="en-CA"/>
        </w:rPr>
      </w:pPr>
      <w:r>
        <w:rPr>
          <w:noProof/>
        </w:rPr>
        <w:drawing>
          <wp:inline distT="0" distB="0" distL="0" distR="0" wp14:anchorId="4AD8F71B" wp14:editId="008CA167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eet Boundaries 1994 NF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4224" w14:textId="77777777" w:rsidR="005920A5" w:rsidRDefault="005920A5">
      <w:pPr>
        <w:rPr>
          <w:b/>
          <w:lang w:val="en-CA"/>
        </w:rPr>
      </w:pPr>
      <w:r>
        <w:rPr>
          <w:b/>
          <w:lang w:val="en-CA"/>
        </w:rPr>
        <w:t>Munitions under consideration:</w:t>
      </w:r>
    </w:p>
    <w:p w14:paraId="6A972356" w14:textId="77777777" w:rsidR="00F237CE" w:rsidRDefault="007458D2">
      <w:pPr>
        <w:rPr>
          <w:lang w:val="en-CA"/>
        </w:rPr>
      </w:pPr>
      <w:hyperlink r:id="rId14" w:history="1">
        <w:r w:rsidR="0065102C" w:rsidRPr="003F2C54">
          <w:rPr>
            <w:rStyle w:val="Hyperlink"/>
            <w:b/>
            <w:lang w:val="en-CA"/>
          </w:rPr>
          <w:t>AGM-84E: SLAM</w:t>
        </w:r>
      </w:hyperlink>
      <w:r w:rsidR="0065102C" w:rsidRPr="003F2C54">
        <w:rPr>
          <w:b/>
          <w:lang w:val="en-CA"/>
        </w:rPr>
        <w:t>:</w:t>
      </w:r>
      <w:r w:rsidR="0065102C">
        <w:rPr>
          <w:lang w:val="en-CA"/>
        </w:rPr>
        <w:t xml:space="preserve"> </w:t>
      </w:r>
      <w:r w:rsidR="00C21FDD">
        <w:rPr>
          <w:lang w:val="en-CA"/>
        </w:rPr>
        <w:t>This versatile missile e</w:t>
      </w:r>
      <w:r w:rsidR="0065102C">
        <w:rPr>
          <w:lang w:val="en-CA"/>
        </w:rPr>
        <w:t xml:space="preserve">ntered design </w:t>
      </w:r>
      <w:r w:rsidR="00C21FDD">
        <w:rPr>
          <w:lang w:val="en-CA"/>
        </w:rPr>
        <w:t xml:space="preserve">initial </w:t>
      </w:r>
      <w:r w:rsidR="0065102C">
        <w:rPr>
          <w:lang w:val="en-CA"/>
        </w:rPr>
        <w:t xml:space="preserve">production in 1987 and series production </w:t>
      </w:r>
      <w:r w:rsidR="00C21FDD">
        <w:rPr>
          <w:lang w:val="en-CA"/>
        </w:rPr>
        <w:t xml:space="preserve">began </w:t>
      </w:r>
      <w:r w:rsidR="0065102C">
        <w:rPr>
          <w:lang w:val="en-CA"/>
        </w:rPr>
        <w:t>in 1989</w:t>
      </w:r>
      <w:r w:rsidR="00C21FDD">
        <w:rPr>
          <w:lang w:val="en-CA"/>
        </w:rPr>
        <w:t>,</w:t>
      </w:r>
      <w:r w:rsidR="0065102C">
        <w:rPr>
          <w:lang w:val="en-CA"/>
        </w:rPr>
        <w:t xml:space="preserve"> ramping up from 72 that year to 250 per year in 1992. By war start 900 had been produced for the USN. A rough estimate has about 200 being expended in the first month of the wa</w:t>
      </w:r>
      <w:r w:rsidR="00B8556E">
        <w:rPr>
          <w:lang w:val="en-CA"/>
        </w:rPr>
        <w:t>r</w:t>
      </w:r>
      <w:r w:rsidR="0065102C">
        <w:rPr>
          <w:lang w:val="en-CA"/>
        </w:rPr>
        <w:t>, with another 300 in carrier magazines.</w:t>
      </w:r>
      <w:r w:rsidR="003F2C54">
        <w:rPr>
          <w:lang w:val="en-CA"/>
        </w:rPr>
        <w:t xml:space="preserve"> Distribution of the remaining 400 is:</w:t>
      </w:r>
    </w:p>
    <w:p w14:paraId="4333864A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2nd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20</w:t>
      </w:r>
      <w:r w:rsidRPr="003F2C54">
        <w:rPr>
          <w:lang w:val="en-CA"/>
        </w:rPr>
        <w:t>0</w:t>
      </w:r>
    </w:p>
    <w:p w14:paraId="2AB39BE0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3rd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12</w:t>
      </w:r>
    </w:p>
    <w:p w14:paraId="476FB5CB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5th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12</w:t>
      </w:r>
    </w:p>
    <w:p w14:paraId="239E0949" w14:textId="77777777" w:rsidR="003F2C54" w:rsidRP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6th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24</w:t>
      </w:r>
    </w:p>
    <w:p w14:paraId="00D6F583" w14:textId="77777777" w:rsidR="003F2C54" w:rsidRDefault="003F2C54" w:rsidP="003F2C54">
      <w:pPr>
        <w:pStyle w:val="ListParagraph"/>
        <w:numPr>
          <w:ilvl w:val="0"/>
          <w:numId w:val="1"/>
        </w:numPr>
        <w:rPr>
          <w:lang w:val="en-CA"/>
        </w:rPr>
      </w:pPr>
      <w:r w:rsidRPr="003F2C54">
        <w:rPr>
          <w:lang w:val="en-CA"/>
        </w:rPr>
        <w:t xml:space="preserve">7th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150</w:t>
      </w:r>
    </w:p>
    <w:p w14:paraId="51955AB6" w14:textId="77777777" w:rsidR="00BF168D" w:rsidRPr="00BF168D" w:rsidRDefault="00BF168D" w:rsidP="00BF168D">
      <w:pPr>
        <w:rPr>
          <w:lang w:val="en-CA"/>
        </w:rPr>
      </w:pPr>
      <w:r>
        <w:rPr>
          <w:noProof/>
        </w:rPr>
        <w:drawing>
          <wp:inline distT="0" distB="0" distL="0" distR="0" wp14:anchorId="2E1890AF" wp14:editId="7F73601D">
            <wp:extent cx="54864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l_ssm_harpoon_v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D3D4" w14:textId="298DF4E6" w:rsidR="00530C48" w:rsidRDefault="007458D2">
      <w:pPr>
        <w:rPr>
          <w:lang w:val="en-CA"/>
        </w:rPr>
      </w:pPr>
      <w:hyperlink r:id="rId16" w:history="1">
        <w:r w:rsidR="00027B41" w:rsidRPr="00104F9F">
          <w:rPr>
            <w:rStyle w:val="Hyperlink"/>
            <w:b/>
            <w:lang w:val="en-CA"/>
          </w:rPr>
          <w:t>AGM-88C: HARM</w:t>
        </w:r>
      </w:hyperlink>
      <w:r w:rsidR="00027B41" w:rsidRPr="00104F9F">
        <w:rPr>
          <w:b/>
          <w:lang w:val="en-CA"/>
        </w:rPr>
        <w:t>:</w:t>
      </w:r>
      <w:r w:rsidR="00027B41">
        <w:rPr>
          <w:lang w:val="en-CA"/>
        </w:rPr>
        <w:t xml:space="preserve"> Although thousands were eventually produced, the ‘C’ mod</w:t>
      </w:r>
      <w:r w:rsidR="00C21FDD">
        <w:rPr>
          <w:lang w:val="en-CA"/>
        </w:rPr>
        <w:t>el only entered service in 1993. I</w:t>
      </w:r>
      <w:r w:rsidR="00027B41">
        <w:rPr>
          <w:lang w:val="en-CA"/>
        </w:rPr>
        <w:t xml:space="preserve">n a stretch for </w:t>
      </w:r>
      <w:hyperlink r:id="rId17" w:history="1">
        <w:commentRangeStart w:id="4"/>
        <w:r w:rsidR="00027B41" w:rsidRPr="002710EE">
          <w:rPr>
            <w:rStyle w:val="Hyperlink"/>
            <w:lang w:val="en-CA"/>
          </w:rPr>
          <w:t>Northern Fury</w:t>
        </w:r>
        <w:r w:rsidR="00C21FDD" w:rsidRPr="002710EE">
          <w:rPr>
            <w:rStyle w:val="Hyperlink"/>
            <w:lang w:val="en-CA"/>
          </w:rPr>
          <w:t xml:space="preserve"> timeline</w:t>
        </w:r>
        <w:commentRangeEnd w:id="4"/>
        <w:r w:rsidR="00776E5D" w:rsidRPr="002710EE">
          <w:rPr>
            <w:rStyle w:val="Hyperlink"/>
            <w:sz w:val="16"/>
            <w:szCs w:val="16"/>
          </w:rPr>
          <w:commentReference w:id="4"/>
        </w:r>
      </w:hyperlink>
      <w:r w:rsidR="00C21FDD">
        <w:rPr>
          <w:lang w:val="en-CA"/>
        </w:rPr>
        <w:t>,</w:t>
      </w:r>
      <w:r w:rsidR="00027B41">
        <w:rPr>
          <w:lang w:val="en-CA"/>
        </w:rPr>
        <w:t xml:space="preserve"> </w:t>
      </w:r>
      <w:r w:rsidR="00C21FDD">
        <w:rPr>
          <w:lang w:val="en-CA"/>
        </w:rPr>
        <w:t>introduction could occur as early as mid-</w:t>
      </w:r>
      <w:r w:rsidR="00027B41">
        <w:rPr>
          <w:lang w:val="en-CA"/>
        </w:rPr>
        <w:t>1992</w:t>
      </w:r>
      <w:r w:rsidR="00C21FDD">
        <w:rPr>
          <w:lang w:val="en-CA"/>
        </w:rPr>
        <w:t>,</w:t>
      </w:r>
      <w:r w:rsidR="00027B41">
        <w:rPr>
          <w:lang w:val="en-CA"/>
        </w:rPr>
        <w:t xml:space="preserve"> but </w:t>
      </w:r>
      <w:r w:rsidR="00C21FDD">
        <w:rPr>
          <w:lang w:val="en-CA"/>
        </w:rPr>
        <w:t>under restricted</w:t>
      </w:r>
      <w:r w:rsidR="00027B41">
        <w:rPr>
          <w:lang w:val="en-CA"/>
        </w:rPr>
        <w:t xml:space="preserve"> deployment</w:t>
      </w:r>
      <w:r w:rsidR="00C21FDD">
        <w:rPr>
          <w:lang w:val="en-CA"/>
        </w:rPr>
        <w:t xml:space="preserve"> conditions</w:t>
      </w:r>
      <w:r w:rsidR="00027B41">
        <w:rPr>
          <w:lang w:val="en-CA"/>
        </w:rPr>
        <w:t>.</w:t>
      </w:r>
      <w:r w:rsidR="00530C48">
        <w:rPr>
          <w:lang w:val="en-CA"/>
        </w:rPr>
        <w:t xml:space="preserve"> We will assume that approximately 1</w:t>
      </w:r>
      <w:r w:rsidR="00B212B2">
        <w:rPr>
          <w:lang w:val="en-CA"/>
        </w:rPr>
        <w:t>,</w:t>
      </w:r>
      <w:r w:rsidR="00530C48">
        <w:rPr>
          <w:lang w:val="en-CA"/>
        </w:rPr>
        <w:t>000 AGM-88C are available and</w:t>
      </w:r>
      <w:r w:rsidR="00C21FDD">
        <w:rPr>
          <w:lang w:val="en-CA"/>
        </w:rPr>
        <w:t>,</w:t>
      </w:r>
      <w:r w:rsidR="00530C48">
        <w:rPr>
          <w:lang w:val="en-CA"/>
        </w:rPr>
        <w:t xml:space="preserve"> because the bulk of the aircraft that use this model are based in 2</w:t>
      </w:r>
      <w:r w:rsidR="00530C48" w:rsidRPr="00530C48">
        <w:rPr>
          <w:vertAlign w:val="superscript"/>
          <w:lang w:val="en-CA"/>
        </w:rPr>
        <w:t>nd</w:t>
      </w:r>
      <w:r w:rsidR="00530C48">
        <w:rPr>
          <w:lang w:val="en-CA"/>
        </w:rPr>
        <w:t xml:space="preserve"> </w:t>
      </w:r>
      <w:r w:rsidR="00E20BD3">
        <w:rPr>
          <w:lang w:val="en-CA"/>
        </w:rPr>
        <w:t>Fleet</w:t>
      </w:r>
      <w:r w:rsidR="00C21FDD">
        <w:rPr>
          <w:lang w:val="en-CA"/>
        </w:rPr>
        <w:t>’s theater</w:t>
      </w:r>
      <w:r w:rsidR="00530C48">
        <w:rPr>
          <w:lang w:val="en-CA"/>
        </w:rPr>
        <w:t>, 80% of the stocks will be available in the Atlantic and Mediterranean. Another assumption</w:t>
      </w:r>
      <w:r w:rsidR="00C21FDD">
        <w:rPr>
          <w:lang w:val="en-CA"/>
        </w:rPr>
        <w:t xml:space="preserve"> is</w:t>
      </w:r>
      <w:r w:rsidR="00530C48">
        <w:rPr>
          <w:lang w:val="en-CA"/>
        </w:rPr>
        <w:t xml:space="preserve"> that the six carriers using them will have expended 300</w:t>
      </w:r>
      <w:r w:rsidR="00C21FDD">
        <w:rPr>
          <w:lang w:val="en-CA"/>
        </w:rPr>
        <w:t xml:space="preserve"> of these missiles, with another 200 in stock.</w:t>
      </w:r>
      <w:r w:rsidR="00B8556E">
        <w:rPr>
          <w:lang w:val="en-CA"/>
        </w:rPr>
        <w:t xml:space="preserve"> </w:t>
      </w:r>
      <w:r w:rsidR="00C21FDD">
        <w:rPr>
          <w:lang w:val="en-CA"/>
        </w:rPr>
        <w:t>D</w:t>
      </w:r>
      <w:r w:rsidR="00530C48">
        <w:rPr>
          <w:lang w:val="en-CA"/>
        </w:rPr>
        <w:t>istribution of the remainder is:</w:t>
      </w:r>
    </w:p>
    <w:p w14:paraId="655C5DE8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2nd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 w:rsidR="006424D3">
        <w:rPr>
          <w:lang w:val="en-CA"/>
        </w:rPr>
        <w:t>4</w:t>
      </w:r>
      <w:r>
        <w:rPr>
          <w:lang w:val="en-CA"/>
        </w:rPr>
        <w:t>0</w:t>
      </w:r>
      <w:r w:rsidRPr="003F2C54">
        <w:rPr>
          <w:lang w:val="en-CA"/>
        </w:rPr>
        <w:t>0</w:t>
      </w:r>
    </w:p>
    <w:p w14:paraId="238B6AB8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3rd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 w:rsidR="006424D3">
        <w:rPr>
          <w:lang w:val="en-CA"/>
        </w:rPr>
        <w:t>0</w:t>
      </w:r>
    </w:p>
    <w:p w14:paraId="3689DBBA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5th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48</w:t>
      </w:r>
    </w:p>
    <w:p w14:paraId="61BF41F7" w14:textId="77777777" w:rsidR="00530C48" w:rsidRPr="003F2C54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6th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0</w:t>
      </w:r>
    </w:p>
    <w:p w14:paraId="015280F1" w14:textId="77777777" w:rsidR="00530C48" w:rsidRDefault="00530C48" w:rsidP="00530C48">
      <w:pPr>
        <w:pStyle w:val="ListParagraph"/>
        <w:numPr>
          <w:ilvl w:val="0"/>
          <w:numId w:val="2"/>
        </w:numPr>
        <w:rPr>
          <w:lang w:val="en-CA"/>
        </w:rPr>
      </w:pPr>
      <w:r w:rsidRPr="003F2C54">
        <w:rPr>
          <w:lang w:val="en-CA"/>
        </w:rPr>
        <w:t xml:space="preserve">7th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 w:rsidR="006424D3">
        <w:rPr>
          <w:lang w:val="en-CA"/>
        </w:rPr>
        <w:t>48</w:t>
      </w:r>
    </w:p>
    <w:p w14:paraId="552959B8" w14:textId="77777777" w:rsidR="00BF168D" w:rsidRPr="00BF168D" w:rsidRDefault="00E84CB1" w:rsidP="00BF168D">
      <w:pPr>
        <w:rPr>
          <w:lang w:val="en-CA"/>
        </w:rPr>
      </w:pPr>
      <w:r>
        <w:rPr>
          <w:noProof/>
        </w:rPr>
        <w:drawing>
          <wp:inline distT="0" distB="0" distL="0" distR="0" wp14:anchorId="083B3C60" wp14:editId="6387E618">
            <wp:extent cx="4248150" cy="34784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M-88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36" cy="34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BC37" w14:textId="49DE5951" w:rsidR="00530C48" w:rsidRDefault="007458D2">
      <w:pPr>
        <w:rPr>
          <w:lang w:val="en-CA"/>
        </w:rPr>
      </w:pPr>
      <w:hyperlink r:id="rId19" w:history="1">
        <w:r w:rsidR="00B212B2" w:rsidRPr="00104F9F">
          <w:rPr>
            <w:rStyle w:val="Hyperlink"/>
            <w:b/>
            <w:lang w:val="en-CA"/>
          </w:rPr>
          <w:t>AIM-7P: Sparrow</w:t>
        </w:r>
      </w:hyperlink>
      <w:r w:rsidR="00B212B2" w:rsidRPr="00104F9F">
        <w:rPr>
          <w:b/>
          <w:lang w:val="en-CA"/>
        </w:rPr>
        <w:t>:</w:t>
      </w:r>
      <w:r w:rsidR="00B212B2">
        <w:rPr>
          <w:lang w:val="en-CA"/>
        </w:rPr>
        <w:t xml:space="preserve"> This </w:t>
      </w:r>
      <w:r w:rsidR="00BE0D25">
        <w:rPr>
          <w:lang w:val="en-CA"/>
        </w:rPr>
        <w:t xml:space="preserve">missile </w:t>
      </w:r>
      <w:r w:rsidR="00B212B2">
        <w:rPr>
          <w:lang w:val="en-CA"/>
        </w:rPr>
        <w:t xml:space="preserve">was an upgrade of the AIM-7M and was meant to </w:t>
      </w:r>
      <w:r w:rsidR="00875CCB">
        <w:rPr>
          <w:lang w:val="en-CA"/>
        </w:rPr>
        <w:t xml:space="preserve">be </w:t>
      </w:r>
      <w:r w:rsidR="00E84CB1">
        <w:rPr>
          <w:lang w:val="en-CA"/>
        </w:rPr>
        <w:t>compatible (</w:t>
      </w:r>
      <w:r w:rsidR="00BE0D25">
        <w:rPr>
          <w:lang w:val="en-CA"/>
        </w:rPr>
        <w:t xml:space="preserve">in regards to the </w:t>
      </w:r>
      <w:r w:rsidR="00E84CB1">
        <w:rPr>
          <w:lang w:val="en-CA"/>
        </w:rPr>
        <w:t>software/hardware on the aircraft) with</w:t>
      </w:r>
      <w:r w:rsidR="001F4E2C">
        <w:rPr>
          <w:rFonts w:cstheme="minorHAnsi"/>
          <w:lang w:val="en-CA"/>
        </w:rPr>
        <w:t>—</w:t>
      </w:r>
      <w:r w:rsidR="00E84CB1">
        <w:rPr>
          <w:lang w:val="en-CA"/>
        </w:rPr>
        <w:t>and compensate</w:t>
      </w:r>
      <w:r w:rsidR="00B212B2">
        <w:rPr>
          <w:lang w:val="en-CA"/>
        </w:rPr>
        <w:t xml:space="preserve"> for</w:t>
      </w:r>
      <w:r w:rsidR="001F4E2C">
        <w:rPr>
          <w:rFonts w:cstheme="minorHAnsi"/>
          <w:lang w:val="en-CA"/>
        </w:rPr>
        <w:t>—</w:t>
      </w:r>
      <w:r w:rsidR="00B212B2">
        <w:rPr>
          <w:lang w:val="en-CA"/>
        </w:rPr>
        <w:t xml:space="preserve">the slow development of the AIM-120. Only 1,232 were ordered and these </w:t>
      </w:r>
      <w:r w:rsidR="001F4E2C">
        <w:rPr>
          <w:lang w:val="en-CA"/>
        </w:rPr>
        <w:t>numbers included the RIM-7P ship-</w:t>
      </w:r>
      <w:r w:rsidR="00B212B2">
        <w:rPr>
          <w:lang w:val="en-CA"/>
        </w:rPr>
        <w:t xml:space="preserve">based SAM. In Northern Fury we will double this number </w:t>
      </w:r>
      <w:r w:rsidR="00875CCB">
        <w:rPr>
          <w:lang w:val="en-CA"/>
        </w:rPr>
        <w:t>and</w:t>
      </w:r>
      <w:r w:rsidR="00B212B2">
        <w:rPr>
          <w:lang w:val="en-CA"/>
        </w:rPr>
        <w:t xml:space="preserve"> remove 800 for ship based systems, leaving </w:t>
      </w:r>
      <w:r w:rsidR="001F4E2C">
        <w:rPr>
          <w:lang w:val="en-CA"/>
        </w:rPr>
        <w:t xml:space="preserve">about </w:t>
      </w:r>
      <w:r w:rsidR="00B212B2">
        <w:rPr>
          <w:lang w:val="en-CA"/>
        </w:rPr>
        <w:t>1,600 for Nav</w:t>
      </w:r>
      <w:r w:rsidR="001F4E2C">
        <w:rPr>
          <w:lang w:val="en-CA"/>
        </w:rPr>
        <w:t>al Aviation. Most of the AIM-9P-</w:t>
      </w:r>
      <w:r w:rsidR="00B212B2">
        <w:rPr>
          <w:lang w:val="en-CA"/>
        </w:rPr>
        <w:t>capable aircraft are in the Atla</w:t>
      </w:r>
      <w:r w:rsidR="00B8556E">
        <w:rPr>
          <w:lang w:val="en-CA"/>
        </w:rPr>
        <w:t>ntic and we’</w:t>
      </w:r>
      <w:r w:rsidR="00B212B2">
        <w:rPr>
          <w:lang w:val="en-CA"/>
        </w:rPr>
        <w:t>ll assume that half of the availabl</w:t>
      </w:r>
      <w:r w:rsidR="001F4E2C">
        <w:rPr>
          <w:lang w:val="en-CA"/>
        </w:rPr>
        <w:t xml:space="preserve">e stock has been fired or is onboard the carriers. </w:t>
      </w:r>
      <w:r w:rsidR="00B212B2">
        <w:rPr>
          <w:lang w:val="en-CA"/>
        </w:rPr>
        <w:t>This leaves 800 for distribution:</w:t>
      </w:r>
    </w:p>
    <w:p w14:paraId="43385D27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2nd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60</w:t>
      </w:r>
      <w:r w:rsidRPr="003F2C54">
        <w:rPr>
          <w:lang w:val="en-CA"/>
        </w:rPr>
        <w:t>0</w:t>
      </w:r>
    </w:p>
    <w:p w14:paraId="645A6C78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3rd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0</w:t>
      </w:r>
    </w:p>
    <w:p w14:paraId="7C00267C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5th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100</w:t>
      </w:r>
    </w:p>
    <w:p w14:paraId="2CD15CA8" w14:textId="77777777" w:rsidR="00B212B2" w:rsidRPr="003F2C54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6th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0</w:t>
      </w:r>
    </w:p>
    <w:p w14:paraId="76DC6B60" w14:textId="77777777" w:rsidR="00B212B2" w:rsidRDefault="00B212B2" w:rsidP="00B212B2">
      <w:pPr>
        <w:pStyle w:val="ListParagraph"/>
        <w:numPr>
          <w:ilvl w:val="0"/>
          <w:numId w:val="3"/>
        </w:numPr>
        <w:rPr>
          <w:lang w:val="en-CA"/>
        </w:rPr>
      </w:pPr>
      <w:r w:rsidRPr="003F2C54">
        <w:rPr>
          <w:lang w:val="en-CA"/>
        </w:rPr>
        <w:t xml:space="preserve">7th </w:t>
      </w:r>
      <w:r w:rsidR="00E20BD3">
        <w:rPr>
          <w:lang w:val="en-CA"/>
        </w:rPr>
        <w:t>Fleet</w:t>
      </w:r>
      <w:r w:rsidRPr="003F2C54">
        <w:rPr>
          <w:lang w:val="en-CA"/>
        </w:rPr>
        <w:t xml:space="preserve">: </w:t>
      </w:r>
      <w:r>
        <w:rPr>
          <w:lang w:val="en-CA"/>
        </w:rPr>
        <w:t>100</w:t>
      </w:r>
    </w:p>
    <w:p w14:paraId="0110339F" w14:textId="77777777" w:rsidR="00E84CB1" w:rsidRPr="00E84CB1" w:rsidRDefault="00E84CB1" w:rsidP="00E84CB1">
      <w:pPr>
        <w:rPr>
          <w:lang w:val="en-CA"/>
        </w:rPr>
      </w:pPr>
      <w:r>
        <w:rPr>
          <w:noProof/>
        </w:rPr>
        <w:drawing>
          <wp:inline distT="0" distB="0" distL="0" distR="0" wp14:anchorId="6F9321E6" wp14:editId="7A886611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IM-7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040C" w14:textId="1997102C" w:rsidR="00E20BD3" w:rsidRPr="00E20BD3" w:rsidRDefault="007458D2" w:rsidP="00E20BD3">
      <w:hyperlink r:id="rId21" w:history="1">
        <w:r w:rsidR="004A51F1" w:rsidRPr="00104F9F">
          <w:rPr>
            <w:rStyle w:val="Hyperlink"/>
            <w:b/>
            <w:lang w:val="en-CA"/>
          </w:rPr>
          <w:t>AIM-54: Phoenix</w:t>
        </w:r>
      </w:hyperlink>
      <w:r w:rsidR="004A51F1" w:rsidRPr="00104F9F">
        <w:rPr>
          <w:b/>
          <w:lang w:val="en-CA"/>
        </w:rPr>
        <w:t>:</w:t>
      </w:r>
      <w:r w:rsidR="004A51F1">
        <w:rPr>
          <w:lang w:val="en-CA"/>
        </w:rPr>
        <w:t xml:space="preserve"> </w:t>
      </w:r>
      <w:r w:rsidR="004A51F1" w:rsidRPr="004A51F1">
        <w:rPr>
          <w:lang w:val="en-CA"/>
        </w:rPr>
        <w:t>The AIM-54C</w:t>
      </w:r>
      <w:r w:rsidR="001F4E2C">
        <w:rPr>
          <w:lang w:val="en-CA"/>
        </w:rPr>
        <w:t xml:space="preserve"> is a large and complex missile.</w:t>
      </w:r>
      <w:r w:rsidR="004A51F1" w:rsidRPr="004A51F1">
        <w:rPr>
          <w:lang w:val="en-CA"/>
        </w:rPr>
        <w:t xml:space="preserve"> </w:t>
      </w:r>
      <w:r w:rsidR="001F4E2C">
        <w:rPr>
          <w:lang w:val="en-CA"/>
        </w:rPr>
        <w:t>E</w:t>
      </w:r>
      <w:r w:rsidR="00875CCB">
        <w:rPr>
          <w:lang w:val="en-CA"/>
        </w:rPr>
        <w:t xml:space="preserve">ach </w:t>
      </w:r>
      <w:r w:rsidR="004A51F1" w:rsidRPr="004A51F1">
        <w:rPr>
          <w:lang w:val="en-CA"/>
        </w:rPr>
        <w:t>tak</w:t>
      </w:r>
      <w:r w:rsidR="001F4E2C">
        <w:rPr>
          <w:lang w:val="en-CA"/>
        </w:rPr>
        <w:t>es</w:t>
      </w:r>
      <w:r w:rsidR="004A51F1" w:rsidRPr="004A51F1">
        <w:rPr>
          <w:lang w:val="en-CA"/>
        </w:rPr>
        <w:t xml:space="preserve"> two years to produce and cost</w:t>
      </w:r>
      <w:r w:rsidR="001F4E2C">
        <w:rPr>
          <w:lang w:val="en-CA"/>
        </w:rPr>
        <w:t>s</w:t>
      </w:r>
      <w:r w:rsidR="004A51F1" w:rsidRPr="004A51F1">
        <w:rPr>
          <w:lang w:val="en-CA"/>
        </w:rPr>
        <w:t xml:space="preserve"> an estimated $920-</w:t>
      </w:r>
      <w:r w:rsidR="001F4E2C">
        <w:rPr>
          <w:lang w:val="en-CA"/>
        </w:rPr>
        <w:t>$</w:t>
      </w:r>
      <w:r w:rsidR="004A51F1" w:rsidRPr="004A51F1">
        <w:rPr>
          <w:lang w:val="en-CA"/>
        </w:rPr>
        <w:t xml:space="preserve">970 thousand. Various estimates state that about 2000 AIM-54C were in inventory at the end of production in 1993. </w:t>
      </w:r>
      <w:r w:rsidR="001F4E2C">
        <w:rPr>
          <w:lang w:val="en-CA"/>
        </w:rPr>
        <w:t>T</w:t>
      </w:r>
      <w:r w:rsidR="004A51F1" w:rsidRPr="004A51F1">
        <w:rPr>
          <w:lang w:val="en-CA"/>
        </w:rPr>
        <w:t xml:space="preserve">he most generous estimate </w:t>
      </w:r>
      <w:r w:rsidR="001F4E2C">
        <w:rPr>
          <w:lang w:val="en-CA"/>
        </w:rPr>
        <w:t>is that</w:t>
      </w:r>
      <w:r w:rsidR="004A51F1" w:rsidRPr="004A51F1">
        <w:rPr>
          <w:lang w:val="en-CA"/>
        </w:rPr>
        <w:t xml:space="preserve"> about 2,500 </w:t>
      </w:r>
      <w:r w:rsidR="001F4E2C">
        <w:rPr>
          <w:lang w:val="en-CA"/>
        </w:rPr>
        <w:t>of these weapons were produced. D</w:t>
      </w:r>
      <w:r w:rsidR="004A51F1" w:rsidRPr="004A51F1">
        <w:rPr>
          <w:lang w:val="en-CA"/>
        </w:rPr>
        <w:t xml:space="preserve">educting about 10% for R&amp;D, testing and range firing brings that estimate to </w:t>
      </w:r>
      <w:r w:rsidR="001F4E2C">
        <w:rPr>
          <w:lang w:val="en-CA"/>
        </w:rPr>
        <w:t xml:space="preserve">about </w:t>
      </w:r>
      <w:r w:rsidR="004A51F1" w:rsidRPr="004A51F1">
        <w:rPr>
          <w:lang w:val="en-CA"/>
        </w:rPr>
        <w:t>2,250</w:t>
      </w:r>
      <w:r w:rsidR="001F4E2C">
        <w:rPr>
          <w:lang w:val="en-CA"/>
        </w:rPr>
        <w:t>,</w:t>
      </w:r>
      <w:r w:rsidR="004A51F1" w:rsidRPr="004A51F1">
        <w:rPr>
          <w:lang w:val="en-CA"/>
        </w:rPr>
        <w:t xml:space="preserve"> which roug</w:t>
      </w:r>
      <w:r w:rsidR="001F4E2C">
        <w:rPr>
          <w:lang w:val="en-CA"/>
        </w:rPr>
        <w:t xml:space="preserve">hly agrees with other figures of available stocks. </w:t>
      </w:r>
      <w:r w:rsidR="004A51F1" w:rsidRPr="004A51F1">
        <w:rPr>
          <w:lang w:val="en-CA"/>
        </w:rPr>
        <w:t xml:space="preserve">Assuming that production continued and was ramped up slightly, </w:t>
      </w:r>
      <w:r w:rsidR="001F4E2C">
        <w:rPr>
          <w:lang w:val="en-CA"/>
        </w:rPr>
        <w:t xml:space="preserve">we can reasonably assume that about </w:t>
      </w:r>
      <w:r w:rsidR="004A51F1" w:rsidRPr="004A51F1">
        <w:rPr>
          <w:lang w:val="en-CA"/>
        </w:rPr>
        <w:t>2,800 AIM-54C (&amp; ‘C+’) are available in Northern Fury. With 1,400</w:t>
      </w:r>
      <w:r w:rsidR="005920A5">
        <w:rPr>
          <w:lang w:val="en-CA"/>
        </w:rPr>
        <w:t xml:space="preserve"> being consumed as the basic load of the fleet and another 800 being</w:t>
      </w:r>
      <w:r w:rsidR="004A51F1" w:rsidRPr="004A51F1">
        <w:rPr>
          <w:lang w:val="en-CA"/>
        </w:rPr>
        <w:t xml:space="preserve"> </w:t>
      </w:r>
      <w:r w:rsidR="00875CCB">
        <w:rPr>
          <w:lang w:val="en-CA"/>
        </w:rPr>
        <w:t>fired in the first month</w:t>
      </w:r>
      <w:r w:rsidR="001F4E2C">
        <w:rPr>
          <w:lang w:val="en-CA"/>
        </w:rPr>
        <w:t>,</w:t>
      </w:r>
      <w:r w:rsidR="004A51F1" w:rsidRPr="004A51F1">
        <w:rPr>
          <w:lang w:val="en-CA"/>
        </w:rPr>
        <w:t xml:space="preserve"> </w:t>
      </w:r>
      <w:r w:rsidR="001F4E2C">
        <w:rPr>
          <w:lang w:val="en-CA"/>
        </w:rPr>
        <w:t>we’re left with</w:t>
      </w:r>
      <w:r w:rsidR="004A51F1" w:rsidRPr="004A51F1">
        <w:rPr>
          <w:lang w:val="en-CA"/>
        </w:rPr>
        <w:t xml:space="preserve"> a grand total of 600 missiles available to resupply the </w:t>
      </w:r>
      <w:r w:rsidR="00E20BD3">
        <w:rPr>
          <w:lang w:val="en-CA"/>
        </w:rPr>
        <w:t>Fleet</w:t>
      </w:r>
      <w:r w:rsidR="004A51F1" w:rsidRPr="004A51F1">
        <w:rPr>
          <w:lang w:val="en-CA"/>
        </w:rPr>
        <w:t>.</w:t>
      </w:r>
      <w:r w:rsidR="00E20BD3">
        <w:rPr>
          <w:lang w:val="en-CA"/>
        </w:rPr>
        <w:t xml:space="preserve"> </w:t>
      </w:r>
      <w:r w:rsidR="00E20BD3" w:rsidRPr="00E20BD3">
        <w:t>Allocation of remaining stockpiles as follows</w:t>
      </w:r>
      <w:r w:rsidR="001F4E2C">
        <w:t>:</w:t>
      </w:r>
    </w:p>
    <w:p w14:paraId="3A3D1D6C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2</w:t>
      </w:r>
      <w:r w:rsidRPr="00E20BD3">
        <w:rPr>
          <w:vertAlign w:val="superscript"/>
        </w:rPr>
        <w:t>nd</w:t>
      </w:r>
      <w:r w:rsidRPr="00E20BD3">
        <w:t xml:space="preserve"> </w:t>
      </w:r>
      <w:r>
        <w:t>Fleet</w:t>
      </w:r>
      <w:r w:rsidRPr="00E20BD3">
        <w:t>: 320</w:t>
      </w:r>
    </w:p>
    <w:p w14:paraId="559E8E1A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3</w:t>
      </w:r>
      <w:r w:rsidRPr="00E20BD3">
        <w:rPr>
          <w:vertAlign w:val="superscript"/>
        </w:rPr>
        <w:t>rd</w:t>
      </w:r>
      <w:r w:rsidRPr="00E20BD3">
        <w:t xml:space="preserve"> </w:t>
      </w:r>
      <w:r>
        <w:t>Fleet</w:t>
      </w:r>
      <w:r w:rsidRPr="00E20BD3">
        <w:t>: 48</w:t>
      </w:r>
    </w:p>
    <w:p w14:paraId="3EBE5B6E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5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32</w:t>
      </w:r>
    </w:p>
    <w:p w14:paraId="27C65897" w14:textId="77777777" w:rsidR="00E20BD3" w:rsidRPr="00E20BD3" w:rsidRDefault="00E20BD3" w:rsidP="00553097">
      <w:pPr>
        <w:numPr>
          <w:ilvl w:val="0"/>
          <w:numId w:val="4"/>
        </w:numPr>
        <w:spacing w:after="0"/>
      </w:pPr>
      <w:r w:rsidRPr="00E20BD3">
        <w:t>6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0</w:t>
      </w:r>
    </w:p>
    <w:p w14:paraId="7F415339" w14:textId="77777777" w:rsidR="004A51F1" w:rsidRDefault="00E20BD3" w:rsidP="00553097">
      <w:pPr>
        <w:numPr>
          <w:ilvl w:val="0"/>
          <w:numId w:val="4"/>
        </w:numPr>
        <w:spacing w:after="0"/>
      </w:pPr>
      <w:r w:rsidRPr="00E20BD3">
        <w:t>7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200</w:t>
      </w:r>
    </w:p>
    <w:p w14:paraId="08229EA8" w14:textId="77777777" w:rsidR="00875CCB" w:rsidRDefault="00875CCB" w:rsidP="00875CCB">
      <w:pPr>
        <w:spacing w:after="0"/>
      </w:pPr>
    </w:p>
    <w:p w14:paraId="332D4AB4" w14:textId="77777777" w:rsidR="00553097" w:rsidRPr="00C73B32" w:rsidRDefault="00F00292" w:rsidP="00553097">
      <w:pPr>
        <w:spacing w:after="0"/>
      </w:pPr>
      <w:r>
        <w:rPr>
          <w:noProof/>
        </w:rPr>
        <w:drawing>
          <wp:inline distT="0" distB="0" distL="0" distR="0" wp14:anchorId="5DC0A192" wp14:editId="42034092">
            <wp:extent cx="5943600" cy="2561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im-5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B3A7" w14:textId="77777777" w:rsidR="00875CCB" w:rsidRDefault="00875CCB" w:rsidP="004A51F1">
      <w:pPr>
        <w:rPr>
          <w:b/>
          <w:lang w:val="en-CA"/>
        </w:rPr>
      </w:pPr>
    </w:p>
    <w:p w14:paraId="35D40CD2" w14:textId="5D7E1E79" w:rsidR="001843F6" w:rsidRPr="004A51F1" w:rsidRDefault="007458D2" w:rsidP="004A51F1">
      <w:pPr>
        <w:rPr>
          <w:lang w:val="en-CA"/>
        </w:rPr>
      </w:pPr>
      <w:hyperlink r:id="rId23" w:history="1">
        <w:r w:rsidR="001843F6" w:rsidRPr="00104F9F">
          <w:rPr>
            <w:rStyle w:val="Hyperlink"/>
            <w:b/>
            <w:lang w:val="en-CA"/>
          </w:rPr>
          <w:t>AIM-120A: AMRAAM</w:t>
        </w:r>
      </w:hyperlink>
      <w:r w:rsidR="001843F6" w:rsidRPr="00104F9F">
        <w:rPr>
          <w:b/>
          <w:lang w:val="en-CA"/>
        </w:rPr>
        <w:t>:</w:t>
      </w:r>
      <w:r w:rsidR="001843F6">
        <w:rPr>
          <w:lang w:val="en-CA"/>
        </w:rPr>
        <w:t xml:space="preserve"> The ‘A’ model of this weapon became operational in </w:t>
      </w:r>
      <w:r w:rsidR="00712697">
        <w:rPr>
          <w:lang w:val="en-CA"/>
        </w:rPr>
        <w:t xml:space="preserve">1991 </w:t>
      </w:r>
      <w:r w:rsidR="001F4E2C">
        <w:rPr>
          <w:lang w:val="en-CA"/>
        </w:rPr>
        <w:t>with the Navy receiving the first deliveries</w:t>
      </w:r>
      <w:r w:rsidR="00875CCB">
        <w:rPr>
          <w:lang w:val="en-CA"/>
        </w:rPr>
        <w:t xml:space="preserve"> in 1993. P</w:t>
      </w:r>
      <w:r w:rsidR="00712697">
        <w:rPr>
          <w:lang w:val="en-CA"/>
        </w:rPr>
        <w:t xml:space="preserve">roduction </w:t>
      </w:r>
      <w:r w:rsidR="00875CCB">
        <w:rPr>
          <w:lang w:val="en-CA"/>
        </w:rPr>
        <w:t xml:space="preserve">of this version ended </w:t>
      </w:r>
      <w:r w:rsidR="00712697">
        <w:rPr>
          <w:lang w:val="en-CA"/>
        </w:rPr>
        <w:t>in Dec</w:t>
      </w:r>
      <w:r w:rsidR="001F4E2C">
        <w:rPr>
          <w:lang w:val="en-CA"/>
        </w:rPr>
        <w:t>ember,</w:t>
      </w:r>
      <w:r w:rsidR="00712697">
        <w:rPr>
          <w:lang w:val="en-CA"/>
        </w:rPr>
        <w:t xml:space="preserve"> 1994</w:t>
      </w:r>
      <w:r w:rsidR="001F4E2C">
        <w:rPr>
          <w:lang w:val="en-CA"/>
        </w:rPr>
        <w:t>,</w:t>
      </w:r>
      <w:r w:rsidR="00712697">
        <w:rPr>
          <w:lang w:val="en-CA"/>
        </w:rPr>
        <w:t xml:space="preserve"> </w:t>
      </w:r>
      <w:r w:rsidR="00875CCB">
        <w:rPr>
          <w:lang w:val="en-CA"/>
        </w:rPr>
        <w:t>with</w:t>
      </w:r>
      <w:r w:rsidR="00712697">
        <w:rPr>
          <w:lang w:val="en-CA"/>
        </w:rPr>
        <w:t xml:space="preserve"> 3,500 </w:t>
      </w:r>
      <w:r w:rsidR="001F4E2C">
        <w:rPr>
          <w:lang w:val="en-CA"/>
        </w:rPr>
        <w:t>weapons received between</w:t>
      </w:r>
      <w:r w:rsidR="00712697">
        <w:rPr>
          <w:lang w:val="en-CA"/>
        </w:rPr>
        <w:t xml:space="preserve"> the </w:t>
      </w:r>
      <w:hyperlink r:id="rId24" w:history="1">
        <w:commentRangeStart w:id="5"/>
        <w:r w:rsidR="00712697" w:rsidRPr="002710EE">
          <w:rPr>
            <w:rStyle w:val="Hyperlink"/>
            <w:lang w:val="en-CA"/>
          </w:rPr>
          <w:t>Air Force</w:t>
        </w:r>
      </w:hyperlink>
      <w:r w:rsidR="00712697">
        <w:rPr>
          <w:lang w:val="en-CA"/>
        </w:rPr>
        <w:t xml:space="preserve"> and </w:t>
      </w:r>
      <w:hyperlink r:id="rId25" w:history="1">
        <w:r w:rsidR="00712697" w:rsidRPr="002710EE">
          <w:rPr>
            <w:rStyle w:val="Hyperlink"/>
            <w:lang w:val="en-CA"/>
          </w:rPr>
          <w:t>Navy</w:t>
        </w:r>
        <w:commentRangeEnd w:id="5"/>
        <w:r w:rsidR="00776E5D" w:rsidRPr="002710EE">
          <w:rPr>
            <w:rStyle w:val="Hyperlink"/>
            <w:sz w:val="16"/>
            <w:szCs w:val="16"/>
          </w:rPr>
          <w:commentReference w:id="5"/>
        </w:r>
      </w:hyperlink>
      <w:r w:rsidR="00712697">
        <w:rPr>
          <w:lang w:val="en-CA"/>
        </w:rPr>
        <w:t xml:space="preserve">. If we assume that production </w:t>
      </w:r>
      <w:r w:rsidR="00875CCB">
        <w:rPr>
          <w:lang w:val="en-CA"/>
        </w:rPr>
        <w:t>was</w:t>
      </w:r>
      <w:r w:rsidR="00712697">
        <w:rPr>
          <w:lang w:val="en-CA"/>
        </w:rPr>
        <w:t xml:space="preserve"> ramped up and that the Navy gets 1/3</w:t>
      </w:r>
      <w:r w:rsidR="00712697" w:rsidRPr="00712697">
        <w:rPr>
          <w:vertAlign w:val="superscript"/>
          <w:lang w:val="en-CA"/>
        </w:rPr>
        <w:t>rd</w:t>
      </w:r>
      <w:r w:rsidR="00712697">
        <w:rPr>
          <w:lang w:val="en-CA"/>
        </w:rPr>
        <w:t xml:space="preserve"> of that number, we can go with about 1,000</w:t>
      </w:r>
      <w:r w:rsidR="00875CCB">
        <w:rPr>
          <w:lang w:val="en-CA"/>
        </w:rPr>
        <w:t xml:space="preserve"> missiles available.</w:t>
      </w:r>
      <w:r w:rsidR="00712697">
        <w:rPr>
          <w:lang w:val="en-CA"/>
        </w:rPr>
        <w:t xml:space="preserve"> </w:t>
      </w:r>
      <w:r w:rsidR="00875CCB">
        <w:rPr>
          <w:lang w:val="en-CA"/>
        </w:rPr>
        <w:t>M</w:t>
      </w:r>
      <w:r w:rsidR="00712697">
        <w:rPr>
          <w:lang w:val="en-CA"/>
        </w:rPr>
        <w:t>ost of the aircraft capable of u</w:t>
      </w:r>
      <w:r w:rsidR="001F4E2C">
        <w:rPr>
          <w:lang w:val="en-CA"/>
        </w:rPr>
        <w:t xml:space="preserve">sing them are in the Atlantic. </w:t>
      </w:r>
      <w:r w:rsidR="00712697">
        <w:rPr>
          <w:lang w:val="en-CA"/>
        </w:rPr>
        <w:t>Usage started slow</w:t>
      </w:r>
      <w:r w:rsidR="001F4E2C">
        <w:rPr>
          <w:lang w:val="en-CA"/>
        </w:rPr>
        <w:t>,</w:t>
      </w:r>
      <w:r w:rsidR="00712697">
        <w:rPr>
          <w:lang w:val="en-CA"/>
        </w:rPr>
        <w:t xml:space="preserve"> as only a few </w:t>
      </w:r>
      <w:r w:rsidR="00E83748">
        <w:rPr>
          <w:lang w:val="en-CA"/>
        </w:rPr>
        <w:t xml:space="preserve">AMRAAM capable </w:t>
      </w:r>
      <w:r w:rsidR="00712697">
        <w:rPr>
          <w:lang w:val="en-CA"/>
        </w:rPr>
        <w:t>squadrons</w:t>
      </w:r>
      <w:r w:rsidR="00E83748">
        <w:rPr>
          <w:lang w:val="en-CA"/>
        </w:rPr>
        <w:t xml:space="preserve"> were in action</w:t>
      </w:r>
      <w:r w:rsidR="00712697">
        <w:rPr>
          <w:lang w:val="en-CA"/>
        </w:rPr>
        <w:t xml:space="preserve">, so </w:t>
      </w:r>
      <w:r w:rsidR="00E83748">
        <w:rPr>
          <w:lang w:val="en-CA"/>
        </w:rPr>
        <w:t xml:space="preserve">an estimated </w:t>
      </w:r>
      <w:r w:rsidR="00712697">
        <w:rPr>
          <w:lang w:val="en-CA"/>
        </w:rPr>
        <w:t xml:space="preserve">expenditure and stock on the carriers amounts to </w:t>
      </w:r>
      <w:r w:rsidR="001F4E2C">
        <w:rPr>
          <w:lang w:val="en-CA"/>
        </w:rPr>
        <w:t xml:space="preserve">about </w:t>
      </w:r>
      <w:r w:rsidR="00712697">
        <w:rPr>
          <w:lang w:val="en-CA"/>
        </w:rPr>
        <w:t>500</w:t>
      </w:r>
      <w:r w:rsidR="001F4E2C">
        <w:rPr>
          <w:lang w:val="en-CA"/>
        </w:rPr>
        <w:t>,</w:t>
      </w:r>
      <w:r w:rsidR="00712697">
        <w:rPr>
          <w:lang w:val="en-CA"/>
        </w:rPr>
        <w:t xml:space="preserve"> leaving another 500 for allocation:</w:t>
      </w:r>
    </w:p>
    <w:p w14:paraId="22FCB792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2</w:t>
      </w:r>
      <w:r w:rsidRPr="00E20BD3">
        <w:rPr>
          <w:vertAlign w:val="superscript"/>
        </w:rPr>
        <w:t>nd</w:t>
      </w:r>
      <w:r w:rsidRPr="00E20BD3">
        <w:t xml:space="preserve"> </w:t>
      </w:r>
      <w:r>
        <w:t>Fleet: 35</w:t>
      </w:r>
      <w:r w:rsidRPr="00E20BD3">
        <w:t>0</w:t>
      </w:r>
    </w:p>
    <w:p w14:paraId="541B295D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3</w:t>
      </w:r>
      <w:r w:rsidRPr="00E20BD3">
        <w:rPr>
          <w:vertAlign w:val="superscript"/>
        </w:rPr>
        <w:t>rd</w:t>
      </w:r>
      <w:r w:rsidRPr="00E20BD3">
        <w:t xml:space="preserve"> </w:t>
      </w:r>
      <w:r>
        <w:t>Fleet</w:t>
      </w:r>
      <w:r w:rsidRPr="00E20BD3">
        <w:t xml:space="preserve">: </w:t>
      </w:r>
      <w:r>
        <w:t>0</w:t>
      </w:r>
    </w:p>
    <w:p w14:paraId="310EC002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5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="004D39D8">
        <w:t>: 30</w:t>
      </w:r>
    </w:p>
    <w:p w14:paraId="1DE8E3CC" w14:textId="77777777" w:rsidR="00712697" w:rsidRPr="00E20BD3" w:rsidRDefault="00712697" w:rsidP="00553097">
      <w:pPr>
        <w:numPr>
          <w:ilvl w:val="0"/>
          <w:numId w:val="5"/>
        </w:numPr>
        <w:spacing w:after="0"/>
      </w:pPr>
      <w:r w:rsidRPr="00E20BD3">
        <w:t>6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>: 0</w:t>
      </w:r>
    </w:p>
    <w:p w14:paraId="0A77BF23" w14:textId="77777777" w:rsidR="00712697" w:rsidRDefault="00712697" w:rsidP="00553097">
      <w:pPr>
        <w:numPr>
          <w:ilvl w:val="0"/>
          <w:numId w:val="5"/>
        </w:numPr>
        <w:spacing w:after="0"/>
      </w:pPr>
      <w:r w:rsidRPr="00E20BD3">
        <w:t>7</w:t>
      </w:r>
      <w:r w:rsidRPr="00E20BD3">
        <w:rPr>
          <w:vertAlign w:val="superscript"/>
        </w:rPr>
        <w:t>th</w:t>
      </w:r>
      <w:r w:rsidRPr="00E20BD3">
        <w:t xml:space="preserve"> </w:t>
      </w:r>
      <w:r>
        <w:t>Fleet</w:t>
      </w:r>
      <w:r w:rsidRPr="00E20BD3">
        <w:t xml:space="preserve">: </w:t>
      </w:r>
      <w:r>
        <w:t>120</w:t>
      </w:r>
    </w:p>
    <w:p w14:paraId="2EEC53C5" w14:textId="77777777" w:rsidR="00875CCB" w:rsidRDefault="00875CCB" w:rsidP="00875CCB">
      <w:pPr>
        <w:spacing w:after="0"/>
      </w:pPr>
    </w:p>
    <w:p w14:paraId="3B566CEE" w14:textId="77777777" w:rsidR="00F00292" w:rsidRDefault="00F00292" w:rsidP="00F00292">
      <w:pPr>
        <w:spacing w:after="0"/>
      </w:pPr>
      <w:r>
        <w:rPr>
          <w:noProof/>
        </w:rPr>
        <w:drawing>
          <wp:inline distT="0" distB="0" distL="0" distR="0" wp14:anchorId="11D0F569" wp14:editId="186384DB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im-120-amra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C16C" w14:textId="77777777" w:rsidR="00553097" w:rsidRPr="00E20BD3" w:rsidRDefault="00553097" w:rsidP="00553097">
      <w:pPr>
        <w:spacing w:after="0"/>
      </w:pPr>
    </w:p>
    <w:p w14:paraId="281239B5" w14:textId="10FBAA80" w:rsidR="00B212B2" w:rsidRDefault="007458D2">
      <w:pPr>
        <w:rPr>
          <w:lang w:val="en-CA"/>
        </w:rPr>
      </w:pPr>
      <w:hyperlink r:id="rId27" w:history="1">
        <w:r w:rsidR="00F00292">
          <w:rPr>
            <w:rStyle w:val="Hyperlink"/>
            <w:b/>
            <w:lang w:val="en-CA"/>
          </w:rPr>
          <w:t>B</w:t>
        </w:r>
        <w:r w:rsidR="00C73B32" w:rsidRPr="00104F9F">
          <w:rPr>
            <w:rStyle w:val="Hyperlink"/>
            <w:b/>
            <w:lang w:val="en-CA"/>
          </w:rPr>
          <w:t>GM-109C/D: TLAM/TSAM/SLCM</w:t>
        </w:r>
      </w:hyperlink>
      <w:r w:rsidR="00C73B32">
        <w:rPr>
          <w:lang w:val="en-CA"/>
        </w:rPr>
        <w:t>:</w:t>
      </w:r>
      <w:r w:rsidR="00557303">
        <w:rPr>
          <w:lang w:val="en-CA"/>
        </w:rPr>
        <w:t xml:space="preserve"> Collectively called </w:t>
      </w:r>
      <w:r w:rsidR="00557303" w:rsidRPr="00104F9F">
        <w:rPr>
          <w:b/>
          <w:lang w:val="en-CA"/>
        </w:rPr>
        <w:t>‘Tomahawk’</w:t>
      </w:r>
      <w:r w:rsidR="00557303">
        <w:rPr>
          <w:lang w:val="en-CA"/>
        </w:rPr>
        <w:t xml:space="preserve"> this family of missiles was fairly prolific</w:t>
      </w:r>
      <w:r w:rsidR="00776E5D">
        <w:rPr>
          <w:lang w:val="en-CA"/>
        </w:rPr>
        <w:t>,</w:t>
      </w:r>
      <w:r w:rsidR="00557303">
        <w:rPr>
          <w:lang w:val="en-CA"/>
        </w:rPr>
        <w:t xml:space="preserve"> but the delivery of va</w:t>
      </w:r>
      <w:r w:rsidR="00776E5D">
        <w:rPr>
          <w:lang w:val="en-CA"/>
        </w:rPr>
        <w:t xml:space="preserve">riants was tightly controlled. </w:t>
      </w:r>
      <w:r w:rsidR="00875CCB">
        <w:rPr>
          <w:lang w:val="en-CA"/>
        </w:rPr>
        <w:t xml:space="preserve">The Tomahawk Land Attack Missile (TLAM) was much more successful than the Tomahawk </w:t>
      </w:r>
      <w:r w:rsidR="00776E5D">
        <w:rPr>
          <w:lang w:val="en-CA"/>
        </w:rPr>
        <w:t>Anti-Ship</w:t>
      </w:r>
      <w:r w:rsidR="00875CCB">
        <w:rPr>
          <w:lang w:val="en-CA"/>
        </w:rPr>
        <w:t xml:space="preserve"> Missile (T</w:t>
      </w:r>
      <w:r w:rsidR="00776E5D">
        <w:rPr>
          <w:lang w:val="en-CA"/>
        </w:rPr>
        <w:t>AS</w:t>
      </w:r>
      <w:r w:rsidR="00875CCB">
        <w:rPr>
          <w:lang w:val="en-CA"/>
        </w:rPr>
        <w:t>M); b</w:t>
      </w:r>
      <w:r w:rsidR="00776E5D">
        <w:rPr>
          <w:lang w:val="en-CA"/>
        </w:rPr>
        <w:t>oth of these could be submarine-</w:t>
      </w:r>
      <w:r w:rsidR="00875CCB">
        <w:rPr>
          <w:lang w:val="en-CA"/>
        </w:rPr>
        <w:t xml:space="preserve">launched </w:t>
      </w:r>
      <w:r w:rsidR="00776E5D">
        <w:rPr>
          <w:lang w:val="en-CA"/>
        </w:rPr>
        <w:t>to become a</w:t>
      </w:r>
      <w:r w:rsidR="00875CCB">
        <w:rPr>
          <w:lang w:val="en-CA"/>
        </w:rPr>
        <w:t xml:space="preserve"> Submarine Launched Cruise Missile (SLCM)</w:t>
      </w:r>
      <w:r w:rsidR="00776E5D">
        <w:rPr>
          <w:lang w:val="en-CA"/>
        </w:rPr>
        <w:t>.</w:t>
      </w:r>
      <w:r w:rsidR="004D37BA" w:rsidRPr="004D37BA">
        <w:rPr>
          <w:lang w:val="en-CA"/>
        </w:rPr>
        <w:t xml:space="preserve"> </w:t>
      </w:r>
      <w:r w:rsidR="00776E5D">
        <w:rPr>
          <w:lang w:val="en-CA"/>
        </w:rPr>
        <w:t>A</w:t>
      </w:r>
      <w:r w:rsidR="004D37BA">
        <w:rPr>
          <w:lang w:val="en-CA"/>
        </w:rPr>
        <w:t xml:space="preserve"> nuclear Ground Launched Cruise Missile (GLCM) version</w:t>
      </w:r>
      <w:r w:rsidR="00776E5D">
        <w:rPr>
          <w:lang w:val="en-CA"/>
        </w:rPr>
        <w:t xml:space="preserve"> also existed. </w:t>
      </w:r>
      <w:r w:rsidR="00875CCB">
        <w:rPr>
          <w:lang w:val="en-CA"/>
        </w:rPr>
        <w:t>The</w:t>
      </w:r>
      <w:r w:rsidR="004D37BA">
        <w:rPr>
          <w:lang w:val="en-CA"/>
        </w:rPr>
        <w:t xml:space="preserve"> </w:t>
      </w:r>
      <w:r w:rsidR="00776E5D">
        <w:rPr>
          <w:lang w:val="en-CA"/>
        </w:rPr>
        <w:t>nomenclature</w:t>
      </w:r>
      <w:r w:rsidR="004D37BA">
        <w:rPr>
          <w:lang w:val="en-CA"/>
        </w:rPr>
        <w:t xml:space="preserve"> of these </w:t>
      </w:r>
      <w:r w:rsidR="00875CCB">
        <w:rPr>
          <w:lang w:val="en-CA"/>
        </w:rPr>
        <w:t xml:space="preserve">missiles </w:t>
      </w:r>
      <w:r w:rsidR="004D37BA">
        <w:rPr>
          <w:lang w:val="en-CA"/>
        </w:rPr>
        <w:t xml:space="preserve">depended on their launch mechanism: generically </w:t>
      </w:r>
      <w:r w:rsidR="00C15978">
        <w:rPr>
          <w:lang w:val="en-CA"/>
        </w:rPr>
        <w:t xml:space="preserve">when fired from a ground launcher </w:t>
      </w:r>
      <w:r w:rsidR="004D37BA">
        <w:rPr>
          <w:lang w:val="en-CA"/>
        </w:rPr>
        <w:t>they are</w:t>
      </w:r>
      <w:r w:rsidR="00776E5D">
        <w:rPr>
          <w:lang w:val="en-CA"/>
        </w:rPr>
        <w:t xml:space="preserve"> BGM-109,</w:t>
      </w:r>
      <w:r w:rsidR="004D37BA">
        <w:rPr>
          <w:lang w:val="en-CA"/>
        </w:rPr>
        <w:t xml:space="preserve"> fired from surface ships</w:t>
      </w:r>
      <w:r w:rsidR="00C15978">
        <w:rPr>
          <w:lang w:val="en-CA"/>
        </w:rPr>
        <w:t xml:space="preserve"> they’re </w:t>
      </w:r>
      <w:r w:rsidR="004D37BA">
        <w:rPr>
          <w:lang w:val="en-CA"/>
        </w:rPr>
        <w:t xml:space="preserve">designated </w:t>
      </w:r>
      <w:r w:rsidR="00C15978">
        <w:rPr>
          <w:lang w:val="en-CA"/>
        </w:rPr>
        <w:t>R</w:t>
      </w:r>
      <w:r w:rsidR="004D37BA">
        <w:rPr>
          <w:lang w:val="en-CA"/>
        </w:rPr>
        <w:t>GM-109</w:t>
      </w:r>
      <w:r w:rsidR="00C15978">
        <w:rPr>
          <w:lang w:val="en-CA"/>
        </w:rPr>
        <w:t>, from submarines UGM-109</w:t>
      </w:r>
      <w:r w:rsidR="00776E5D">
        <w:rPr>
          <w:lang w:val="en-CA"/>
        </w:rPr>
        <w:t>,</w:t>
      </w:r>
      <w:r w:rsidR="00C15978">
        <w:rPr>
          <w:lang w:val="en-CA"/>
        </w:rPr>
        <w:t xml:space="preserve"> and</w:t>
      </w:r>
      <w:r w:rsidR="004D37BA">
        <w:rPr>
          <w:lang w:val="en-CA"/>
        </w:rPr>
        <w:t xml:space="preserve"> </w:t>
      </w:r>
      <w:r w:rsidR="00C15978">
        <w:rPr>
          <w:lang w:val="en-CA"/>
        </w:rPr>
        <w:t xml:space="preserve">from an aircraft AGM-109. </w:t>
      </w:r>
      <w:r w:rsidR="004D37BA">
        <w:rPr>
          <w:lang w:val="en-CA"/>
        </w:rPr>
        <w:t xml:space="preserve"> </w:t>
      </w:r>
      <w:r w:rsidR="00557303">
        <w:rPr>
          <w:lang w:val="en-CA"/>
        </w:rPr>
        <w:t>Expenditure of these weapons would normally be controlled at the Operational level, so authority from Fleet HQ would be required</w:t>
      </w:r>
      <w:r w:rsidR="00776E5D">
        <w:rPr>
          <w:lang w:val="en-CA"/>
        </w:rPr>
        <w:t>.</w:t>
      </w:r>
      <w:r w:rsidR="00C15978">
        <w:rPr>
          <w:lang w:val="en-CA"/>
        </w:rPr>
        <w:t xml:space="preserve"> </w:t>
      </w:r>
      <w:r w:rsidR="00776E5D">
        <w:rPr>
          <w:lang w:val="en-CA"/>
        </w:rPr>
        <w:t>I</w:t>
      </w:r>
      <w:r w:rsidR="00C15978">
        <w:rPr>
          <w:lang w:val="en-CA"/>
        </w:rPr>
        <w:t>n scenarios the authorized expenditure is provided in the briefing and excess missiles are removed</w:t>
      </w:r>
      <w:r w:rsidR="00557303">
        <w:rPr>
          <w:lang w:val="en-CA"/>
        </w:rPr>
        <w:t xml:space="preserve">. </w:t>
      </w:r>
      <w:r w:rsidR="00C15978">
        <w:rPr>
          <w:lang w:val="en-CA"/>
        </w:rPr>
        <w:t>The US (and UK) have hi</w:t>
      </w:r>
      <w:r w:rsidR="00776E5D">
        <w:rPr>
          <w:lang w:val="en-CA"/>
        </w:rPr>
        <w:t>storically used TLAMs liberally;</w:t>
      </w:r>
      <w:r w:rsidR="00C15978">
        <w:rPr>
          <w:lang w:val="en-CA"/>
        </w:rPr>
        <w:t xml:space="preserve"> p</w:t>
      </w:r>
      <w:r w:rsidR="0008784C">
        <w:rPr>
          <w:lang w:val="en-CA"/>
        </w:rPr>
        <w:t xml:space="preserve">rior to Northern Fury 357 were fired in the Gulf </w:t>
      </w:r>
      <w:r w:rsidR="00776E5D">
        <w:rPr>
          <w:lang w:val="en-CA"/>
        </w:rPr>
        <w:t>W</w:t>
      </w:r>
      <w:r w:rsidR="0008784C">
        <w:rPr>
          <w:lang w:val="en-CA"/>
        </w:rPr>
        <w:t>ar and subsequent engagements in Iraq</w:t>
      </w:r>
      <w:r w:rsidR="00776E5D">
        <w:rPr>
          <w:lang w:val="en-CA"/>
        </w:rPr>
        <w:t>,</w:t>
      </w:r>
      <w:r w:rsidR="0008784C">
        <w:rPr>
          <w:lang w:val="en-CA"/>
        </w:rPr>
        <w:t xml:space="preserve"> </w:t>
      </w:r>
      <w:r w:rsidR="00C15978">
        <w:rPr>
          <w:lang w:val="en-CA"/>
        </w:rPr>
        <w:t xml:space="preserve">with 278 being replaced with supplementary production. </w:t>
      </w:r>
      <w:r w:rsidR="00557303">
        <w:rPr>
          <w:lang w:val="en-CA"/>
        </w:rPr>
        <w:t>Numbers available at war start are:</w:t>
      </w:r>
    </w:p>
    <w:p w14:paraId="5E3C96C4" w14:textId="285BCA19" w:rsidR="00553097" w:rsidRPr="0008784C" w:rsidRDefault="00C15978" w:rsidP="0008784C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B</w:t>
      </w:r>
      <w:r w:rsidR="00553097">
        <w:rPr>
          <w:lang w:val="en-CA"/>
        </w:rPr>
        <w:t>GM-109B, T</w:t>
      </w:r>
      <w:r w:rsidR="00776E5D">
        <w:rPr>
          <w:lang w:val="en-CA"/>
        </w:rPr>
        <w:t>AS</w:t>
      </w:r>
      <w:r w:rsidR="00553097">
        <w:rPr>
          <w:lang w:val="en-CA"/>
        </w:rPr>
        <w:t>M unitary anti-ship:</w:t>
      </w:r>
      <w:r w:rsidR="0008784C">
        <w:rPr>
          <w:lang w:val="en-CA"/>
        </w:rPr>
        <w:t xml:space="preserve"> 350 (200 already converted to TLAM-C)</w:t>
      </w:r>
    </w:p>
    <w:p w14:paraId="5570B804" w14:textId="77777777" w:rsidR="00557303" w:rsidRDefault="00F00292" w:rsidP="0055730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B</w:t>
      </w:r>
      <w:r w:rsidR="00557303">
        <w:rPr>
          <w:lang w:val="en-CA"/>
        </w:rPr>
        <w:t>GM-109C</w:t>
      </w:r>
      <w:r w:rsidR="00553097">
        <w:rPr>
          <w:lang w:val="en-CA"/>
        </w:rPr>
        <w:t>,</w:t>
      </w:r>
      <w:r w:rsidR="00557303">
        <w:rPr>
          <w:lang w:val="en-CA"/>
        </w:rPr>
        <w:t xml:space="preserve"> TLAM unitary warhead</w:t>
      </w:r>
      <w:r w:rsidR="0008784C">
        <w:rPr>
          <w:lang w:val="en-CA"/>
        </w:rPr>
        <w:t>: 1,</w:t>
      </w:r>
      <w:r w:rsidR="00D6604F">
        <w:rPr>
          <w:lang w:val="en-CA"/>
        </w:rPr>
        <w:t>575</w:t>
      </w:r>
    </w:p>
    <w:p w14:paraId="605050FC" w14:textId="77777777" w:rsidR="00557303" w:rsidRDefault="00F00292" w:rsidP="0055730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B</w:t>
      </w:r>
      <w:r w:rsidR="00553097">
        <w:rPr>
          <w:lang w:val="en-CA"/>
        </w:rPr>
        <w:t xml:space="preserve">GM-109D, TLAM cluster </w:t>
      </w:r>
      <w:r w:rsidR="0008784C">
        <w:rPr>
          <w:lang w:val="en-CA"/>
        </w:rPr>
        <w:t>munition warhead</w:t>
      </w:r>
      <w:r w:rsidR="00553097">
        <w:rPr>
          <w:lang w:val="en-CA"/>
        </w:rPr>
        <w:t xml:space="preserve">: </w:t>
      </w:r>
      <w:r w:rsidR="0008784C">
        <w:rPr>
          <w:lang w:val="en-CA"/>
        </w:rPr>
        <w:t>850</w:t>
      </w:r>
    </w:p>
    <w:p w14:paraId="043FC418" w14:textId="71BD3960" w:rsidR="00C15978" w:rsidRDefault="00104F9F" w:rsidP="00736932">
      <w:pPr>
        <w:rPr>
          <w:lang w:val="en-CA"/>
        </w:rPr>
      </w:pPr>
      <w:r>
        <w:rPr>
          <w:lang w:val="en-CA"/>
        </w:rPr>
        <w:t xml:space="preserve">By 1994 both Block II and Block III versions were available, but the Block IIIs were just emerging and two of the major upgrade features were based on satellite linkage </w:t>
      </w:r>
      <w:r w:rsidR="00776E5D">
        <w:rPr>
          <w:lang w:val="en-CA"/>
        </w:rPr>
        <w:t>that</w:t>
      </w:r>
      <w:r>
        <w:rPr>
          <w:lang w:val="en-CA"/>
        </w:rPr>
        <w:t xml:space="preserve"> became problematic on the first day of the war. </w:t>
      </w:r>
      <w:r w:rsidR="00776E5D">
        <w:rPr>
          <w:lang w:val="en-CA"/>
        </w:rPr>
        <w:t>T</w:t>
      </w:r>
      <w:r w:rsidR="00736932">
        <w:rPr>
          <w:lang w:val="en-CA"/>
        </w:rPr>
        <w:t>he Block III</w:t>
      </w:r>
      <w:r w:rsidR="00776E5D">
        <w:rPr>
          <w:lang w:val="en-CA"/>
        </w:rPr>
        <w:t xml:space="preserve"> version of the TLAM included five major improvements</w:t>
      </w:r>
      <w:r w:rsidR="00736932">
        <w:rPr>
          <w:lang w:val="en-CA"/>
        </w:rPr>
        <w:t xml:space="preserve">: </w:t>
      </w:r>
    </w:p>
    <w:p w14:paraId="1D527974" w14:textId="76335951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>GPS guidance</w:t>
      </w:r>
      <w:r w:rsidR="00776E5D">
        <w:rPr>
          <w:rFonts w:cstheme="minorHAnsi"/>
          <w:lang w:val="en-CA"/>
        </w:rPr>
        <w:t>—however,</w:t>
      </w:r>
      <w:r w:rsidRPr="00C15978">
        <w:rPr>
          <w:lang w:val="en-CA"/>
        </w:rPr>
        <w:t xml:space="preserve"> most satellites were destroyed in the first day or so</w:t>
      </w:r>
      <w:r w:rsidR="00776E5D">
        <w:rPr>
          <w:lang w:val="en-CA"/>
        </w:rPr>
        <w:t xml:space="preserve"> of the war</w:t>
      </w:r>
      <w:r w:rsidR="00104F9F" w:rsidRPr="00C15978">
        <w:rPr>
          <w:lang w:val="en-CA"/>
        </w:rPr>
        <w:t>,</w:t>
      </w:r>
      <w:r w:rsidRPr="00C15978">
        <w:rPr>
          <w:lang w:val="en-CA"/>
        </w:rPr>
        <w:t xml:space="preserve"> either by direct attack or debris, </w:t>
      </w:r>
      <w:r w:rsidR="00776E5D">
        <w:rPr>
          <w:lang w:val="en-CA"/>
        </w:rPr>
        <w:t xml:space="preserve">so </w:t>
      </w:r>
      <w:r w:rsidRPr="00C15978">
        <w:rPr>
          <w:lang w:val="en-CA"/>
        </w:rPr>
        <w:t>this</w:t>
      </w:r>
      <w:r w:rsidR="00776E5D">
        <w:rPr>
          <w:lang w:val="en-CA"/>
        </w:rPr>
        <w:t xml:space="preserve"> improvement</w:t>
      </w:r>
      <w:r w:rsidRPr="00C15978">
        <w:rPr>
          <w:lang w:val="en-CA"/>
        </w:rPr>
        <w:t xml:space="preserve"> was nullified. </w:t>
      </w:r>
    </w:p>
    <w:p w14:paraId="000A1B7B" w14:textId="2AF667FF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>Better computing power</w:t>
      </w:r>
      <w:r w:rsidR="00776E5D">
        <w:rPr>
          <w:lang w:val="en-CA"/>
        </w:rPr>
        <w:t>,</w:t>
      </w:r>
      <w:r w:rsidRPr="00C15978">
        <w:rPr>
          <w:lang w:val="en-CA"/>
        </w:rPr>
        <w:t xml:space="preserve"> which is not reflected in game. </w:t>
      </w:r>
    </w:p>
    <w:p w14:paraId="1ECCE3F9" w14:textId="4A0066F2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>Time on Target (TOT) planning</w:t>
      </w:r>
      <w:r w:rsidR="00776E5D">
        <w:rPr>
          <w:lang w:val="en-CA"/>
        </w:rPr>
        <w:t>,</w:t>
      </w:r>
      <w:r w:rsidRPr="00C15978">
        <w:rPr>
          <w:lang w:val="en-CA"/>
        </w:rPr>
        <w:t xml:space="preserve"> which is also GPS dependent. </w:t>
      </w:r>
    </w:p>
    <w:p w14:paraId="35529A55" w14:textId="0C7A2C6E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>Insensitive munition warhead</w:t>
      </w:r>
      <w:r w:rsidR="00776E5D">
        <w:rPr>
          <w:lang w:val="en-CA"/>
        </w:rPr>
        <w:t>,</w:t>
      </w:r>
      <w:r w:rsidRPr="00C15978">
        <w:rPr>
          <w:lang w:val="en-CA"/>
        </w:rPr>
        <w:t xml:space="preserve"> which reduces weight</w:t>
      </w:r>
      <w:r w:rsidR="00104F9F" w:rsidRPr="00C15978">
        <w:rPr>
          <w:lang w:val="en-CA"/>
        </w:rPr>
        <w:t xml:space="preserve"> among other improvements to the explosive component</w:t>
      </w:r>
      <w:r w:rsidRPr="00C15978">
        <w:rPr>
          <w:lang w:val="en-CA"/>
        </w:rPr>
        <w:t xml:space="preserve">. </w:t>
      </w:r>
    </w:p>
    <w:p w14:paraId="3CF76BF2" w14:textId="77777777" w:rsidR="00C15978" w:rsidRPr="00C15978" w:rsidRDefault="00736932" w:rsidP="00C15978">
      <w:pPr>
        <w:pStyle w:val="ListParagraph"/>
        <w:numPr>
          <w:ilvl w:val="0"/>
          <w:numId w:val="9"/>
        </w:numPr>
        <w:rPr>
          <w:lang w:val="en-CA"/>
        </w:rPr>
      </w:pPr>
      <w:r w:rsidRPr="00C15978">
        <w:rPr>
          <w:lang w:val="en-CA"/>
        </w:rPr>
        <w:t xml:space="preserve">An improved engine. </w:t>
      </w:r>
    </w:p>
    <w:p w14:paraId="7AF4FE2C" w14:textId="57C6ACBE" w:rsidR="00736932" w:rsidRDefault="00104F9F" w:rsidP="00736932">
      <w:pPr>
        <w:rPr>
          <w:lang w:val="en-CA"/>
        </w:rPr>
      </w:pPr>
      <w:r>
        <w:rPr>
          <w:lang w:val="en-CA"/>
        </w:rPr>
        <w:t>In game the key changes are a range increase f</w:t>
      </w:r>
      <w:r w:rsidR="00776E5D">
        <w:rPr>
          <w:lang w:val="en-CA"/>
        </w:rPr>
        <w:t>rom 675 nautical miles to 1,000,</w:t>
      </w:r>
      <w:r>
        <w:rPr>
          <w:lang w:val="en-CA"/>
        </w:rPr>
        <w:t xml:space="preserve"> and a </w:t>
      </w:r>
      <w:r w:rsidR="00776E5D">
        <w:rPr>
          <w:lang w:val="en-CA"/>
        </w:rPr>
        <w:t>p</w:t>
      </w:r>
      <w:r>
        <w:rPr>
          <w:lang w:val="en-CA"/>
        </w:rPr>
        <w:t xml:space="preserve">robability of </w:t>
      </w:r>
      <w:r w:rsidR="00776E5D">
        <w:rPr>
          <w:lang w:val="en-CA"/>
        </w:rPr>
        <w:t>h</w:t>
      </w:r>
      <w:r>
        <w:rPr>
          <w:lang w:val="en-CA"/>
        </w:rPr>
        <w:t xml:space="preserve">it increase from 85% to 90%. </w:t>
      </w:r>
      <w:r w:rsidR="00736932">
        <w:rPr>
          <w:lang w:val="en-CA"/>
        </w:rPr>
        <w:t xml:space="preserve">The GPS guidance </w:t>
      </w:r>
      <w:r>
        <w:rPr>
          <w:lang w:val="en-CA"/>
        </w:rPr>
        <w:t>entailed</w:t>
      </w:r>
      <w:r w:rsidR="00736932">
        <w:rPr>
          <w:lang w:val="en-CA"/>
        </w:rPr>
        <w:t xml:space="preserve"> about a 20% range increase</w:t>
      </w:r>
      <w:r>
        <w:rPr>
          <w:lang w:val="en-CA"/>
        </w:rPr>
        <w:t xml:space="preserve"> because of better flight path planning</w:t>
      </w:r>
      <w:r w:rsidR="00736932">
        <w:rPr>
          <w:lang w:val="en-CA"/>
        </w:rPr>
        <w:t>, while the reduced warhead weight and improved engine increase</w:t>
      </w:r>
      <w:r w:rsidR="00776E5D">
        <w:rPr>
          <w:lang w:val="en-CA"/>
        </w:rPr>
        <w:t>d</w:t>
      </w:r>
      <w:r w:rsidR="00736932">
        <w:rPr>
          <w:lang w:val="en-CA"/>
        </w:rPr>
        <w:t xml:space="preserve"> range by another 20%.</w:t>
      </w:r>
      <w:r w:rsidR="00D6604F">
        <w:rPr>
          <w:lang w:val="en-CA"/>
        </w:rPr>
        <w:t xml:space="preserve"> The number of Block IIIs available in 1994 is hard to pin down</w:t>
      </w:r>
      <w:r w:rsidR="00776E5D">
        <w:rPr>
          <w:lang w:val="en-CA"/>
        </w:rPr>
        <w:t>,</w:t>
      </w:r>
      <w:r w:rsidR="00D6604F">
        <w:rPr>
          <w:lang w:val="en-CA"/>
        </w:rPr>
        <w:t xml:space="preserve"> but would be relatively small</w:t>
      </w:r>
      <w:r>
        <w:rPr>
          <w:lang w:val="en-CA"/>
        </w:rPr>
        <w:t>.</w:t>
      </w:r>
      <w:r w:rsidR="00D6604F">
        <w:rPr>
          <w:lang w:val="en-CA"/>
        </w:rPr>
        <w:t xml:space="preserve"> </w:t>
      </w:r>
      <w:r>
        <w:rPr>
          <w:lang w:val="en-CA"/>
        </w:rPr>
        <w:t>S</w:t>
      </w:r>
      <w:r w:rsidR="00D6604F">
        <w:rPr>
          <w:lang w:val="en-CA"/>
        </w:rPr>
        <w:t xml:space="preserve">ince all TLAMs </w:t>
      </w:r>
      <w:r w:rsidR="00776E5D">
        <w:rPr>
          <w:lang w:val="en-CA"/>
        </w:rPr>
        <w:t>are</w:t>
      </w:r>
      <w:r w:rsidR="00D6604F">
        <w:rPr>
          <w:lang w:val="en-CA"/>
        </w:rPr>
        <w:t xml:space="preserve"> allocated by scenario, the Block IIIs will be reserved for the end war </w:t>
      </w:r>
      <w:r w:rsidR="00C15978">
        <w:rPr>
          <w:lang w:val="en-CA"/>
        </w:rPr>
        <w:t>phase</w:t>
      </w:r>
      <w:r w:rsidR="00D6604F">
        <w:rPr>
          <w:lang w:val="en-CA"/>
        </w:rPr>
        <w:t xml:space="preserve"> when a limited replacement GPS constellation </w:t>
      </w:r>
      <w:r w:rsidR="00776E5D">
        <w:rPr>
          <w:lang w:val="en-CA"/>
        </w:rPr>
        <w:t>is</w:t>
      </w:r>
      <w:r w:rsidR="00D6604F">
        <w:rPr>
          <w:lang w:val="en-CA"/>
        </w:rPr>
        <w:t xml:space="preserve"> deployed.</w:t>
      </w:r>
    </w:p>
    <w:p w14:paraId="23C7E754" w14:textId="00A73497" w:rsidR="005920A5" w:rsidRDefault="005920A5" w:rsidP="00736932">
      <w:pPr>
        <w:rPr>
          <w:lang w:val="en-CA"/>
        </w:rPr>
      </w:pPr>
      <w:r>
        <w:rPr>
          <w:lang w:val="en-CA"/>
        </w:rPr>
        <w:t xml:space="preserve">In due course </w:t>
      </w:r>
      <w:r w:rsidR="00776E5D">
        <w:rPr>
          <w:lang w:val="en-CA"/>
        </w:rPr>
        <w:t>we</w:t>
      </w:r>
      <w:r>
        <w:rPr>
          <w:lang w:val="en-CA"/>
        </w:rPr>
        <w:t xml:space="preserve">’ll go back over all scenarios and account for TLAM expenditure. </w:t>
      </w:r>
      <w:r w:rsidR="00BD6D21">
        <w:rPr>
          <w:lang w:val="en-CA"/>
        </w:rPr>
        <w:t>We</w:t>
      </w:r>
      <w:r>
        <w:rPr>
          <w:lang w:val="en-CA"/>
        </w:rPr>
        <w:t xml:space="preserve"> believe about </w:t>
      </w:r>
      <w:r w:rsidR="00BF168D">
        <w:rPr>
          <w:lang w:val="en-CA"/>
        </w:rPr>
        <w:t>4</w:t>
      </w:r>
      <w:r>
        <w:rPr>
          <w:lang w:val="en-CA"/>
        </w:rPr>
        <w:t>00 have been expended in the Atlantic</w:t>
      </w:r>
      <w:r w:rsidR="00BF168D">
        <w:rPr>
          <w:lang w:val="en-CA"/>
        </w:rPr>
        <w:t xml:space="preserve"> and 45 in the Mediterranean</w:t>
      </w:r>
      <w:r w:rsidR="00C15978">
        <w:rPr>
          <w:lang w:val="en-CA"/>
        </w:rPr>
        <w:t>,</w:t>
      </w:r>
      <w:r>
        <w:rPr>
          <w:lang w:val="en-CA"/>
        </w:rPr>
        <w:t xml:space="preserve"> </w:t>
      </w:r>
      <w:r w:rsidR="00C15978">
        <w:rPr>
          <w:lang w:val="en-CA"/>
        </w:rPr>
        <w:t>so</w:t>
      </w:r>
      <w:r>
        <w:rPr>
          <w:lang w:val="en-CA"/>
        </w:rPr>
        <w:t xml:space="preserve"> </w:t>
      </w:r>
      <w:r w:rsidR="00BD6D21">
        <w:rPr>
          <w:lang w:val="en-CA"/>
        </w:rPr>
        <w:t>we</w:t>
      </w:r>
      <w:r>
        <w:rPr>
          <w:lang w:val="en-CA"/>
        </w:rPr>
        <w:t>’ll ret</w:t>
      </w:r>
      <w:r w:rsidR="00BF168D">
        <w:rPr>
          <w:lang w:val="en-CA"/>
        </w:rPr>
        <w:t>ro-fit them all to be Block IIs</w:t>
      </w:r>
      <w:r w:rsidR="00C15978">
        <w:rPr>
          <w:lang w:val="en-CA"/>
        </w:rPr>
        <w:t xml:space="preserve"> and confirm the numbers are accurate</w:t>
      </w:r>
      <w:r w:rsidR="00BF168D">
        <w:rPr>
          <w:lang w:val="en-CA"/>
        </w:rPr>
        <w:t>. We’ll need to save about 6</w:t>
      </w:r>
      <w:r w:rsidR="00BD6D21">
        <w:rPr>
          <w:lang w:val="en-CA"/>
        </w:rPr>
        <w:t>00</w:t>
      </w:r>
      <w:r w:rsidR="00BF168D">
        <w:rPr>
          <w:lang w:val="en-CA"/>
        </w:rPr>
        <w:t>-70</w:t>
      </w:r>
      <w:r w:rsidR="00BD6D21">
        <w:rPr>
          <w:lang w:val="en-CA"/>
        </w:rPr>
        <w:t>0 for the last couple scenarios</w:t>
      </w:r>
      <w:r w:rsidR="00BD6D21">
        <w:rPr>
          <w:rFonts w:cstheme="minorHAnsi"/>
          <w:lang w:val="en-CA"/>
        </w:rPr>
        <w:t>—</w:t>
      </w:r>
      <w:r w:rsidR="00BF168D">
        <w:rPr>
          <w:lang w:val="en-CA"/>
        </w:rPr>
        <w:t>just saying.</w:t>
      </w:r>
    </w:p>
    <w:p w14:paraId="47025968" w14:textId="77777777" w:rsidR="00747FE8" w:rsidRDefault="00F00292" w:rsidP="00736932">
      <w:pPr>
        <w:rPr>
          <w:rStyle w:val="BookTitle"/>
          <w:lang w:val="en-CA"/>
        </w:rPr>
      </w:pPr>
      <w:r>
        <w:rPr>
          <w:b/>
          <w:bCs/>
          <w:i/>
          <w:iCs/>
          <w:noProof/>
          <w:spacing w:val="5"/>
        </w:rPr>
        <w:drawing>
          <wp:inline distT="0" distB="0" distL="0" distR="0" wp14:anchorId="3CEC7284" wp14:editId="55F20B31">
            <wp:extent cx="5201920" cy="3901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ahawk-Armoured-Box-Launch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718" w14:textId="77777777" w:rsidR="008234F6" w:rsidRPr="008234F6" w:rsidRDefault="008234F6" w:rsidP="00736932">
      <w:pPr>
        <w:rPr>
          <w:rStyle w:val="BookTitle"/>
          <w:b w:val="0"/>
          <w:i w:val="0"/>
          <w:lang w:val="en-CA"/>
        </w:rPr>
      </w:pPr>
    </w:p>
    <w:p w14:paraId="10DEB52B" w14:textId="77777777" w:rsidR="00F00292" w:rsidRPr="00870C57" w:rsidRDefault="00F00292" w:rsidP="00736932">
      <w:pPr>
        <w:rPr>
          <w:rStyle w:val="BookTitle"/>
          <w:lang w:val="en-CA"/>
        </w:rPr>
      </w:pPr>
      <w:r>
        <w:rPr>
          <w:b/>
          <w:bCs/>
          <w:i/>
          <w:iCs/>
          <w:noProof/>
          <w:spacing w:val="5"/>
        </w:rPr>
        <w:drawing>
          <wp:inline distT="0" distB="0" distL="0" distR="0" wp14:anchorId="41A43D74" wp14:editId="54D65F22">
            <wp:extent cx="5486400" cy="29535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292" w:rsidRPr="00870C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oD Admin" w:date="2020-04-13T15:04:00Z" w:initials="DA">
    <w:p w14:paraId="5F87E17A" w14:textId="77777777" w:rsidR="00C21FDD" w:rsidRDefault="00C21FDD">
      <w:pPr>
        <w:pStyle w:val="CommentText"/>
      </w:pPr>
      <w:r>
        <w:rPr>
          <w:rStyle w:val="CommentReference"/>
        </w:rPr>
        <w:annotationRef/>
      </w:r>
      <w:r>
        <w:t>Hyperlink here to the “NATO Navies” section of the website.</w:t>
      </w:r>
    </w:p>
  </w:comment>
  <w:comment w:id="1" w:author="DoD Admin" w:date="2020-04-13T15:05:00Z" w:initials="DA">
    <w:p w14:paraId="7AE1DCAF" w14:textId="77777777" w:rsidR="00C21FDD" w:rsidRDefault="00C21FDD">
      <w:pPr>
        <w:pStyle w:val="CommentText"/>
      </w:pPr>
      <w:r>
        <w:rPr>
          <w:rStyle w:val="CommentReference"/>
        </w:rPr>
        <w:annotationRef/>
      </w:r>
      <w:r>
        <w:t>Hyperlink here to the blog post on NATO carriers</w:t>
      </w:r>
    </w:p>
  </w:comment>
  <w:comment w:id="2" w:author="DoD Admin" w:date="2020-04-13T15:21:00Z" w:initials="DA">
    <w:p w14:paraId="681CC8F2" w14:textId="15CE91E8" w:rsidR="00910107" w:rsidRDefault="00910107">
      <w:pPr>
        <w:pStyle w:val="CommentText"/>
      </w:pPr>
      <w:r>
        <w:rPr>
          <w:rStyle w:val="CommentReference"/>
        </w:rPr>
        <w:annotationRef/>
      </w:r>
      <w:r>
        <w:t>Hyperlink here to the US Naval aviation section of the web site</w:t>
      </w:r>
    </w:p>
  </w:comment>
  <w:comment w:id="3" w:author="DoD Admin" w:date="2020-04-13T15:03:00Z" w:initials="DA">
    <w:p w14:paraId="45DC1DD6" w14:textId="77777777" w:rsidR="00C21FDD" w:rsidRDefault="00C21FDD">
      <w:pPr>
        <w:pStyle w:val="CommentText"/>
      </w:pPr>
      <w:r>
        <w:rPr>
          <w:rStyle w:val="CommentReference"/>
        </w:rPr>
        <w:annotationRef/>
      </w:r>
      <w:r>
        <w:t xml:space="preserve">I’d add a hyperlink here to the previous blog post on fleet </w:t>
      </w:r>
      <w:proofErr w:type="spellStart"/>
      <w:r>
        <w:t>bounderies</w:t>
      </w:r>
      <w:proofErr w:type="spellEnd"/>
      <w:r>
        <w:t xml:space="preserve">. </w:t>
      </w:r>
    </w:p>
  </w:comment>
  <w:comment w:id="4" w:author="DoD Admin" w:date="2020-04-13T15:22:00Z" w:initials="DA">
    <w:p w14:paraId="5283D3FC" w14:textId="5FC7053A" w:rsidR="00776E5D" w:rsidRDefault="00776E5D">
      <w:pPr>
        <w:pStyle w:val="CommentText"/>
      </w:pPr>
      <w:r>
        <w:rPr>
          <w:rStyle w:val="CommentReference"/>
        </w:rPr>
        <w:annotationRef/>
      </w:r>
      <w:r>
        <w:t>Hyperlink here to our chapter sample of Jack Young’s article</w:t>
      </w:r>
    </w:p>
  </w:comment>
  <w:comment w:id="5" w:author="DoD Admin" w:date="2020-04-13T15:23:00Z" w:initials="DA">
    <w:p w14:paraId="7120784E" w14:textId="2FDF8575" w:rsidR="00776E5D" w:rsidRDefault="00776E5D">
      <w:pPr>
        <w:pStyle w:val="CommentText"/>
      </w:pPr>
      <w:r>
        <w:rPr>
          <w:rStyle w:val="CommentReference"/>
        </w:rPr>
        <w:annotationRef/>
      </w:r>
      <w:r>
        <w:t xml:space="preserve">Hyperlink here to the USAF and USN pages on the website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F87E17A" w15:done="1"/>
  <w15:commentEx w15:paraId="7AE1DCAF" w15:done="1"/>
  <w15:commentEx w15:paraId="681CC8F2" w15:done="1"/>
  <w15:commentEx w15:paraId="45DC1DD6" w15:done="1"/>
  <w15:commentEx w15:paraId="5283D3FC" w15:done="1"/>
  <w15:commentEx w15:paraId="7120784E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F87E17A" w16cid:durableId="223F58C6"/>
  <w16cid:commentId w16cid:paraId="7AE1DCAF" w16cid:durableId="223F58C7"/>
  <w16cid:commentId w16cid:paraId="681CC8F2" w16cid:durableId="223F58C8"/>
  <w16cid:commentId w16cid:paraId="45DC1DD6" w16cid:durableId="223F58C9"/>
  <w16cid:commentId w16cid:paraId="5283D3FC" w16cid:durableId="223F58CA"/>
  <w16cid:commentId w16cid:paraId="7120784E" w16cid:durableId="223F58C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44503"/>
    <w:multiLevelType w:val="hybridMultilevel"/>
    <w:tmpl w:val="961C51DE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C10B0"/>
    <w:multiLevelType w:val="hybridMultilevel"/>
    <w:tmpl w:val="0BAE906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55127"/>
    <w:multiLevelType w:val="hybridMultilevel"/>
    <w:tmpl w:val="031222C8"/>
    <w:lvl w:ilvl="0" w:tplc="EFE24FBA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E42E8"/>
    <w:multiLevelType w:val="hybridMultilevel"/>
    <w:tmpl w:val="A0542176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15A4B"/>
    <w:multiLevelType w:val="hybridMultilevel"/>
    <w:tmpl w:val="8C309A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F4F76"/>
    <w:multiLevelType w:val="hybridMultilevel"/>
    <w:tmpl w:val="682497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56D92"/>
    <w:multiLevelType w:val="hybridMultilevel"/>
    <w:tmpl w:val="6C7C50F8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F5542"/>
    <w:multiLevelType w:val="hybridMultilevel"/>
    <w:tmpl w:val="682497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E1CCB"/>
    <w:multiLevelType w:val="hybridMultilevel"/>
    <w:tmpl w:val="A0542176"/>
    <w:lvl w:ilvl="0" w:tplc="3522D6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6"/>
  </w:num>
  <w:num w:numId="7">
    <w:abstractNumId w:val="0"/>
  </w:num>
  <w:num w:numId="8">
    <w:abstractNumId w:val="1"/>
  </w:num>
  <w:num w:numId="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oD Admin">
    <w15:presenceInfo w15:providerId="None" w15:userId="DoD 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02C"/>
    <w:rsid w:val="00000145"/>
    <w:rsid w:val="00027B41"/>
    <w:rsid w:val="0008784C"/>
    <w:rsid w:val="00104F9F"/>
    <w:rsid w:val="001843F6"/>
    <w:rsid w:val="001F4E2C"/>
    <w:rsid w:val="002710EE"/>
    <w:rsid w:val="003F2C54"/>
    <w:rsid w:val="004A51F1"/>
    <w:rsid w:val="004D37BA"/>
    <w:rsid w:val="004D39D8"/>
    <w:rsid w:val="004F33D9"/>
    <w:rsid w:val="00530C48"/>
    <w:rsid w:val="00553097"/>
    <w:rsid w:val="00557303"/>
    <w:rsid w:val="005920A5"/>
    <w:rsid w:val="006424D3"/>
    <w:rsid w:val="0065102C"/>
    <w:rsid w:val="00712697"/>
    <w:rsid w:val="00736932"/>
    <w:rsid w:val="007458D2"/>
    <w:rsid w:val="00747FE8"/>
    <w:rsid w:val="00776E5D"/>
    <w:rsid w:val="008234F6"/>
    <w:rsid w:val="00870C57"/>
    <w:rsid w:val="00875CCB"/>
    <w:rsid w:val="00910107"/>
    <w:rsid w:val="009633AB"/>
    <w:rsid w:val="00AD3F19"/>
    <w:rsid w:val="00B212B2"/>
    <w:rsid w:val="00B811D0"/>
    <w:rsid w:val="00B8556E"/>
    <w:rsid w:val="00BC338F"/>
    <w:rsid w:val="00BD6D21"/>
    <w:rsid w:val="00BE0D25"/>
    <w:rsid w:val="00BF168D"/>
    <w:rsid w:val="00C15978"/>
    <w:rsid w:val="00C21FDD"/>
    <w:rsid w:val="00C73B32"/>
    <w:rsid w:val="00C7775A"/>
    <w:rsid w:val="00D6604F"/>
    <w:rsid w:val="00E20BD3"/>
    <w:rsid w:val="00E31CFA"/>
    <w:rsid w:val="00E83748"/>
    <w:rsid w:val="00E84CB1"/>
    <w:rsid w:val="00EF0F07"/>
    <w:rsid w:val="00F0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A4E3"/>
  <w15:chartTrackingRefBased/>
  <w15:docId w15:val="{239426C3-B815-4A03-B602-91D578383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C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C54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870C57"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875CCB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21F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1F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1F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1F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1FD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1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FD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1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1.JPG"/><Relationship Id="rId18" Type="http://schemas.openxmlformats.org/officeDocument/2006/relationships/image" Target="media/image3.jpg"/><Relationship Id="rId26" Type="http://schemas.openxmlformats.org/officeDocument/2006/relationships/image" Target="media/image6.jpg"/><Relationship Id="rId3" Type="http://schemas.openxmlformats.org/officeDocument/2006/relationships/settings" Target="settings.xml"/><Relationship Id="rId21" Type="http://schemas.openxmlformats.org/officeDocument/2006/relationships/hyperlink" Target="about:blank" TargetMode="External"/><Relationship Id="rId7" Type="http://schemas.openxmlformats.org/officeDocument/2006/relationships/comments" Target="comments.xml"/><Relationship Id="rId12" Type="http://schemas.openxmlformats.org/officeDocument/2006/relationships/hyperlink" Target="http://northernfury.us/blog/post4/" TargetMode="External"/><Relationship Id="rId17" Type="http://schemas.openxmlformats.org/officeDocument/2006/relationships/hyperlink" Target="http://northernfury.us/blog/post7/" TargetMode="External"/><Relationship Id="rId25" Type="http://schemas.openxmlformats.org/officeDocument/2006/relationships/hyperlink" Target="http://northernfury.us/nato/us/navy/aviation/" TargetMode="External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hyperlink" Target="http://northernfury.us/nato/" TargetMode="External"/><Relationship Id="rId11" Type="http://schemas.openxmlformats.org/officeDocument/2006/relationships/hyperlink" Target="http://northernfury.us/nato/us/navy/aviation/" TargetMode="External"/><Relationship Id="rId24" Type="http://schemas.openxmlformats.org/officeDocument/2006/relationships/hyperlink" Target="http://northernfury.us/nato/us/air/" TargetMode="External"/><Relationship Id="rId32" Type="http://schemas.openxmlformats.org/officeDocument/2006/relationships/theme" Target="theme/theme1.xml"/><Relationship Id="rId5" Type="http://schemas.openxmlformats.org/officeDocument/2006/relationships/hyperlink" Target="about:blank" TargetMode="External"/><Relationship Id="rId15" Type="http://schemas.openxmlformats.org/officeDocument/2006/relationships/image" Target="media/image2.jpg"/><Relationship Id="rId23" Type="http://schemas.openxmlformats.org/officeDocument/2006/relationships/hyperlink" Target="about:blank" TargetMode="External"/><Relationship Id="rId28" Type="http://schemas.openxmlformats.org/officeDocument/2006/relationships/image" Target="media/image7.jpg"/><Relationship Id="rId10" Type="http://schemas.openxmlformats.org/officeDocument/2006/relationships/hyperlink" Target="http://northernfury.us/blog/post8/" TargetMode="External"/><Relationship Id="rId19" Type="http://schemas.openxmlformats.org/officeDocument/2006/relationships/hyperlink" Target="about:blank" TargetMode="External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about:blank" TargetMode="External"/><Relationship Id="rId22" Type="http://schemas.openxmlformats.org/officeDocument/2006/relationships/image" Target="media/image5.jpg"/><Relationship Id="rId27" Type="http://schemas.openxmlformats.org/officeDocument/2006/relationships/hyperlink" Target="about:blank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1491</Words>
  <Characters>8502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2</cp:revision>
  <dcterms:created xsi:type="dcterms:W3CDTF">2020-04-15T00:15:00Z</dcterms:created>
  <dcterms:modified xsi:type="dcterms:W3CDTF">2020-04-15T00:15:00Z</dcterms:modified>
</cp:coreProperties>
</file>