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951518" w14:textId="77777777" w:rsidR="00F237CE" w:rsidRPr="00090DBE" w:rsidRDefault="004F5163">
      <w:pPr>
        <w:rPr>
          <w:b/>
          <w:lang w:val="en-CA"/>
        </w:rPr>
      </w:pPr>
      <w:r w:rsidRPr="00090DBE">
        <w:rPr>
          <w:b/>
          <w:lang w:val="en-CA"/>
        </w:rPr>
        <w:t>Canadian</w:t>
      </w:r>
      <w:r w:rsidR="00261681" w:rsidRPr="00090DBE">
        <w:rPr>
          <w:b/>
          <w:lang w:val="en-CA"/>
        </w:rPr>
        <w:t xml:space="preserve"> Navy</w:t>
      </w:r>
    </w:p>
    <w:p w14:paraId="4356ED0B" w14:textId="77777777" w:rsidR="00261681" w:rsidRPr="00090DBE" w:rsidRDefault="004F5163">
      <w:pPr>
        <w:rPr>
          <w:lang w:val="en-CA"/>
        </w:rPr>
      </w:pPr>
      <w:r w:rsidRPr="00090DBE">
        <w:rPr>
          <w:sz w:val="21"/>
          <w:szCs w:val="21"/>
        </w:rPr>
        <w:t>Canada’s Navy was primarily focused on ASW work in the North Atlantic, although a Squadron was always available in the Pacific to patrol the west coast and work with the US 7th Fleet and Asian allies</w:t>
      </w:r>
      <w:r w:rsidR="00261681" w:rsidRPr="00090DBE">
        <w:rPr>
          <w:lang w:val="en-CA"/>
        </w:rPr>
        <w:t>.</w:t>
      </w:r>
    </w:p>
    <w:p w14:paraId="78D0A917" w14:textId="77777777" w:rsidR="00F773CE" w:rsidRPr="00090DBE" w:rsidRDefault="00090DBE">
      <w:pPr>
        <w:rPr>
          <w:lang w:val="en-CA"/>
        </w:rPr>
      </w:pPr>
      <w:r w:rsidRPr="00090DBE">
        <w:rPr>
          <w:noProof/>
          <w:lang w:val="en-CA" w:eastAsia="en-CA"/>
        </w:rPr>
        <w:drawing>
          <wp:inline distT="0" distB="0" distL="0" distR="0" wp14:anchorId="1AF4ADB3" wp14:editId="37B87994">
            <wp:extent cx="5943600" cy="42633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MCS_Iroquois_DDH_280.jpg"/>
                    <pic:cNvPicPr/>
                  </pic:nvPicPr>
                  <pic:blipFill>
                    <a:blip r:embed="rId4">
                      <a:extLst>
                        <a:ext uri="{28A0092B-C50C-407E-A947-70E740481C1C}">
                          <a14:useLocalDpi xmlns:a14="http://schemas.microsoft.com/office/drawing/2010/main" val="0"/>
                        </a:ext>
                      </a:extLst>
                    </a:blip>
                    <a:stretch>
                      <a:fillRect/>
                    </a:stretch>
                  </pic:blipFill>
                  <pic:spPr>
                    <a:xfrm>
                      <a:off x="0" y="0"/>
                      <a:ext cx="5943600" cy="4263390"/>
                    </a:xfrm>
                    <a:prstGeom prst="rect">
                      <a:avLst/>
                    </a:prstGeom>
                  </pic:spPr>
                </pic:pic>
              </a:graphicData>
            </a:graphic>
          </wp:inline>
        </w:drawing>
      </w:r>
      <w:r w:rsidR="004F5163" w:rsidRPr="00090DBE">
        <w:rPr>
          <w:rStyle w:val="Strong"/>
          <w:rFonts w:ascii="&amp;quot" w:hAnsi="&amp;quot"/>
          <w:sz w:val="21"/>
          <w:szCs w:val="21"/>
        </w:rPr>
        <w:t>Tribal Class Destroyers</w:t>
      </w:r>
      <w:r w:rsidR="004F5163" w:rsidRPr="00090DBE">
        <w:rPr>
          <w:sz w:val="21"/>
          <w:szCs w:val="21"/>
        </w:rPr>
        <w:t xml:space="preserve">: These four ships had just finished a mid-life modernization program (TRUMP - Tribal Update and Modernization Project), making them quite capable. </w:t>
      </w:r>
      <w:r w:rsidRPr="00090DBE">
        <w:rPr>
          <w:sz w:val="21"/>
          <w:szCs w:val="21"/>
        </w:rPr>
        <w:t>They</w:t>
      </w:r>
      <w:r w:rsidR="004F5163" w:rsidRPr="00090DBE">
        <w:rPr>
          <w:sz w:val="21"/>
          <w:szCs w:val="21"/>
        </w:rPr>
        <w:t xml:space="preserve"> routinely operated as a flagship for ASW task groups or within the ASW escort of a US CVBG.</w:t>
      </w:r>
    </w:p>
    <w:tbl>
      <w:tblPr>
        <w:tblW w:w="0" w:type="auto"/>
        <w:tblCellMar>
          <w:top w:w="15" w:type="dxa"/>
          <w:left w:w="15" w:type="dxa"/>
          <w:bottom w:w="15" w:type="dxa"/>
          <w:right w:w="15" w:type="dxa"/>
        </w:tblCellMar>
        <w:tblLook w:val="04A0" w:firstRow="1" w:lastRow="0" w:firstColumn="1" w:lastColumn="0" w:noHBand="0" w:noVBand="1"/>
      </w:tblPr>
      <w:tblGrid>
        <w:gridCol w:w="1018"/>
        <w:gridCol w:w="1500"/>
        <w:gridCol w:w="1021"/>
        <w:gridCol w:w="1229"/>
        <w:gridCol w:w="1790"/>
      </w:tblGrid>
      <w:tr w:rsidR="00090DBE" w:rsidRPr="00090DBE" w14:paraId="42179DF9" w14:textId="77777777"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77F3DF59" w14:textId="77777777" w:rsidR="00BC2D64" w:rsidRPr="00090DBE" w:rsidRDefault="00BC2D64" w:rsidP="00BC2D64">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1CC4D3F" w14:textId="77777777" w:rsidR="00BC2D64" w:rsidRPr="00090DBE" w:rsidRDefault="00BC2D64" w:rsidP="00BC2D64">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5BC43B9" w14:textId="77777777" w:rsidR="00BC2D64" w:rsidRPr="00090DBE" w:rsidRDefault="00BC2D64" w:rsidP="00BC2D64">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27F083E" w14:textId="77777777" w:rsidR="00BC2D64" w:rsidRPr="00090DBE" w:rsidRDefault="00BC2D64" w:rsidP="00BC2D64">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E6C0C0F" w14:textId="77777777" w:rsidR="00BC2D64" w:rsidRPr="00090DBE" w:rsidRDefault="00BC2D64" w:rsidP="00BC2D64">
            <w:pPr>
              <w:rPr>
                <w:b/>
                <w:bCs/>
                <w:lang w:val="en-CA"/>
              </w:rPr>
            </w:pPr>
            <w:r w:rsidRPr="00090DBE">
              <w:rPr>
                <w:b/>
                <w:bCs/>
                <w:lang w:val="en-CA"/>
              </w:rPr>
              <w:t>Task</w:t>
            </w:r>
          </w:p>
        </w:tc>
      </w:tr>
      <w:tr w:rsidR="00090DBE" w:rsidRPr="00090DBE" w14:paraId="38ABB628"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F14437C" w14:textId="77777777" w:rsidR="00BC2D64" w:rsidRPr="00090DBE" w:rsidRDefault="00BC2D64" w:rsidP="00BC2D64">
            <w:pPr>
              <w:rPr>
                <w:lang w:val="en-CA"/>
              </w:rPr>
            </w:pPr>
            <w:r w:rsidRPr="00090DBE">
              <w:rPr>
                <w:lang w:val="en-CA"/>
              </w:rPr>
              <w:t>DDH 280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76DA058" w14:textId="77777777" w:rsidR="00BC2D64" w:rsidRPr="00090DBE" w:rsidRDefault="00BC2D64" w:rsidP="00BC2D64">
            <w:pPr>
              <w:rPr>
                <w:lang w:val="en-CA"/>
              </w:rPr>
            </w:pPr>
            <w:r w:rsidRPr="00090DBE">
              <w:rPr>
                <w:lang w:val="en-CA"/>
              </w:rPr>
              <w:t>Iroquois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3AD47ED" w14:textId="77777777"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AD47E1" w14:textId="77777777"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7AB7B72" w14:textId="77777777" w:rsidR="00BC2D64" w:rsidRPr="00090DBE" w:rsidRDefault="00BC2D64" w:rsidP="00BC2D64">
            <w:pPr>
              <w:rPr>
                <w:lang w:val="en-CA"/>
              </w:rPr>
            </w:pPr>
            <w:r w:rsidRPr="00090DBE">
              <w:rPr>
                <w:lang w:val="en-CA"/>
              </w:rPr>
              <w:t>STANAVFORLANT</w:t>
            </w:r>
          </w:p>
        </w:tc>
      </w:tr>
      <w:tr w:rsidR="00090DBE" w:rsidRPr="00090DBE" w14:paraId="07CABDDE"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2E77EC08" w14:textId="77777777" w:rsidR="00BC2D64" w:rsidRPr="00090DBE" w:rsidRDefault="00BC2D64" w:rsidP="00BC2D64">
            <w:pPr>
              <w:rPr>
                <w:lang w:val="en-CA"/>
              </w:rPr>
            </w:pPr>
            <w:r w:rsidRPr="00090DBE">
              <w:rPr>
                <w:lang w:val="en-CA"/>
              </w:rPr>
              <w:t>DDH 281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9A6BE08" w14:textId="77777777" w:rsidR="00BC2D64" w:rsidRPr="00090DBE" w:rsidRDefault="00BC2D64" w:rsidP="00BC2D64">
            <w:pPr>
              <w:rPr>
                <w:lang w:val="en-CA"/>
              </w:rPr>
            </w:pPr>
            <w:r w:rsidRPr="00090DBE">
              <w:rPr>
                <w:lang w:val="en-CA"/>
              </w:rPr>
              <w:t>Huron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CD50B8E" w14:textId="77777777"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429077A" w14:textId="77777777" w:rsidR="00BC2D64" w:rsidRPr="00090DBE" w:rsidRDefault="00BC2D64" w:rsidP="00BC2D64">
            <w:pPr>
              <w:rPr>
                <w:lang w:val="en-CA"/>
              </w:rPr>
            </w:pPr>
            <w:r w:rsidRPr="00090DBE">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5109256" w14:textId="77777777" w:rsidR="00BC2D64" w:rsidRPr="00090DBE" w:rsidRDefault="00BC2D64" w:rsidP="00BC2D64">
            <w:pPr>
              <w:rPr>
                <w:lang w:val="en-CA"/>
              </w:rPr>
            </w:pPr>
          </w:p>
        </w:tc>
      </w:tr>
      <w:tr w:rsidR="00090DBE" w:rsidRPr="00090DBE" w14:paraId="3752364D"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E2B236" w14:textId="77777777" w:rsidR="00BC2D64" w:rsidRPr="00090DBE" w:rsidRDefault="00BC2D64" w:rsidP="00BC2D64">
            <w:pPr>
              <w:rPr>
                <w:lang w:val="en-CA"/>
              </w:rPr>
            </w:pPr>
            <w:r w:rsidRPr="00090DBE">
              <w:rPr>
                <w:lang w:val="en-CA"/>
              </w:rPr>
              <w:t>DDH 282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EDB7CD0" w14:textId="77777777" w:rsidR="00BC2D64" w:rsidRPr="00090DBE" w:rsidRDefault="00BC2D64" w:rsidP="00BC2D64">
            <w:pPr>
              <w:rPr>
                <w:lang w:val="en-CA"/>
              </w:rPr>
            </w:pPr>
            <w:r w:rsidRPr="00090DBE">
              <w:rPr>
                <w:lang w:val="en-CA"/>
              </w:rPr>
              <w:t>Athabaskan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54FFE11" w14:textId="77777777"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8D2CF75" w14:textId="77777777"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A6D89F4" w14:textId="77777777" w:rsidR="00BC2D64" w:rsidRPr="00090DBE" w:rsidRDefault="00BC2D64" w:rsidP="00BC2D64">
            <w:pPr>
              <w:rPr>
                <w:lang w:val="en-CA"/>
              </w:rPr>
            </w:pPr>
          </w:p>
        </w:tc>
      </w:tr>
      <w:tr w:rsidR="00090DBE" w:rsidRPr="00090DBE" w14:paraId="36FB535B"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67F9E796" w14:textId="77777777" w:rsidR="00BC2D64" w:rsidRPr="00090DBE" w:rsidRDefault="00BC2D64" w:rsidP="00BC2D64">
            <w:pPr>
              <w:rPr>
                <w:lang w:val="en-CA"/>
              </w:rPr>
            </w:pPr>
            <w:r w:rsidRPr="00090DBE">
              <w:rPr>
                <w:lang w:val="en-CA"/>
              </w:rPr>
              <w:t>DDH 283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936477F" w14:textId="77777777" w:rsidR="00BC2D64" w:rsidRPr="00090DBE" w:rsidRDefault="00BC2D64" w:rsidP="00BC2D64">
            <w:pPr>
              <w:rPr>
                <w:lang w:val="en-CA"/>
              </w:rPr>
            </w:pPr>
            <w:r w:rsidRPr="00090DBE">
              <w:rPr>
                <w:lang w:val="en-CA"/>
              </w:rPr>
              <w:t>Algonquin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261C375" w14:textId="77777777" w:rsidR="00BC2D64" w:rsidRPr="00090DBE" w:rsidRDefault="00BC2D64" w:rsidP="00BC2D64">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B941DC4" w14:textId="77777777" w:rsidR="00BC2D64" w:rsidRPr="00090DBE" w:rsidRDefault="00BC2D64" w:rsidP="00BC2D64">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C46E63C" w14:textId="77777777" w:rsidR="00BC2D64" w:rsidRPr="00090DBE" w:rsidRDefault="00BC2D64" w:rsidP="00BC2D64">
            <w:pPr>
              <w:rPr>
                <w:lang w:val="en-CA"/>
              </w:rPr>
            </w:pPr>
            <w:r w:rsidRPr="00090DBE">
              <w:rPr>
                <w:lang w:val="en-CA"/>
              </w:rPr>
              <w:t>Standing TG</w:t>
            </w:r>
          </w:p>
        </w:tc>
      </w:tr>
    </w:tbl>
    <w:p w14:paraId="62B98F71" w14:textId="77777777" w:rsidR="004F5163" w:rsidRPr="00090DBE" w:rsidRDefault="00090DBE">
      <w:pPr>
        <w:rPr>
          <w:lang w:val="en-CA"/>
        </w:rPr>
      </w:pPr>
      <w:r w:rsidRPr="00090DBE">
        <w:rPr>
          <w:b/>
          <w:noProof/>
          <w:lang w:val="en-CA" w:eastAsia="en-CA"/>
        </w:rPr>
        <w:drawing>
          <wp:inline distT="0" distB="0" distL="0" distR="0" wp14:anchorId="3B1CFC88" wp14:editId="6210B81C">
            <wp:extent cx="5943600" cy="39547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ity Clas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954780"/>
                    </a:xfrm>
                    <a:prstGeom prst="rect">
                      <a:avLst/>
                    </a:prstGeom>
                  </pic:spPr>
                </pic:pic>
              </a:graphicData>
            </a:graphic>
          </wp:inline>
        </w:drawing>
      </w:r>
    </w:p>
    <w:p w14:paraId="03C0C389" w14:textId="77777777" w:rsidR="004F5163" w:rsidRPr="00090DBE" w:rsidRDefault="004F5163">
      <w:pPr>
        <w:rPr>
          <w:b/>
          <w:lang w:val="en-CA"/>
        </w:rPr>
      </w:pPr>
      <w:r w:rsidRPr="00090DBE">
        <w:rPr>
          <w:b/>
          <w:sz w:val="21"/>
          <w:szCs w:val="21"/>
        </w:rPr>
        <w:t xml:space="preserve">Halifax </w:t>
      </w:r>
      <w:r w:rsidR="00D318D3" w:rsidRPr="00090DBE">
        <w:rPr>
          <w:b/>
          <w:sz w:val="21"/>
          <w:szCs w:val="21"/>
        </w:rPr>
        <w:t xml:space="preserve">(City) </w:t>
      </w:r>
      <w:r w:rsidRPr="00090DBE">
        <w:rPr>
          <w:b/>
          <w:sz w:val="21"/>
          <w:szCs w:val="21"/>
        </w:rPr>
        <w:t>Class Frigates</w:t>
      </w:r>
      <w:r w:rsidRPr="00090DBE">
        <w:rPr>
          <w:sz w:val="21"/>
          <w:szCs w:val="21"/>
        </w:rPr>
        <w:t xml:space="preserve"> represented a long awaited infusion of modern capabilities into the RCN. In Northern Fury, four (of 12) member</w:t>
      </w:r>
      <w:r w:rsidR="00BC2D64" w:rsidRPr="00090DBE">
        <w:rPr>
          <w:sz w:val="21"/>
          <w:szCs w:val="21"/>
        </w:rPr>
        <w:t>s</w:t>
      </w:r>
      <w:r w:rsidRPr="00090DBE">
        <w:rPr>
          <w:sz w:val="21"/>
          <w:szCs w:val="21"/>
        </w:rPr>
        <w:t xml:space="preserve"> of this class are available, with three more being commissioned three months early and arriving for operations during the campaign. The remaining five will be commissioned beyond the scope of Northern Fury.</w:t>
      </w:r>
    </w:p>
    <w:tbl>
      <w:tblPr>
        <w:tblW w:w="0" w:type="auto"/>
        <w:tblCellMar>
          <w:top w:w="15" w:type="dxa"/>
          <w:left w:w="15" w:type="dxa"/>
          <w:bottom w:w="15" w:type="dxa"/>
          <w:right w:w="15" w:type="dxa"/>
        </w:tblCellMar>
        <w:tblLook w:val="04A0" w:firstRow="1" w:lastRow="0" w:firstColumn="1" w:lastColumn="0" w:noHBand="0" w:noVBand="1"/>
      </w:tblPr>
      <w:tblGrid>
        <w:gridCol w:w="1050"/>
        <w:gridCol w:w="1945"/>
        <w:gridCol w:w="1907"/>
        <w:gridCol w:w="1319"/>
        <w:gridCol w:w="1158"/>
      </w:tblGrid>
      <w:tr w:rsidR="00090DBE" w:rsidRPr="00090DBE" w14:paraId="7A073143" w14:textId="77777777" w:rsidTr="00BC2D64">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151A1E50" w14:textId="77777777"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60997BD" w14:textId="77777777"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0EFBBC" w14:textId="77777777"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EDC3F7A" w14:textId="77777777"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27BFF8A" w14:textId="77777777" w:rsidR="00BC2D64" w:rsidRPr="00090DBE" w:rsidRDefault="00BC2D64" w:rsidP="00BC2D64">
            <w:pPr>
              <w:spacing w:after="0" w:line="240" w:lineRule="auto"/>
              <w:rPr>
                <w:rFonts w:ascii="&amp;quot" w:eastAsia="Times New Roman" w:hAnsi="&amp;quot" w:cs="Times New Roman"/>
                <w:b/>
                <w:bCs/>
                <w:sz w:val="23"/>
                <w:szCs w:val="23"/>
                <w:lang w:val="en-CA" w:eastAsia="en-CA"/>
              </w:rPr>
            </w:pPr>
            <w:r w:rsidRPr="00090DBE">
              <w:rPr>
                <w:rFonts w:ascii="&amp;quot" w:eastAsia="Times New Roman" w:hAnsi="&amp;quot" w:cs="Times New Roman"/>
                <w:b/>
                <w:bCs/>
                <w:sz w:val="23"/>
                <w:szCs w:val="23"/>
                <w:lang w:val="en-CA" w:eastAsia="en-CA"/>
              </w:rPr>
              <w:t>Available</w:t>
            </w:r>
          </w:p>
        </w:tc>
      </w:tr>
      <w:tr w:rsidR="00090DBE" w:rsidRPr="00090DBE" w14:paraId="381B144C"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0F9D945"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C10DE59"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Halifax</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E2EAB3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F6C1D43"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1AB6A55"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7504C458"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01E68426"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36865C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Vancouver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715FB3B"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153F925"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D89A828"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4DD2C55C"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52ED6A0D"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90A638A"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Ville de Québec</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E9997C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605D7A"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CEEBCED"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Apr-94</w:t>
            </w:r>
          </w:p>
        </w:tc>
      </w:tr>
      <w:tr w:rsidR="00090DBE" w:rsidRPr="00090DBE" w14:paraId="70D63915"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29EA3E8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A6D8E4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Toronto</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7F8B77F"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BA484B1"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183300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59CA72CA"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6558D1D6"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B76FEA6"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Regina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F13DC1B"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7EFBB51"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2F20584"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55542E12"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46A2A76B"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FD8D42"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Calgary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2211190"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9ABB36E"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Jul-95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B0F4EF0"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6D04F651"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9783D10"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4CB3E18"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Montréal</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419E9CB"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12B111A"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C3BCBC5"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Apr-94</w:t>
            </w:r>
          </w:p>
        </w:tc>
      </w:tr>
      <w:tr w:rsidR="00090DBE" w:rsidRPr="00090DBE" w14:paraId="65E59639"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726A72A4"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BCE919"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Fredericton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247571A"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Commissioning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E52D08"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3FD424E"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May-94</w:t>
            </w:r>
          </w:p>
        </w:tc>
      </w:tr>
      <w:tr w:rsidR="00090DBE" w:rsidRPr="00090DBE" w14:paraId="360274C2"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33C0E8D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AB15BA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Winnipeg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16879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5D595D"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03A41FD"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71582DFF"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1745F4E5"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339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1D0B46E"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Charlottetown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EA6C57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EF32B0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Sep-95</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1C72EB9"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090DBE" w:rsidRPr="00090DBE" w14:paraId="7265CA06"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5EE971B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340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CBC70D7"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 xml:space="preserve">St. </w:t>
            </w:r>
            <w:proofErr w:type="gramStart"/>
            <w:r w:rsidRPr="00090DBE">
              <w:rPr>
                <w:rFonts w:ascii="&amp;quot" w:eastAsia="Times New Roman" w:hAnsi="&amp;quot" w:cs="Times New Roman"/>
                <w:sz w:val="23"/>
                <w:szCs w:val="23"/>
                <w:lang w:val="en-CA" w:eastAsia="en-CA"/>
              </w:rPr>
              <w:t>John‘</w:t>
            </w:r>
            <w:proofErr w:type="gramEnd"/>
            <w:r w:rsidRPr="00090DBE">
              <w:rPr>
                <w:rFonts w:ascii="&amp;quot" w:eastAsia="Times New Roman" w:hAnsi="&amp;quot" w:cs="Times New Roman"/>
                <w:sz w:val="23"/>
                <w:szCs w:val="23"/>
                <w:lang w:val="en-CA" w:eastAsia="en-CA"/>
              </w:rPr>
              <w:t>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441CF82"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BC27B2E"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Jun-96</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EFC5C18"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p>
        </w:tc>
      </w:tr>
      <w:tr w:rsidR="00BC2D64" w:rsidRPr="00090DBE" w14:paraId="74AF49E3" w14:textId="77777777" w:rsidTr="00BC2D64">
        <w:tc>
          <w:tcPr>
            <w:tcW w:w="0" w:type="auto"/>
            <w:tcBorders>
              <w:bottom w:val="single" w:sz="6" w:space="0" w:color="E1E1E1"/>
            </w:tcBorders>
            <w:shd w:val="clear" w:color="auto" w:fill="auto"/>
            <w:tcMar>
              <w:top w:w="180" w:type="dxa"/>
              <w:left w:w="0" w:type="dxa"/>
              <w:bottom w:w="180" w:type="dxa"/>
              <w:right w:w="225" w:type="dxa"/>
            </w:tcMar>
            <w:vAlign w:val="center"/>
            <w:hideMark/>
          </w:tcPr>
          <w:p w14:paraId="4604490E"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FFH 341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D73881C"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43974D6"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Building</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B440756" w14:textId="77777777" w:rsidR="00BC2D64" w:rsidRPr="00090DBE" w:rsidRDefault="00BC2D64" w:rsidP="00BC2D64">
            <w:pPr>
              <w:spacing w:after="0" w:line="240" w:lineRule="auto"/>
              <w:rPr>
                <w:rFonts w:ascii="&amp;quot" w:eastAsia="Times New Roman" w:hAnsi="&amp;quot" w:cs="Times New Roman"/>
                <w:sz w:val="23"/>
                <w:szCs w:val="23"/>
                <w:lang w:val="en-CA" w:eastAsia="en-CA"/>
              </w:rPr>
            </w:pPr>
            <w:r w:rsidRPr="00090DBE">
              <w:rPr>
                <w:rFonts w:ascii="&amp;quot" w:eastAsia="Times New Roman" w:hAnsi="&amp;quot" w:cs="Times New Roman"/>
                <w:sz w:val="23"/>
                <w:szCs w:val="23"/>
                <w:lang w:val="en-CA" w:eastAsia="en-CA"/>
              </w:rPr>
              <w:t>Sep-96</w:t>
            </w:r>
          </w:p>
        </w:tc>
        <w:tc>
          <w:tcPr>
            <w:tcW w:w="0" w:type="auto"/>
            <w:shd w:val="clear" w:color="auto" w:fill="auto"/>
            <w:vAlign w:val="center"/>
            <w:hideMark/>
          </w:tcPr>
          <w:p w14:paraId="2BDA6707" w14:textId="77777777" w:rsidR="00BC2D64" w:rsidRPr="00090DBE" w:rsidRDefault="00BC2D64" w:rsidP="00BC2D64">
            <w:pPr>
              <w:spacing w:after="0" w:line="240" w:lineRule="auto"/>
              <w:rPr>
                <w:rFonts w:ascii="Times New Roman" w:eastAsia="Times New Roman" w:hAnsi="Times New Roman" w:cs="Times New Roman"/>
                <w:sz w:val="20"/>
                <w:szCs w:val="20"/>
                <w:lang w:val="en-CA" w:eastAsia="en-CA"/>
              </w:rPr>
            </w:pPr>
          </w:p>
        </w:tc>
      </w:tr>
    </w:tbl>
    <w:p w14:paraId="03B27B36" w14:textId="77777777" w:rsidR="004F5163" w:rsidRPr="00090DBE" w:rsidRDefault="004F5163">
      <w:pPr>
        <w:rPr>
          <w:b/>
          <w:lang w:val="en-CA"/>
        </w:rPr>
      </w:pPr>
    </w:p>
    <w:p w14:paraId="712D6FE6" w14:textId="77777777" w:rsidR="004F5163" w:rsidRPr="00090DBE" w:rsidRDefault="004F5163">
      <w:pPr>
        <w:rPr>
          <w:b/>
          <w:lang w:val="en-CA"/>
        </w:rPr>
      </w:pPr>
    </w:p>
    <w:p w14:paraId="772ACDFA" w14:textId="77777777" w:rsidR="00090DBE" w:rsidRDefault="00D318D3">
      <w:pPr>
        <w:rPr>
          <w:b/>
          <w:lang w:val="en-CA"/>
        </w:rPr>
      </w:pPr>
      <w:r w:rsidRPr="00090DBE">
        <w:rPr>
          <w:b/>
          <w:noProof/>
          <w:lang w:val="en-CA" w:eastAsia="en-CA"/>
        </w:rPr>
        <w:drawing>
          <wp:inline distT="0" distB="0" distL="0" distR="0" wp14:anchorId="3673E7AF" wp14:editId="178BF26D">
            <wp:extent cx="2936875" cy="22809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nnapolis class.jpg"/>
                    <pic:cNvPicPr/>
                  </pic:nvPicPr>
                  <pic:blipFill>
                    <a:blip r:embed="rId6">
                      <a:extLst>
                        <a:ext uri="{28A0092B-C50C-407E-A947-70E740481C1C}">
                          <a14:useLocalDpi xmlns:a14="http://schemas.microsoft.com/office/drawing/2010/main" val="0"/>
                        </a:ext>
                      </a:extLst>
                    </a:blip>
                    <a:stretch>
                      <a:fillRect/>
                    </a:stretch>
                  </pic:blipFill>
                  <pic:spPr>
                    <a:xfrm>
                      <a:off x="0" y="0"/>
                      <a:ext cx="2936875" cy="2280920"/>
                    </a:xfrm>
                    <a:prstGeom prst="rect">
                      <a:avLst/>
                    </a:prstGeom>
                  </pic:spPr>
                </pic:pic>
              </a:graphicData>
            </a:graphic>
          </wp:inline>
        </w:drawing>
      </w:r>
    </w:p>
    <w:p w14:paraId="402CE0BD" w14:textId="77777777" w:rsidR="00090DBE" w:rsidRDefault="00090DBE">
      <w:pPr>
        <w:rPr>
          <w:b/>
          <w:lang w:val="en-CA"/>
        </w:rPr>
      </w:pPr>
      <w:r w:rsidRPr="00090DBE">
        <w:rPr>
          <w:noProof/>
          <w:lang w:val="en-CA" w:eastAsia="en-CA"/>
        </w:rPr>
        <mc:AlternateContent>
          <mc:Choice Requires="wps">
            <w:drawing>
              <wp:anchor distT="0" distB="0" distL="114300" distR="114300" simplePos="0" relativeHeight="251668480" behindDoc="0" locked="0" layoutInCell="1" allowOverlap="1" wp14:anchorId="6EE00EDF" wp14:editId="24A76199">
                <wp:simplePos x="0" y="0"/>
                <wp:positionH relativeFrom="margin">
                  <wp:align>left</wp:align>
                </wp:positionH>
                <wp:positionV relativeFrom="paragraph">
                  <wp:posOffset>13335</wp:posOffset>
                </wp:positionV>
                <wp:extent cx="293687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36875" cy="635"/>
                        </a:xfrm>
                        <a:prstGeom prst="rect">
                          <a:avLst/>
                        </a:prstGeom>
                        <a:solidFill>
                          <a:prstClr val="white"/>
                        </a:solidFill>
                        <a:ln>
                          <a:noFill/>
                        </a:ln>
                      </wps:spPr>
                      <wps:txbx>
                        <w:txbxContent>
                          <w:p w14:paraId="29F52526" w14:textId="77777777" w:rsidR="0097663F" w:rsidRPr="00270F18" w:rsidRDefault="0097663F" w:rsidP="0097663F">
                            <w:pPr>
                              <w:pStyle w:val="Caption"/>
                              <w:rPr>
                                <w:b/>
                                <w:noProof/>
                              </w:rPr>
                            </w:pPr>
                            <w:r w:rsidRPr="00286B3F">
                              <w:t>Annapolis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E00EDF" id="_x0000_t202" coordsize="21600,21600" o:spt="202" path="m,l,21600r21600,l21600,xe">
                <v:stroke joinstyle="miter"/>
                <v:path gradientshapeok="t" o:connecttype="rect"/>
              </v:shapetype>
              <v:shape id="Text Box 1" o:spid="_x0000_s1026" type="#_x0000_t202" style="position:absolute;margin-left:0;margin-top:1.05pt;width:231.2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" stroked="f">
                <v:textbox style="mso-fit-shape-to-text:t" inset="0,0,0,0">
                  <w:txbxContent>
                    <w:p w14:paraId="29F52526" w14:textId="77777777" w:rsidR="0097663F" w:rsidRPr="00270F18" w:rsidRDefault="0097663F" w:rsidP="0097663F">
                      <w:pPr>
                        <w:pStyle w:val="Caption"/>
                        <w:rPr>
                          <w:b/>
                          <w:noProof/>
                        </w:rPr>
                      </w:pPr>
                      <w:r w:rsidRPr="00286B3F">
                        <w:t>Annapolis Class</w:t>
                      </w:r>
                    </w:p>
                  </w:txbxContent>
                </v:textbox>
                <w10:wrap type="square" anchorx="margin"/>
              </v:shape>
            </w:pict>
          </mc:Fallback>
        </mc:AlternateContent>
      </w:r>
    </w:p>
    <w:p w14:paraId="14B68250" w14:textId="77777777" w:rsidR="004F5163" w:rsidRPr="00090DBE" w:rsidRDefault="00D318D3">
      <w:pPr>
        <w:rPr>
          <w:b/>
          <w:lang w:val="en-CA"/>
        </w:rPr>
      </w:pPr>
      <w:r w:rsidRPr="00090DBE">
        <w:rPr>
          <w:b/>
          <w:lang w:val="en-CA"/>
        </w:rPr>
        <w:t xml:space="preserve">The Steamers: </w:t>
      </w:r>
      <w:r w:rsidRPr="00090DBE">
        <w:rPr>
          <w:sz w:val="21"/>
          <w:szCs w:val="21"/>
        </w:rPr>
        <w:t>The ships the Halifax class was replacing were all commissioned in the late ‘50s or early ‘60s and were of marginal capability at best. Representing four different classes these 14 ships were all due for retirement after over 30 years of hard use in the North Atlantic or North Pacific. Essentially they remained active as life support systems for very effective towed array variable depth sonars (VDS) and the Sea King Helicopter carried on Annapolis and St Laurent classes (6 Ships).</w:t>
      </w:r>
      <w:r w:rsidRPr="00090DBE">
        <w:rPr>
          <w:b/>
          <w:noProof/>
          <w:lang w:val="en-CA" w:eastAsia="en-CA"/>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018"/>
        <w:gridCol w:w="1939"/>
        <w:gridCol w:w="1718"/>
        <w:gridCol w:w="1140"/>
        <w:gridCol w:w="1004"/>
      </w:tblGrid>
      <w:tr w:rsidR="00090DBE" w:rsidRPr="00090DBE" w14:paraId="1F48ABBE" w14:textId="77777777" w:rsidTr="005B6B23">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38B1EDC3" w14:textId="77777777" w:rsidR="00D318D3" w:rsidRPr="00090DBE" w:rsidRDefault="00D318D3" w:rsidP="00D318D3">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CFB1C3F" w14:textId="77777777" w:rsidR="00D318D3" w:rsidRPr="00090DBE" w:rsidRDefault="00D318D3" w:rsidP="00D318D3">
            <w:pPr>
              <w:rPr>
                <w:b/>
                <w:bCs/>
                <w:lang w:val="en-CA"/>
              </w:rPr>
            </w:pPr>
            <w:r w:rsidRPr="00090DBE">
              <w:rPr>
                <w:b/>
                <w:bCs/>
                <w:lang w:val="en-CA"/>
              </w:rPr>
              <w:t>Class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775E86" w14:textId="77777777" w:rsidR="00D318D3" w:rsidRPr="00090DBE" w:rsidRDefault="00D318D3" w:rsidP="00D318D3">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6721904" w14:textId="77777777" w:rsidR="00D318D3" w:rsidRPr="00090DBE" w:rsidRDefault="00D318D3" w:rsidP="00D318D3">
            <w:pPr>
              <w:rPr>
                <w:b/>
                <w:bCs/>
                <w:lang w:val="en-CA"/>
              </w:rPr>
            </w:pPr>
            <w:r w:rsidRPr="00090DBE">
              <w:rPr>
                <w:b/>
                <w:bCs/>
                <w:lang w:val="en-CA"/>
              </w:rPr>
              <w:t xml:space="preserve">Status </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2367C3B" w14:textId="77777777" w:rsidR="00D318D3" w:rsidRPr="00090DBE" w:rsidRDefault="00D318D3" w:rsidP="00D318D3">
            <w:pPr>
              <w:rPr>
                <w:b/>
                <w:bCs/>
                <w:lang w:val="en-CA"/>
              </w:rPr>
            </w:pPr>
            <w:r w:rsidRPr="00090DBE">
              <w:rPr>
                <w:b/>
                <w:bCs/>
                <w:lang w:val="en-CA"/>
              </w:rPr>
              <w:t>Location</w:t>
            </w:r>
          </w:p>
        </w:tc>
      </w:tr>
      <w:tr w:rsidR="00090DBE" w:rsidRPr="005B6B23" w14:paraId="701CBFF0"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1F1565D" w14:textId="77777777" w:rsidR="00D318D3" w:rsidRPr="005B6B23" w:rsidRDefault="00D318D3" w:rsidP="00D318D3">
            <w:pPr>
              <w:rPr>
                <w:bCs/>
                <w:lang w:val="en-CA"/>
              </w:rPr>
            </w:pPr>
            <w:r w:rsidRPr="005B6B23">
              <w:rPr>
                <w:bCs/>
                <w:lang w:val="en-CA"/>
              </w:rPr>
              <w:t>DDH 265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28B0C6B" w14:textId="77777777" w:rsidR="00D318D3" w:rsidRPr="005B6B23" w:rsidRDefault="00D318D3" w:rsidP="00D318D3">
            <w:pPr>
              <w:rPr>
                <w:bCs/>
                <w:lang w:val="en-CA"/>
              </w:rPr>
            </w:pPr>
            <w:r w:rsidRPr="005B6B23">
              <w:rPr>
                <w:bCs/>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B684E86" w14:textId="77777777" w:rsidR="00D318D3" w:rsidRPr="005B6B23" w:rsidRDefault="00D318D3" w:rsidP="00D318D3">
            <w:pPr>
              <w:rPr>
                <w:bCs/>
                <w:lang w:val="en-CA"/>
              </w:rPr>
            </w:pPr>
            <w:r w:rsidRPr="005B6B23">
              <w:rPr>
                <w:bCs/>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B992280"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CCD6EB3" w14:textId="77777777" w:rsidR="00D318D3" w:rsidRPr="005B6B23" w:rsidRDefault="00D318D3" w:rsidP="00D318D3">
            <w:pPr>
              <w:rPr>
                <w:bCs/>
                <w:lang w:val="en-CA"/>
              </w:rPr>
            </w:pPr>
            <w:r w:rsidRPr="005B6B23">
              <w:rPr>
                <w:bCs/>
                <w:lang w:val="en-CA"/>
              </w:rPr>
              <w:t>Pacific</w:t>
            </w:r>
          </w:p>
        </w:tc>
      </w:tr>
      <w:tr w:rsidR="00090DBE" w:rsidRPr="005B6B23" w14:paraId="1F5359C9"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9FC3E38" w14:textId="77777777" w:rsidR="00D318D3" w:rsidRPr="005B6B23" w:rsidRDefault="00D318D3" w:rsidP="00D318D3">
            <w:pPr>
              <w:rPr>
                <w:bCs/>
                <w:lang w:val="en-CA"/>
              </w:rPr>
            </w:pPr>
            <w:r w:rsidRPr="005B6B23">
              <w:rPr>
                <w:bCs/>
                <w:lang w:val="en-CA"/>
              </w:rPr>
              <w:t>DDH 266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CEBB0B3" w14:textId="77777777" w:rsidR="00D318D3" w:rsidRPr="005B6B23" w:rsidRDefault="00D318D3" w:rsidP="00D318D3">
            <w:pPr>
              <w:rPr>
                <w:bCs/>
                <w:lang w:val="en-CA"/>
              </w:rPr>
            </w:pPr>
            <w:r w:rsidRPr="005B6B23">
              <w:rPr>
                <w:bCs/>
                <w:lang w:val="en-CA"/>
              </w:rPr>
              <w:t>Annapolis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E6B25E" w14:textId="77777777" w:rsidR="00D318D3" w:rsidRPr="005B6B23" w:rsidRDefault="00D318D3" w:rsidP="00D318D3">
            <w:pPr>
              <w:rPr>
                <w:bCs/>
                <w:lang w:val="en-CA"/>
              </w:rPr>
            </w:pPr>
            <w:r w:rsidRPr="005B6B23">
              <w:rPr>
                <w:bCs/>
                <w:lang w:val="en-CA"/>
              </w:rPr>
              <w:t>Nipigon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55BD5B"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54E139E" w14:textId="77777777" w:rsidR="00D318D3" w:rsidRPr="005B6B23" w:rsidRDefault="00D318D3" w:rsidP="00D318D3">
            <w:pPr>
              <w:rPr>
                <w:bCs/>
                <w:lang w:val="en-CA"/>
              </w:rPr>
            </w:pPr>
            <w:r w:rsidRPr="005B6B23">
              <w:rPr>
                <w:bCs/>
                <w:lang w:val="en-CA"/>
              </w:rPr>
              <w:t>Atlantic</w:t>
            </w:r>
          </w:p>
        </w:tc>
      </w:tr>
      <w:tr w:rsidR="00090DBE" w:rsidRPr="005B6B23" w14:paraId="251A720A"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5BA82F23" w14:textId="77777777" w:rsidR="00D318D3" w:rsidRPr="005B6B23" w:rsidRDefault="00D318D3" w:rsidP="00D318D3">
            <w:pPr>
              <w:rPr>
                <w:bCs/>
                <w:lang w:val="en-CA"/>
              </w:rPr>
            </w:pPr>
            <w:r w:rsidRPr="005B6B23">
              <w:rPr>
                <w:bCs/>
                <w:lang w:val="en-CA"/>
              </w:rPr>
              <w:t>DDE 261</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E25379E" w14:textId="77777777" w:rsidR="00D318D3" w:rsidRPr="005B6B23" w:rsidRDefault="00D318D3" w:rsidP="00D318D3">
            <w:pPr>
              <w:rPr>
                <w:bCs/>
                <w:lang w:val="en-CA"/>
              </w:rPr>
            </w:pPr>
            <w:r w:rsidRPr="005B6B23">
              <w:rPr>
                <w:bCs/>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D3836F" w14:textId="77777777" w:rsidR="00D318D3" w:rsidRPr="005B6B23" w:rsidRDefault="00D318D3" w:rsidP="00D318D3">
            <w:pPr>
              <w:rPr>
                <w:bCs/>
                <w:lang w:val="en-CA"/>
              </w:rPr>
            </w:pPr>
            <w:r w:rsidRPr="005B6B23">
              <w:rPr>
                <w:bCs/>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662DC3"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7F67605" w14:textId="77777777" w:rsidR="00D318D3" w:rsidRPr="005B6B23" w:rsidRDefault="00D318D3" w:rsidP="00D318D3">
            <w:pPr>
              <w:rPr>
                <w:bCs/>
                <w:lang w:val="en-CA"/>
              </w:rPr>
            </w:pPr>
            <w:r w:rsidRPr="005B6B23">
              <w:rPr>
                <w:bCs/>
                <w:lang w:val="en-CA"/>
              </w:rPr>
              <w:t>Pacific</w:t>
            </w:r>
          </w:p>
        </w:tc>
      </w:tr>
      <w:tr w:rsidR="00090DBE" w:rsidRPr="005B6B23" w14:paraId="0645E881"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0295A368" w14:textId="77777777" w:rsidR="00D318D3" w:rsidRPr="005B6B23" w:rsidRDefault="00D318D3" w:rsidP="00D318D3">
            <w:pPr>
              <w:rPr>
                <w:bCs/>
                <w:lang w:val="en-CA"/>
              </w:rPr>
            </w:pPr>
            <w:r w:rsidRPr="005B6B23">
              <w:rPr>
                <w:bCs/>
                <w:lang w:val="en-CA"/>
              </w:rPr>
              <w:t>DDE 262</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1AA81FB" w14:textId="77777777" w:rsidR="00D318D3" w:rsidRPr="005B6B23" w:rsidRDefault="00D318D3" w:rsidP="00D318D3">
            <w:pPr>
              <w:rPr>
                <w:bCs/>
                <w:lang w:val="en-CA"/>
              </w:rPr>
            </w:pPr>
            <w:r w:rsidRPr="005B6B23">
              <w:rPr>
                <w:bCs/>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4952AD" w14:textId="77777777" w:rsidR="00D318D3" w:rsidRPr="005B6B23" w:rsidRDefault="00D318D3" w:rsidP="00D318D3">
            <w:pPr>
              <w:rPr>
                <w:bCs/>
                <w:lang w:val="en-CA"/>
              </w:rPr>
            </w:pPr>
            <w:r w:rsidRPr="005B6B23">
              <w:rPr>
                <w:bCs/>
                <w:lang w:val="en-CA"/>
              </w:rPr>
              <w:t>Saskatchewan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F5952F"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068F9D9" w14:textId="77777777" w:rsidR="00D318D3" w:rsidRPr="005B6B23" w:rsidRDefault="00D318D3" w:rsidP="00D318D3">
            <w:pPr>
              <w:rPr>
                <w:bCs/>
                <w:lang w:val="en-CA"/>
              </w:rPr>
            </w:pPr>
            <w:r w:rsidRPr="005B6B23">
              <w:rPr>
                <w:bCs/>
                <w:lang w:val="en-CA"/>
              </w:rPr>
              <w:t>Pacific</w:t>
            </w:r>
          </w:p>
        </w:tc>
      </w:tr>
      <w:tr w:rsidR="00090DBE" w:rsidRPr="005B6B23" w14:paraId="7DEB61F6"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F55B47" w14:textId="77777777" w:rsidR="00D318D3" w:rsidRPr="005B6B23" w:rsidRDefault="00D318D3" w:rsidP="00D318D3">
            <w:pPr>
              <w:rPr>
                <w:bCs/>
                <w:lang w:val="en-CA"/>
              </w:rPr>
            </w:pPr>
            <w:r w:rsidRPr="005B6B23">
              <w:rPr>
                <w:bCs/>
                <w:lang w:val="en-CA"/>
              </w:rPr>
              <w:t>DDE 263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9BB9865" w14:textId="77777777" w:rsidR="00D318D3" w:rsidRPr="005B6B23" w:rsidRDefault="00D318D3" w:rsidP="00D318D3">
            <w:pPr>
              <w:rPr>
                <w:bCs/>
                <w:lang w:val="en-CA"/>
              </w:rPr>
            </w:pPr>
            <w:r w:rsidRPr="005B6B23">
              <w:rPr>
                <w:bCs/>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CD24039" w14:textId="77777777" w:rsidR="00D318D3" w:rsidRPr="005B6B23" w:rsidRDefault="00D318D3" w:rsidP="00D318D3">
            <w:pPr>
              <w:rPr>
                <w:bCs/>
                <w:lang w:val="en-CA"/>
              </w:rPr>
            </w:pPr>
            <w:r w:rsidRPr="005B6B23">
              <w:rPr>
                <w:bCs/>
                <w:lang w:val="en-CA"/>
              </w:rPr>
              <w:t>Yukon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8F682E6"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408BA9A" w14:textId="77777777" w:rsidR="00D318D3" w:rsidRPr="005B6B23" w:rsidRDefault="00D318D3" w:rsidP="00D318D3">
            <w:pPr>
              <w:rPr>
                <w:bCs/>
                <w:lang w:val="en-CA"/>
              </w:rPr>
            </w:pPr>
            <w:r w:rsidRPr="005B6B23">
              <w:rPr>
                <w:bCs/>
                <w:lang w:val="en-CA"/>
              </w:rPr>
              <w:t>Pacific</w:t>
            </w:r>
          </w:p>
        </w:tc>
      </w:tr>
      <w:tr w:rsidR="00090DBE" w:rsidRPr="005B6B23" w14:paraId="04D01568"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A1A072A" w14:textId="77777777" w:rsidR="00D318D3" w:rsidRPr="005B6B23" w:rsidRDefault="00D318D3" w:rsidP="00D318D3">
            <w:pPr>
              <w:rPr>
                <w:bCs/>
                <w:lang w:val="en-CA"/>
              </w:rPr>
            </w:pPr>
            <w:r w:rsidRPr="005B6B23">
              <w:rPr>
                <w:bCs/>
                <w:lang w:val="en-CA"/>
              </w:rPr>
              <w:t>DDE 264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391A634" w14:textId="77777777" w:rsidR="00D318D3" w:rsidRPr="005B6B23" w:rsidRDefault="00D318D3" w:rsidP="00D318D3">
            <w:pPr>
              <w:rPr>
                <w:bCs/>
                <w:lang w:val="en-CA"/>
              </w:rPr>
            </w:pPr>
            <w:r w:rsidRPr="005B6B23">
              <w:rPr>
                <w:bCs/>
                <w:lang w:val="en-CA"/>
              </w:rPr>
              <w:t>Mackenzie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5A211D3" w14:textId="77777777" w:rsidR="00D318D3" w:rsidRPr="005B6B23" w:rsidRDefault="00D318D3" w:rsidP="00D318D3">
            <w:pPr>
              <w:rPr>
                <w:bCs/>
                <w:lang w:val="en-CA"/>
              </w:rPr>
            </w:pPr>
            <w:proofErr w:type="gramStart"/>
            <w:r w:rsidRPr="005B6B23">
              <w:rPr>
                <w:bCs/>
                <w:lang w:val="en-CA"/>
              </w:rPr>
              <w:t>Qu‘</w:t>
            </w:r>
            <w:proofErr w:type="gramEnd"/>
            <w:r w:rsidRPr="005B6B23">
              <w:rPr>
                <w:bCs/>
                <w:lang w:val="en-CA"/>
              </w:rPr>
              <w:t>Appelle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592ABF0"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6DAD953" w14:textId="77777777" w:rsidR="00D318D3" w:rsidRPr="005B6B23" w:rsidRDefault="00D318D3" w:rsidP="00D318D3">
            <w:pPr>
              <w:rPr>
                <w:bCs/>
                <w:lang w:val="en-CA"/>
              </w:rPr>
            </w:pPr>
            <w:r w:rsidRPr="005B6B23">
              <w:rPr>
                <w:bCs/>
                <w:lang w:val="en-CA"/>
              </w:rPr>
              <w:t>Pacific</w:t>
            </w:r>
          </w:p>
        </w:tc>
      </w:tr>
      <w:tr w:rsidR="00090DBE" w:rsidRPr="005B6B23" w14:paraId="34EA5B48"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3DD1D880" w14:textId="77777777" w:rsidR="00D318D3" w:rsidRPr="005B6B23" w:rsidRDefault="00D318D3" w:rsidP="00D318D3">
            <w:pPr>
              <w:rPr>
                <w:bCs/>
                <w:lang w:val="en-CA"/>
              </w:rPr>
            </w:pPr>
            <w:r w:rsidRPr="005B6B23">
              <w:rPr>
                <w:bCs/>
                <w:lang w:val="en-CA"/>
              </w:rPr>
              <w:t>DDE 236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66B764D" w14:textId="77777777" w:rsidR="00D318D3" w:rsidRPr="005B6B23" w:rsidRDefault="00D318D3" w:rsidP="00D318D3">
            <w:pPr>
              <w:rPr>
                <w:bCs/>
                <w:lang w:val="en-CA"/>
              </w:rPr>
            </w:pPr>
            <w:r w:rsidRPr="005B6B23">
              <w:rPr>
                <w:bCs/>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3A62C9B" w14:textId="77777777" w:rsidR="00D318D3" w:rsidRPr="005B6B23" w:rsidRDefault="00D318D3" w:rsidP="00D318D3">
            <w:pPr>
              <w:rPr>
                <w:bCs/>
                <w:lang w:val="en-CA"/>
              </w:rPr>
            </w:pPr>
            <w:r w:rsidRPr="005B6B23">
              <w:rPr>
                <w:bCs/>
                <w:lang w:val="en-CA"/>
              </w:rPr>
              <w:t>Gatineau</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90A1ED6"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44DBA22" w14:textId="77777777" w:rsidR="00D318D3" w:rsidRPr="005B6B23" w:rsidRDefault="00D318D3" w:rsidP="00D318D3">
            <w:pPr>
              <w:rPr>
                <w:bCs/>
                <w:lang w:val="en-CA"/>
              </w:rPr>
            </w:pPr>
            <w:r w:rsidRPr="005B6B23">
              <w:rPr>
                <w:bCs/>
                <w:lang w:val="en-CA"/>
              </w:rPr>
              <w:t>Pacific</w:t>
            </w:r>
          </w:p>
        </w:tc>
      </w:tr>
      <w:tr w:rsidR="00090DBE" w:rsidRPr="005B6B23" w14:paraId="1954ECB3"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DBCA416" w14:textId="77777777" w:rsidR="00D318D3" w:rsidRPr="005B6B23" w:rsidRDefault="00D318D3" w:rsidP="00D318D3">
            <w:pPr>
              <w:rPr>
                <w:bCs/>
                <w:lang w:val="en-CA"/>
              </w:rPr>
            </w:pPr>
            <w:r w:rsidRPr="005B6B23">
              <w:rPr>
                <w:bCs/>
                <w:lang w:val="en-CA"/>
              </w:rPr>
              <w:t>DDE 257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8EFAC0B" w14:textId="77777777" w:rsidR="00D318D3" w:rsidRPr="005B6B23" w:rsidRDefault="00D318D3" w:rsidP="00D318D3">
            <w:pPr>
              <w:rPr>
                <w:bCs/>
                <w:lang w:val="en-CA"/>
              </w:rPr>
            </w:pPr>
            <w:r w:rsidRPr="005B6B23">
              <w:rPr>
                <w:bCs/>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DA809D9" w14:textId="77777777" w:rsidR="00D318D3" w:rsidRPr="005B6B23" w:rsidRDefault="00D318D3" w:rsidP="00D318D3">
            <w:pPr>
              <w:rPr>
                <w:bCs/>
                <w:lang w:val="en-CA"/>
              </w:rPr>
            </w:pPr>
            <w:r w:rsidRPr="005B6B23">
              <w:rPr>
                <w:bCs/>
                <w:lang w:val="en-CA"/>
              </w:rPr>
              <w:t>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28E9A3B"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3BF9F73" w14:textId="77777777" w:rsidR="00D318D3" w:rsidRPr="005B6B23" w:rsidRDefault="00D318D3" w:rsidP="00D318D3">
            <w:pPr>
              <w:rPr>
                <w:bCs/>
                <w:lang w:val="en-CA"/>
              </w:rPr>
            </w:pPr>
            <w:r w:rsidRPr="005B6B23">
              <w:rPr>
                <w:bCs/>
                <w:lang w:val="en-CA"/>
              </w:rPr>
              <w:t>Pacific</w:t>
            </w:r>
          </w:p>
        </w:tc>
      </w:tr>
      <w:tr w:rsidR="00090DBE" w:rsidRPr="005B6B23" w14:paraId="2CC75425"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6A09547C" w14:textId="77777777" w:rsidR="00D318D3" w:rsidRPr="005B6B23" w:rsidRDefault="00D318D3" w:rsidP="00D318D3">
            <w:pPr>
              <w:rPr>
                <w:bCs/>
                <w:lang w:val="en-CA"/>
              </w:rPr>
            </w:pPr>
            <w:r w:rsidRPr="005B6B23">
              <w:rPr>
                <w:bCs/>
                <w:lang w:val="en-CA"/>
              </w:rPr>
              <w:t>DDE 258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2FB0180" w14:textId="77777777" w:rsidR="00D318D3" w:rsidRPr="005B6B23" w:rsidRDefault="00D318D3" w:rsidP="00D318D3">
            <w:pPr>
              <w:rPr>
                <w:bCs/>
                <w:lang w:val="en-CA"/>
              </w:rPr>
            </w:pPr>
            <w:r w:rsidRPr="005B6B23">
              <w:rPr>
                <w:bCs/>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27546EA" w14:textId="77777777" w:rsidR="00D318D3" w:rsidRPr="005B6B23" w:rsidRDefault="00D318D3" w:rsidP="00D318D3">
            <w:pPr>
              <w:rPr>
                <w:bCs/>
                <w:lang w:val="en-CA"/>
              </w:rPr>
            </w:pPr>
            <w:r w:rsidRPr="005B6B23">
              <w:rPr>
                <w:bCs/>
                <w:lang w:val="en-CA"/>
              </w:rPr>
              <w:t>Kootenay</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82E80CA"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4B0F80A7" w14:textId="77777777" w:rsidR="00D318D3" w:rsidRPr="005B6B23" w:rsidRDefault="00D318D3" w:rsidP="00D318D3">
            <w:pPr>
              <w:rPr>
                <w:bCs/>
                <w:lang w:val="en-CA"/>
              </w:rPr>
            </w:pPr>
            <w:r w:rsidRPr="005B6B23">
              <w:rPr>
                <w:bCs/>
                <w:lang w:val="en-CA"/>
              </w:rPr>
              <w:t>Pacific</w:t>
            </w:r>
          </w:p>
        </w:tc>
      </w:tr>
      <w:tr w:rsidR="00090DBE" w:rsidRPr="005B6B23" w14:paraId="70E4FB32"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75F3E23C" w14:textId="77777777" w:rsidR="00D318D3" w:rsidRPr="005B6B23" w:rsidRDefault="00D318D3" w:rsidP="00D318D3">
            <w:pPr>
              <w:rPr>
                <w:bCs/>
                <w:lang w:val="en-CA"/>
              </w:rPr>
            </w:pPr>
            <w:r w:rsidRPr="005B6B23">
              <w:rPr>
                <w:bCs/>
                <w:lang w:val="en-CA"/>
              </w:rPr>
              <w:t>DDE 259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3B0CFD" w14:textId="77777777" w:rsidR="00D318D3" w:rsidRPr="005B6B23" w:rsidRDefault="00D318D3" w:rsidP="00D318D3">
            <w:pPr>
              <w:rPr>
                <w:bCs/>
                <w:lang w:val="en-CA"/>
              </w:rPr>
            </w:pPr>
            <w:r w:rsidRPr="005B6B23">
              <w:rPr>
                <w:bCs/>
                <w:lang w:val="en-CA"/>
              </w:rPr>
              <w:t>Imp Restigouche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C6DFCAE" w14:textId="77777777" w:rsidR="00D318D3" w:rsidRPr="005B6B23" w:rsidRDefault="00D318D3" w:rsidP="00D318D3">
            <w:pPr>
              <w:rPr>
                <w:bCs/>
                <w:lang w:val="en-CA"/>
              </w:rPr>
            </w:pPr>
            <w:r w:rsidRPr="005B6B23">
              <w:rPr>
                <w:bCs/>
                <w:lang w:val="en-CA"/>
              </w:rPr>
              <w:t>Terra Nova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28396F3"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D42A5F2" w14:textId="77777777" w:rsidR="00D318D3" w:rsidRPr="005B6B23" w:rsidRDefault="00D318D3" w:rsidP="00D318D3">
            <w:pPr>
              <w:rPr>
                <w:bCs/>
                <w:lang w:val="en-CA"/>
              </w:rPr>
            </w:pPr>
            <w:r w:rsidRPr="005B6B23">
              <w:rPr>
                <w:bCs/>
                <w:lang w:val="en-CA"/>
              </w:rPr>
              <w:t>Pacific</w:t>
            </w:r>
          </w:p>
        </w:tc>
      </w:tr>
      <w:tr w:rsidR="00090DBE" w:rsidRPr="005B6B23" w14:paraId="4EEC384C"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1B85958B" w14:textId="77777777" w:rsidR="00D318D3" w:rsidRPr="005B6B23" w:rsidRDefault="00D318D3" w:rsidP="00D318D3">
            <w:pPr>
              <w:rPr>
                <w:bCs/>
                <w:lang w:val="en-CA"/>
              </w:rPr>
            </w:pPr>
            <w:r w:rsidRPr="005B6B23">
              <w:rPr>
                <w:bCs/>
                <w:lang w:val="en-CA"/>
              </w:rPr>
              <w:t>DDH 207</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EC6AA05" w14:textId="77777777" w:rsidR="00D318D3" w:rsidRPr="005B6B23" w:rsidRDefault="00D318D3" w:rsidP="00D318D3">
            <w:pPr>
              <w:rPr>
                <w:bCs/>
                <w:lang w:val="en-CA"/>
              </w:rPr>
            </w:pPr>
            <w:r w:rsidRPr="005B6B23">
              <w:rPr>
                <w:bCs/>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6756851" w14:textId="77777777" w:rsidR="00D318D3" w:rsidRPr="005B6B23" w:rsidRDefault="00D318D3" w:rsidP="00D318D3">
            <w:pPr>
              <w:rPr>
                <w:bCs/>
                <w:lang w:val="en-CA"/>
              </w:rPr>
            </w:pPr>
            <w:r w:rsidRPr="005B6B23">
              <w:rPr>
                <w:bCs/>
                <w:lang w:val="en-CA"/>
              </w:rPr>
              <w:t>Skeena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12FD7D8"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5378734D" w14:textId="77777777" w:rsidR="00D318D3" w:rsidRPr="005B6B23" w:rsidRDefault="00D318D3" w:rsidP="00D318D3">
            <w:pPr>
              <w:rPr>
                <w:bCs/>
                <w:lang w:val="en-CA"/>
              </w:rPr>
            </w:pPr>
            <w:r w:rsidRPr="005B6B23">
              <w:rPr>
                <w:bCs/>
                <w:lang w:val="en-CA"/>
              </w:rPr>
              <w:t>Atlantic</w:t>
            </w:r>
          </w:p>
        </w:tc>
      </w:tr>
      <w:tr w:rsidR="00090DBE" w:rsidRPr="005B6B23" w14:paraId="4C535283"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5738A7F4" w14:textId="77777777" w:rsidR="00D318D3" w:rsidRPr="005B6B23" w:rsidRDefault="00D318D3" w:rsidP="00D318D3">
            <w:pPr>
              <w:rPr>
                <w:bCs/>
                <w:lang w:val="en-CA"/>
              </w:rPr>
            </w:pPr>
            <w:r w:rsidRPr="005B6B23">
              <w:rPr>
                <w:bCs/>
                <w:lang w:val="en-CA"/>
              </w:rPr>
              <w:t>DDH 229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3902E82" w14:textId="77777777" w:rsidR="00D318D3" w:rsidRPr="005B6B23" w:rsidRDefault="00D318D3" w:rsidP="00D318D3">
            <w:pPr>
              <w:rPr>
                <w:bCs/>
                <w:lang w:val="en-CA"/>
              </w:rPr>
            </w:pPr>
            <w:r w:rsidRPr="005B6B23">
              <w:rPr>
                <w:bCs/>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D54F629" w14:textId="77777777" w:rsidR="00D318D3" w:rsidRPr="005B6B23" w:rsidRDefault="00D318D3" w:rsidP="00D318D3">
            <w:pPr>
              <w:rPr>
                <w:bCs/>
                <w:lang w:val="en-CA"/>
              </w:rPr>
            </w:pPr>
            <w:r w:rsidRPr="005B6B23">
              <w:rPr>
                <w:bCs/>
                <w:lang w:val="en-CA"/>
              </w:rPr>
              <w:t>Ottawa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F7460ED"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EB762BA" w14:textId="77777777" w:rsidR="00D318D3" w:rsidRPr="005B6B23" w:rsidRDefault="00D318D3" w:rsidP="00D318D3">
            <w:pPr>
              <w:rPr>
                <w:bCs/>
                <w:lang w:val="en-CA"/>
              </w:rPr>
            </w:pPr>
            <w:r w:rsidRPr="005B6B23">
              <w:rPr>
                <w:bCs/>
                <w:lang w:val="en-CA"/>
              </w:rPr>
              <w:t>Atlantic</w:t>
            </w:r>
          </w:p>
        </w:tc>
      </w:tr>
      <w:tr w:rsidR="00090DBE" w:rsidRPr="005B6B23" w14:paraId="10525B85"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3391365F" w14:textId="77777777" w:rsidR="00D318D3" w:rsidRPr="005B6B23" w:rsidRDefault="00D318D3" w:rsidP="00D318D3">
            <w:pPr>
              <w:rPr>
                <w:bCs/>
                <w:lang w:val="en-CA"/>
              </w:rPr>
            </w:pPr>
            <w:r w:rsidRPr="005B6B23">
              <w:rPr>
                <w:bCs/>
                <w:lang w:val="en-CA"/>
              </w:rPr>
              <w:t>DDH 230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64DF98A0" w14:textId="77777777" w:rsidR="00D318D3" w:rsidRPr="005B6B23" w:rsidRDefault="00D318D3" w:rsidP="00D318D3">
            <w:pPr>
              <w:rPr>
                <w:bCs/>
                <w:lang w:val="en-CA"/>
              </w:rPr>
            </w:pPr>
            <w:r w:rsidRPr="005B6B23">
              <w:rPr>
                <w:bCs/>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0EF2237" w14:textId="77777777" w:rsidR="00D318D3" w:rsidRPr="005B6B23" w:rsidRDefault="00D318D3" w:rsidP="00D318D3">
            <w:pPr>
              <w:rPr>
                <w:bCs/>
                <w:lang w:val="en-CA"/>
              </w:rPr>
            </w:pPr>
            <w:proofErr w:type="spellStart"/>
            <w:r w:rsidRPr="005B6B23">
              <w:rPr>
                <w:bCs/>
                <w:lang w:val="en-CA"/>
              </w:rPr>
              <w:t>Margaree</w:t>
            </w:r>
            <w:proofErr w:type="spellEnd"/>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1008DFF" w14:textId="77777777" w:rsidR="00D318D3" w:rsidRPr="005B6B23" w:rsidRDefault="00D318D3" w:rsidP="00D318D3">
            <w:pPr>
              <w:rPr>
                <w:bCs/>
                <w:lang w:val="en-CA"/>
              </w:rPr>
            </w:pPr>
            <w:r w:rsidRPr="005B6B23">
              <w:rPr>
                <w:bCs/>
                <w:lang w:val="en-CA"/>
              </w:rPr>
              <w:t>Tied Up</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2D542669" w14:textId="77777777" w:rsidR="00D318D3" w:rsidRPr="005B6B23" w:rsidRDefault="00D318D3" w:rsidP="00D318D3">
            <w:pPr>
              <w:rPr>
                <w:bCs/>
                <w:lang w:val="en-CA"/>
              </w:rPr>
            </w:pPr>
            <w:r w:rsidRPr="005B6B23">
              <w:rPr>
                <w:bCs/>
                <w:lang w:val="en-CA"/>
              </w:rPr>
              <w:t>Atlantic</w:t>
            </w:r>
          </w:p>
        </w:tc>
      </w:tr>
      <w:tr w:rsidR="00090DBE" w:rsidRPr="005B6B23" w14:paraId="22DEBA67" w14:textId="77777777" w:rsidTr="005B6B23">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8DBAD5" w14:textId="77777777" w:rsidR="00D318D3" w:rsidRPr="005B6B23" w:rsidRDefault="00D318D3" w:rsidP="00D318D3">
            <w:pPr>
              <w:rPr>
                <w:bCs/>
                <w:lang w:val="en-CA"/>
              </w:rPr>
            </w:pPr>
            <w:r w:rsidRPr="005B6B23">
              <w:rPr>
                <w:bCs/>
                <w:lang w:val="en-CA"/>
              </w:rPr>
              <w:t>DDH 233</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2455C16" w14:textId="77777777" w:rsidR="00D318D3" w:rsidRPr="005B6B23" w:rsidRDefault="00D318D3" w:rsidP="00D318D3">
            <w:pPr>
              <w:rPr>
                <w:bCs/>
                <w:lang w:val="en-CA"/>
              </w:rPr>
            </w:pPr>
            <w:r w:rsidRPr="005B6B23">
              <w:rPr>
                <w:bCs/>
                <w:lang w:val="en-CA"/>
              </w:rPr>
              <w:t>St Laurent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9EAA89C" w14:textId="77777777" w:rsidR="00D318D3" w:rsidRPr="005B6B23" w:rsidRDefault="00D318D3" w:rsidP="00D318D3">
            <w:pPr>
              <w:rPr>
                <w:bCs/>
                <w:lang w:val="en-CA"/>
              </w:rPr>
            </w:pPr>
            <w:r w:rsidRPr="005B6B23">
              <w:rPr>
                <w:bCs/>
                <w:lang w:val="en-CA"/>
              </w:rPr>
              <w:t>Fraser</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A5342BC" w14:textId="77777777" w:rsidR="00D318D3" w:rsidRPr="005B6B23" w:rsidRDefault="00D318D3" w:rsidP="00D318D3">
            <w:pPr>
              <w:rPr>
                <w:bCs/>
                <w:lang w:val="en-CA"/>
              </w:rPr>
            </w:pPr>
            <w:r w:rsidRPr="005B6B23">
              <w:rPr>
                <w:bCs/>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7340CDF" w14:textId="77777777" w:rsidR="00D318D3" w:rsidRPr="005B6B23" w:rsidRDefault="00D318D3" w:rsidP="00D318D3">
            <w:pPr>
              <w:rPr>
                <w:bCs/>
                <w:lang w:val="en-CA"/>
              </w:rPr>
            </w:pPr>
            <w:r w:rsidRPr="005B6B23">
              <w:rPr>
                <w:bCs/>
                <w:lang w:val="en-CA"/>
              </w:rPr>
              <w:t>Atlantic</w:t>
            </w:r>
          </w:p>
        </w:tc>
      </w:tr>
    </w:tbl>
    <w:p w14:paraId="55A1D0C4" w14:textId="77777777" w:rsidR="0097663F" w:rsidRDefault="00D318D3" w:rsidP="0097663F">
      <w:pPr>
        <w:keepNext/>
      </w:pPr>
      <w:r w:rsidRPr="00090DBE">
        <w:rPr>
          <w:b/>
          <w:noProof/>
          <w:lang w:val="en-CA" w:eastAsia="en-CA"/>
        </w:rPr>
        <w:drawing>
          <wp:inline distT="0" distB="0" distL="0" distR="0" wp14:anchorId="4457E34E" wp14:editId="7AB7EE11">
            <wp:extent cx="4600575" cy="32664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p Restigouche Class.jpg"/>
                    <pic:cNvPicPr/>
                  </pic:nvPicPr>
                  <pic:blipFill>
                    <a:blip r:embed="rId7">
                      <a:extLst>
                        <a:ext uri="{28A0092B-C50C-407E-A947-70E740481C1C}">
                          <a14:useLocalDpi xmlns:a14="http://schemas.microsoft.com/office/drawing/2010/main" val="0"/>
                        </a:ext>
                      </a:extLst>
                    </a:blip>
                    <a:stretch>
                      <a:fillRect/>
                    </a:stretch>
                  </pic:blipFill>
                  <pic:spPr>
                    <a:xfrm>
                      <a:off x="0" y="0"/>
                      <a:ext cx="4717949" cy="3349743"/>
                    </a:xfrm>
                    <a:prstGeom prst="rect">
                      <a:avLst/>
                    </a:prstGeom>
                  </pic:spPr>
                </pic:pic>
              </a:graphicData>
            </a:graphic>
          </wp:inline>
        </w:drawing>
      </w:r>
    </w:p>
    <w:p w14:paraId="3BD2D6C1" w14:textId="77777777" w:rsidR="00090DBE" w:rsidRDefault="00090DBE" w:rsidP="0097663F">
      <w:pPr>
        <w:keepNext/>
      </w:pPr>
      <w:r w:rsidRPr="00090DBE">
        <w:t xml:space="preserve">Improved Restigouche Class                                                                        </w:t>
      </w:r>
    </w:p>
    <w:p w14:paraId="22858501" w14:textId="77777777" w:rsidR="00090DBE" w:rsidRPr="00090DBE" w:rsidRDefault="00090DBE" w:rsidP="0097663F">
      <w:pPr>
        <w:keepNext/>
      </w:pPr>
      <w:r w:rsidRPr="00090DBE">
        <w:rPr>
          <w:b/>
          <w:noProof/>
          <w:lang w:val="en-CA" w:eastAsia="en-CA"/>
        </w:rPr>
        <w:drawing>
          <wp:inline distT="0" distB="0" distL="0" distR="0" wp14:anchorId="7D34EDFF" wp14:editId="729B3829">
            <wp:extent cx="4591050" cy="268583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ckenzie Class.jpg"/>
                    <pic:cNvPicPr/>
                  </pic:nvPicPr>
                  <pic:blipFill>
                    <a:blip r:embed="rId8">
                      <a:extLst>
                        <a:ext uri="{28A0092B-C50C-407E-A947-70E740481C1C}">
                          <a14:useLocalDpi xmlns:a14="http://schemas.microsoft.com/office/drawing/2010/main" val="0"/>
                        </a:ext>
                      </a:extLst>
                    </a:blip>
                    <a:stretch>
                      <a:fillRect/>
                    </a:stretch>
                  </pic:blipFill>
                  <pic:spPr>
                    <a:xfrm>
                      <a:off x="0" y="0"/>
                      <a:ext cx="4611671" cy="2697895"/>
                    </a:xfrm>
                    <a:prstGeom prst="rect">
                      <a:avLst/>
                    </a:prstGeom>
                  </pic:spPr>
                </pic:pic>
              </a:graphicData>
            </a:graphic>
          </wp:inline>
        </w:drawing>
      </w:r>
    </w:p>
    <w:p w14:paraId="774C3780" w14:textId="77777777" w:rsidR="0097663F" w:rsidRPr="00090DBE" w:rsidRDefault="0097663F" w:rsidP="0097663F">
      <w:pPr>
        <w:pStyle w:val="Caption"/>
        <w:rPr>
          <w:color w:val="auto"/>
        </w:rPr>
      </w:pPr>
      <w:r w:rsidRPr="00090DBE">
        <w:rPr>
          <w:color w:val="auto"/>
        </w:rPr>
        <w:t>Mackenzie Class</w:t>
      </w:r>
    </w:p>
    <w:p w14:paraId="41FA15EC" w14:textId="77777777" w:rsidR="0097663F" w:rsidRPr="00090DBE" w:rsidRDefault="00D318D3" w:rsidP="0097663F">
      <w:pPr>
        <w:keepNext/>
      </w:pPr>
      <w:r w:rsidRPr="00090DBE">
        <w:rPr>
          <w:b/>
          <w:noProof/>
          <w:lang w:val="en-CA" w:eastAsia="en-CA"/>
        </w:rPr>
        <w:drawing>
          <wp:inline distT="0" distB="0" distL="0" distR="0" wp14:anchorId="47C665B8" wp14:editId="2139222E">
            <wp:extent cx="5943600" cy="51079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 Laurant Class.jpg"/>
                    <pic:cNvPicPr/>
                  </pic:nvPicPr>
                  <pic:blipFill>
                    <a:blip r:embed="rId9">
                      <a:extLst>
                        <a:ext uri="{28A0092B-C50C-407E-A947-70E740481C1C}">
                          <a14:useLocalDpi xmlns:a14="http://schemas.microsoft.com/office/drawing/2010/main" val="0"/>
                        </a:ext>
                      </a:extLst>
                    </a:blip>
                    <a:stretch>
                      <a:fillRect/>
                    </a:stretch>
                  </pic:blipFill>
                  <pic:spPr>
                    <a:xfrm>
                      <a:off x="0" y="0"/>
                      <a:ext cx="5943600" cy="5107940"/>
                    </a:xfrm>
                    <a:prstGeom prst="rect">
                      <a:avLst/>
                    </a:prstGeom>
                  </pic:spPr>
                </pic:pic>
              </a:graphicData>
            </a:graphic>
          </wp:inline>
        </w:drawing>
      </w:r>
    </w:p>
    <w:p w14:paraId="3227D248" w14:textId="77777777" w:rsidR="004F5163" w:rsidRPr="00090DBE" w:rsidRDefault="0097663F" w:rsidP="00090DBE">
      <w:pPr>
        <w:pStyle w:val="Caption"/>
        <w:rPr>
          <w:b/>
          <w:color w:val="auto"/>
          <w:lang w:val="en-CA"/>
        </w:rPr>
      </w:pPr>
      <w:r w:rsidRPr="00090DBE">
        <w:rPr>
          <w:noProof/>
          <w:color w:val="auto"/>
        </w:rPr>
        <w:t>St Laurent Class</w:t>
      </w:r>
    </w:p>
    <w:p w14:paraId="3CBADBF0" w14:textId="77777777" w:rsidR="00090DBE" w:rsidRDefault="00122084">
      <w:pPr>
        <w:rPr>
          <w:b/>
          <w:lang w:val="en-CA"/>
        </w:rPr>
      </w:pPr>
      <w:r w:rsidRPr="00090DBE">
        <w:rPr>
          <w:noProof/>
          <w:sz w:val="21"/>
          <w:szCs w:val="21"/>
          <w:lang w:val="en-CA" w:eastAsia="en-CA"/>
        </w:rPr>
        <w:drawing>
          <wp:inline distT="0" distB="0" distL="0" distR="0" wp14:anchorId="27E10C7D" wp14:editId="7FA8DFB6">
            <wp:extent cx="5400675" cy="324040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HMCS Preserver.jpg"/>
                    <pic:cNvPicPr/>
                  </pic:nvPicPr>
                  <pic:blipFill>
                    <a:blip r:embed="rId10">
                      <a:extLst>
                        <a:ext uri="{28A0092B-C50C-407E-A947-70E740481C1C}">
                          <a14:useLocalDpi xmlns:a14="http://schemas.microsoft.com/office/drawing/2010/main" val="0"/>
                        </a:ext>
                      </a:extLst>
                    </a:blip>
                    <a:stretch>
                      <a:fillRect/>
                    </a:stretch>
                  </pic:blipFill>
                  <pic:spPr>
                    <a:xfrm>
                      <a:off x="0" y="0"/>
                      <a:ext cx="5400675" cy="3240405"/>
                    </a:xfrm>
                    <a:prstGeom prst="rect">
                      <a:avLst/>
                    </a:prstGeom>
                  </pic:spPr>
                </pic:pic>
              </a:graphicData>
            </a:graphic>
          </wp:inline>
        </w:drawing>
      </w:r>
    </w:p>
    <w:p w14:paraId="67946079" w14:textId="77777777" w:rsidR="00122084" w:rsidRPr="00090DBE" w:rsidRDefault="0097663F">
      <w:pPr>
        <w:rPr>
          <w:sz w:val="21"/>
          <w:szCs w:val="21"/>
        </w:rPr>
      </w:pPr>
      <w:r w:rsidRPr="00090DBE">
        <w:rPr>
          <w:b/>
          <w:lang w:val="en-CA"/>
        </w:rPr>
        <w:t>Provider</w:t>
      </w:r>
      <w:r w:rsidR="006549C3" w:rsidRPr="00090DBE">
        <w:rPr>
          <w:b/>
          <w:lang w:val="en-CA"/>
        </w:rPr>
        <w:t xml:space="preserve"> Class</w:t>
      </w:r>
      <w:r w:rsidR="006549C3" w:rsidRPr="00090DBE">
        <w:rPr>
          <w:lang w:val="en-CA"/>
        </w:rPr>
        <w:t xml:space="preserve"> </w:t>
      </w:r>
      <w:r w:rsidRPr="00090DBE">
        <w:rPr>
          <w:sz w:val="21"/>
          <w:szCs w:val="21"/>
        </w:rPr>
        <w:t xml:space="preserve">The RCN also operated three replenishment oilers (AO), the Provider was the prototype for the other two which are larger and have improved systems, generally speaking there was one on each coast with the third on the Atlantic coast </w:t>
      </w:r>
      <w:r w:rsidR="00122084" w:rsidRPr="00090DBE">
        <w:rPr>
          <w:sz w:val="21"/>
          <w:szCs w:val="21"/>
        </w:rPr>
        <w:t xml:space="preserve">either </w:t>
      </w:r>
      <w:r w:rsidRPr="00090DBE">
        <w:rPr>
          <w:sz w:val="21"/>
          <w:szCs w:val="21"/>
        </w:rPr>
        <w:t>undergoing refit or committed to NATO operations</w:t>
      </w:r>
      <w:r w:rsidR="00122084" w:rsidRPr="00090DBE">
        <w:rPr>
          <w:sz w:val="21"/>
          <w:szCs w:val="21"/>
        </w:rPr>
        <w:t>. These ships had strengthened hulls for operations in icy waters but they were not icebreakers, they also have accommodation for a Flag Officer and staff as well as an 8-bed hospital and facilities for 3x CH-124 Sea King helicopters (Provider has 2).</w:t>
      </w:r>
    </w:p>
    <w:tbl>
      <w:tblPr>
        <w:tblW w:w="0" w:type="auto"/>
        <w:tblCellMar>
          <w:top w:w="15" w:type="dxa"/>
          <w:left w:w="15" w:type="dxa"/>
          <w:bottom w:w="15" w:type="dxa"/>
          <w:right w:w="15" w:type="dxa"/>
        </w:tblCellMar>
        <w:tblLook w:val="04A0" w:firstRow="1" w:lastRow="0" w:firstColumn="1" w:lastColumn="0" w:noHBand="0" w:noVBand="1"/>
      </w:tblPr>
      <w:tblGrid>
        <w:gridCol w:w="1002"/>
        <w:gridCol w:w="1408"/>
        <w:gridCol w:w="1021"/>
        <w:gridCol w:w="1229"/>
        <w:gridCol w:w="636"/>
      </w:tblGrid>
      <w:tr w:rsidR="00090DBE" w:rsidRPr="00090DBE" w14:paraId="317599DB" w14:textId="77777777" w:rsidTr="0097663F">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4245FD70" w14:textId="77777777" w:rsidR="0097663F" w:rsidRPr="00090DBE" w:rsidRDefault="0097663F" w:rsidP="0097663F">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21898B8" w14:textId="77777777" w:rsidR="0097663F" w:rsidRPr="00090DBE" w:rsidRDefault="0097663F" w:rsidP="0097663F">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A774F4" w14:textId="77777777" w:rsidR="0097663F" w:rsidRPr="00090DBE" w:rsidRDefault="0097663F" w:rsidP="0097663F">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373E91A1" w14:textId="77777777" w:rsidR="0097663F" w:rsidRPr="00090DBE" w:rsidRDefault="0097663F" w:rsidP="0097663F">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66590EC" w14:textId="77777777" w:rsidR="0097663F" w:rsidRPr="00090DBE" w:rsidRDefault="0097663F" w:rsidP="0097663F">
            <w:pPr>
              <w:rPr>
                <w:b/>
                <w:bCs/>
                <w:lang w:val="en-CA"/>
              </w:rPr>
            </w:pPr>
            <w:r w:rsidRPr="00090DBE">
              <w:rPr>
                <w:b/>
                <w:bCs/>
                <w:lang w:val="en-CA"/>
              </w:rPr>
              <w:t>Task</w:t>
            </w:r>
          </w:p>
        </w:tc>
      </w:tr>
      <w:tr w:rsidR="00090DBE" w:rsidRPr="00090DBE" w14:paraId="2A011E32"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9C4499" w14:textId="77777777" w:rsidR="0097663F" w:rsidRPr="00090DBE" w:rsidRDefault="0097663F" w:rsidP="0097663F">
            <w:pPr>
              <w:rPr>
                <w:lang w:val="en-CA"/>
              </w:rPr>
            </w:pPr>
            <w:r w:rsidRPr="00090DBE">
              <w:rPr>
                <w:lang w:val="en-CA"/>
              </w:rPr>
              <w:t>AOR 508</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100537D" w14:textId="77777777" w:rsidR="0097663F" w:rsidRPr="00090DBE" w:rsidRDefault="005B6B23" w:rsidP="0097663F">
            <w:pPr>
              <w:rPr>
                <w:lang w:val="en-CA"/>
              </w:rPr>
            </w:pPr>
            <w:hyperlink r:id="rId11" w:history="1">
              <w:r w:rsidR="0097663F" w:rsidRPr="00090DBE">
                <w:rPr>
                  <w:rStyle w:val="Hyperlink"/>
                  <w:color w:val="auto"/>
                  <w:lang w:val="en-CA"/>
                </w:rPr>
                <w:t>Provider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48F94D6"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34DB8F3" w14:textId="77777777" w:rsidR="0097663F" w:rsidRPr="00090DBE" w:rsidRDefault="0097663F" w:rsidP="0097663F">
            <w:pPr>
              <w:rPr>
                <w:lang w:val="en-CA"/>
              </w:rPr>
            </w:pPr>
            <w:r w:rsidRPr="00090DBE">
              <w:rPr>
                <w:lang w:val="en-CA"/>
              </w:rPr>
              <w:t>Pacific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7BD08A2" w14:textId="77777777" w:rsidR="0097663F" w:rsidRPr="00090DBE" w:rsidRDefault="0097663F" w:rsidP="0097663F">
            <w:pPr>
              <w:rPr>
                <w:lang w:val="en-CA"/>
              </w:rPr>
            </w:pPr>
          </w:p>
        </w:tc>
      </w:tr>
      <w:tr w:rsidR="00090DBE" w:rsidRPr="00090DBE" w14:paraId="3A01A3AC"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07F03B02" w14:textId="77777777" w:rsidR="0097663F" w:rsidRPr="00090DBE" w:rsidRDefault="0097663F" w:rsidP="0097663F">
            <w:pPr>
              <w:rPr>
                <w:lang w:val="en-CA"/>
              </w:rPr>
            </w:pPr>
            <w:r w:rsidRPr="00090DBE">
              <w:rPr>
                <w:lang w:val="en-CA"/>
              </w:rPr>
              <w:t>AOR 509</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6148336" w14:textId="77777777" w:rsidR="0097663F" w:rsidRPr="00090DBE" w:rsidRDefault="005B6B23" w:rsidP="0097663F">
            <w:pPr>
              <w:rPr>
                <w:lang w:val="en-CA"/>
              </w:rPr>
            </w:pPr>
            <w:hyperlink r:id="rId12" w:history="1">
              <w:proofErr w:type="spellStart"/>
              <w:r w:rsidR="0097663F" w:rsidRPr="00090DBE">
                <w:rPr>
                  <w:rStyle w:val="Hyperlink"/>
                  <w:color w:val="auto"/>
                  <w:lang w:val="en-CA"/>
                </w:rPr>
                <w:t>Protecteur</w:t>
              </w:r>
              <w:proofErr w:type="spellEnd"/>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BFA6D07"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135B182" w14:textId="77777777" w:rsidR="0097663F" w:rsidRPr="00090DBE" w:rsidRDefault="0097663F" w:rsidP="0097663F">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3E7ADC2" w14:textId="77777777" w:rsidR="0097663F" w:rsidRPr="00090DBE" w:rsidRDefault="0097663F" w:rsidP="0097663F">
            <w:pPr>
              <w:rPr>
                <w:lang w:val="en-CA"/>
              </w:rPr>
            </w:pPr>
          </w:p>
        </w:tc>
      </w:tr>
      <w:tr w:rsidR="0097663F" w:rsidRPr="00090DBE" w14:paraId="7606D79E" w14:textId="77777777" w:rsidTr="0097663F">
        <w:tc>
          <w:tcPr>
            <w:tcW w:w="0" w:type="auto"/>
            <w:tcBorders>
              <w:bottom w:val="single" w:sz="6" w:space="0" w:color="E1E1E1"/>
            </w:tcBorders>
            <w:shd w:val="clear" w:color="auto" w:fill="auto"/>
            <w:tcMar>
              <w:top w:w="180" w:type="dxa"/>
              <w:left w:w="0" w:type="dxa"/>
              <w:bottom w:w="180" w:type="dxa"/>
              <w:right w:w="225" w:type="dxa"/>
            </w:tcMar>
            <w:vAlign w:val="center"/>
            <w:hideMark/>
          </w:tcPr>
          <w:p w14:paraId="6BF0E02A" w14:textId="77777777" w:rsidR="0097663F" w:rsidRPr="00090DBE" w:rsidRDefault="0097663F" w:rsidP="0097663F">
            <w:pPr>
              <w:rPr>
                <w:lang w:val="en-CA"/>
              </w:rPr>
            </w:pPr>
            <w:r w:rsidRPr="00090DBE">
              <w:rPr>
                <w:lang w:val="en-CA"/>
              </w:rPr>
              <w:t>AOR 510</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12D48D91" w14:textId="77777777" w:rsidR="0097663F" w:rsidRPr="00090DBE" w:rsidRDefault="005B6B23" w:rsidP="0097663F">
            <w:pPr>
              <w:rPr>
                <w:lang w:val="en-CA"/>
              </w:rPr>
            </w:pPr>
            <w:hyperlink r:id="rId13" w:history="1">
              <w:r w:rsidR="0097663F" w:rsidRPr="00090DBE">
                <w:rPr>
                  <w:rStyle w:val="Hyperlink"/>
                  <w:color w:val="auto"/>
                  <w:lang w:val="en-CA"/>
                </w:rPr>
                <w:t>Preserver</w:t>
              </w:r>
            </w:hyperlink>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F47B323" w14:textId="77777777" w:rsidR="0097663F" w:rsidRPr="00090DBE" w:rsidRDefault="0097663F" w:rsidP="0097663F">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7CB04025" w14:textId="77777777" w:rsidR="0097663F" w:rsidRPr="00090DBE" w:rsidRDefault="0097663F" w:rsidP="0097663F">
            <w:pPr>
              <w:rPr>
                <w:lang w:val="en-CA"/>
              </w:rPr>
            </w:pPr>
            <w:r w:rsidRPr="00090DBE">
              <w:rPr>
                <w:lang w:val="en-CA"/>
              </w:rPr>
              <w:t>Atlantic</w:t>
            </w:r>
          </w:p>
        </w:tc>
        <w:tc>
          <w:tcPr>
            <w:tcW w:w="0" w:type="auto"/>
            <w:shd w:val="clear" w:color="auto" w:fill="auto"/>
            <w:vAlign w:val="center"/>
            <w:hideMark/>
          </w:tcPr>
          <w:p w14:paraId="1099C427" w14:textId="77777777" w:rsidR="0097663F" w:rsidRPr="00090DBE" w:rsidRDefault="0097663F" w:rsidP="0097663F">
            <w:pPr>
              <w:rPr>
                <w:lang w:val="en-CA"/>
              </w:rPr>
            </w:pPr>
          </w:p>
        </w:tc>
      </w:tr>
    </w:tbl>
    <w:p w14:paraId="7F8AC53A" w14:textId="77777777" w:rsidR="0097663F" w:rsidRPr="00090DBE" w:rsidRDefault="0097663F">
      <w:pPr>
        <w:rPr>
          <w:lang w:val="en-CA"/>
        </w:rPr>
      </w:pPr>
    </w:p>
    <w:p w14:paraId="09BD3397" w14:textId="77777777" w:rsidR="00122084" w:rsidRPr="00090DBE" w:rsidRDefault="00122084">
      <w:pPr>
        <w:rPr>
          <w:lang w:val="en-CA"/>
        </w:rPr>
      </w:pPr>
      <w:r w:rsidRPr="00090DBE">
        <w:rPr>
          <w:noProof/>
          <w:lang w:val="en-CA" w:eastAsia="en-CA"/>
        </w:rPr>
        <w:drawing>
          <wp:inline distT="0" distB="0" distL="0" distR="0" wp14:anchorId="0C9B5430" wp14:editId="3DF96DB6">
            <wp:extent cx="5327374" cy="3924499"/>
            <wp:effectExtent l="0" t="0" r="698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ovider Class.jpg"/>
                    <pic:cNvPicPr/>
                  </pic:nvPicPr>
                  <pic:blipFill>
                    <a:blip r:embed="rId14">
                      <a:extLst>
                        <a:ext uri="{28A0092B-C50C-407E-A947-70E740481C1C}">
                          <a14:useLocalDpi xmlns:a14="http://schemas.microsoft.com/office/drawing/2010/main" val="0"/>
                        </a:ext>
                      </a:extLst>
                    </a:blip>
                    <a:stretch>
                      <a:fillRect/>
                    </a:stretch>
                  </pic:blipFill>
                  <pic:spPr>
                    <a:xfrm>
                      <a:off x="0" y="0"/>
                      <a:ext cx="5360973" cy="3949250"/>
                    </a:xfrm>
                    <a:prstGeom prst="rect">
                      <a:avLst/>
                    </a:prstGeom>
                  </pic:spPr>
                </pic:pic>
              </a:graphicData>
            </a:graphic>
          </wp:inline>
        </w:drawing>
      </w:r>
    </w:p>
    <w:p w14:paraId="3A70E286" w14:textId="77777777" w:rsidR="004B3207" w:rsidRPr="00090DBE" w:rsidRDefault="00090DBE" w:rsidP="00122084">
      <w:pPr>
        <w:rPr>
          <w:b/>
          <w:lang w:val="en-CA"/>
        </w:rPr>
      </w:pPr>
      <w:r w:rsidRPr="00090DBE">
        <w:rPr>
          <w:noProof/>
          <w:lang w:val="en-CA" w:eastAsia="en-CA"/>
        </w:rPr>
        <w:drawing>
          <wp:inline distT="0" distB="0" distL="0" distR="0" wp14:anchorId="24F2A268" wp14:editId="0B4D279B">
            <wp:extent cx="5905500" cy="3324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eron Class.jpg"/>
                    <pic:cNvPicPr/>
                  </pic:nvPicPr>
                  <pic:blipFill>
                    <a:blip r:embed="rId15">
                      <a:extLst>
                        <a:ext uri="{28A0092B-C50C-407E-A947-70E740481C1C}">
                          <a14:useLocalDpi xmlns:a14="http://schemas.microsoft.com/office/drawing/2010/main" val="0"/>
                        </a:ext>
                      </a:extLst>
                    </a:blip>
                    <a:stretch>
                      <a:fillRect/>
                    </a:stretch>
                  </pic:blipFill>
                  <pic:spPr>
                    <a:xfrm>
                      <a:off x="0" y="0"/>
                      <a:ext cx="5905500" cy="3324225"/>
                    </a:xfrm>
                    <a:prstGeom prst="rect">
                      <a:avLst/>
                    </a:prstGeom>
                  </pic:spPr>
                </pic:pic>
              </a:graphicData>
            </a:graphic>
          </wp:inline>
        </w:drawing>
      </w:r>
      <w:r w:rsidR="00122084" w:rsidRPr="00090DBE">
        <w:rPr>
          <w:b/>
          <w:lang w:val="en-CA"/>
        </w:rPr>
        <w:t>Submarines</w:t>
      </w:r>
    </w:p>
    <w:p w14:paraId="17AF1123" w14:textId="77777777" w:rsidR="00122084" w:rsidRPr="00090DBE" w:rsidRDefault="00CF4A6B" w:rsidP="00122084">
      <w:pPr>
        <w:rPr>
          <w:lang w:val="en-CA"/>
        </w:rPr>
      </w:pPr>
      <w:r w:rsidRPr="00090DBE">
        <w:rPr>
          <w:lang w:val="en-CA"/>
        </w:rPr>
        <w:t xml:space="preserve">The RCN operated three </w:t>
      </w:r>
      <w:r w:rsidRPr="00090DBE">
        <w:t>Oberon Class submarines ‘</w:t>
      </w:r>
      <w:hyperlink r:id="rId16" w:history="1">
        <w:r w:rsidRPr="00090DBE">
          <w:rPr>
            <w:rStyle w:val="Hyperlink"/>
            <w:color w:val="auto"/>
          </w:rPr>
          <w:t>O-Boats</w:t>
        </w:r>
      </w:hyperlink>
      <w:r w:rsidRPr="00090DBE">
        <w:t xml:space="preserve">’. All had recently undergone an upgrade program </w:t>
      </w:r>
      <w:r w:rsidR="00157E43" w:rsidRPr="00090DBE">
        <w:t xml:space="preserve">(Submarine Operational Update Program (SOUP)) </w:t>
      </w:r>
      <w:r w:rsidRPr="00090DBE">
        <w:t>and were ready for another decade of service.</w:t>
      </w:r>
      <w:r w:rsidR="00157E43" w:rsidRPr="00090DBE">
        <w:t xml:space="preserve"> Ojibwa was built to Royal Navy (RN) standards and modified before commissioning while the other two were built from the keel up as Canadian Boats. Historically two more O-Boats were acquired but not commissioned: HMS Olympus for training and HMS Osiris for spare parts. While the Olympus arrived in 1989, Osiris remains in service with the RN. All three </w:t>
      </w:r>
      <w:r w:rsidR="00090DBE">
        <w:t xml:space="preserve">active </w:t>
      </w:r>
      <w:r w:rsidR="00157E43" w:rsidRPr="00090DBE">
        <w:t>boats are based in Halifax.</w:t>
      </w:r>
    </w:p>
    <w:tbl>
      <w:tblPr>
        <w:tblW w:w="0" w:type="auto"/>
        <w:tblCellMar>
          <w:top w:w="15" w:type="dxa"/>
          <w:left w:w="15" w:type="dxa"/>
          <w:bottom w:w="15" w:type="dxa"/>
          <w:right w:w="15" w:type="dxa"/>
        </w:tblCellMar>
        <w:tblLook w:val="04A0" w:firstRow="1" w:lastRow="0" w:firstColumn="1" w:lastColumn="0" w:noHBand="0" w:noVBand="1"/>
      </w:tblPr>
      <w:tblGrid>
        <w:gridCol w:w="992"/>
        <w:gridCol w:w="1373"/>
        <w:gridCol w:w="1021"/>
        <w:gridCol w:w="1229"/>
        <w:gridCol w:w="636"/>
      </w:tblGrid>
      <w:tr w:rsidR="00090DBE" w:rsidRPr="00090DBE" w14:paraId="66423EFF" w14:textId="77777777" w:rsidTr="00CF4A6B">
        <w:trPr>
          <w:tblHeader/>
        </w:trPr>
        <w:tc>
          <w:tcPr>
            <w:tcW w:w="0" w:type="auto"/>
            <w:tcBorders>
              <w:bottom w:val="single" w:sz="6" w:space="0" w:color="E1E1E1"/>
            </w:tcBorders>
            <w:shd w:val="clear" w:color="auto" w:fill="auto"/>
            <w:tcMar>
              <w:top w:w="180" w:type="dxa"/>
              <w:left w:w="0" w:type="dxa"/>
              <w:bottom w:w="180" w:type="dxa"/>
              <w:right w:w="225" w:type="dxa"/>
            </w:tcMar>
            <w:vAlign w:val="center"/>
            <w:hideMark/>
          </w:tcPr>
          <w:p w14:paraId="3231391E" w14:textId="77777777" w:rsidR="00CF4A6B" w:rsidRPr="00090DBE" w:rsidRDefault="00CF4A6B" w:rsidP="00CF4A6B">
            <w:pPr>
              <w:rPr>
                <w:b/>
                <w:bCs/>
                <w:lang w:val="en-CA"/>
              </w:rPr>
            </w:pPr>
            <w:r w:rsidRPr="00090DBE">
              <w:rPr>
                <w:b/>
                <w:bCs/>
                <w:lang w:val="en-CA"/>
              </w:rPr>
              <w:t>Pennant</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568FFBA" w14:textId="77777777" w:rsidR="00CF4A6B" w:rsidRPr="00090DBE" w:rsidRDefault="00CF4A6B" w:rsidP="00CF4A6B">
            <w:pPr>
              <w:rPr>
                <w:b/>
                <w:bCs/>
                <w:lang w:val="en-CA"/>
              </w:rPr>
            </w:pPr>
            <w:r w:rsidRPr="00090DBE">
              <w:rPr>
                <w:b/>
                <w:bCs/>
                <w:lang w:val="en-CA"/>
              </w:rPr>
              <w:t>Ship</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8275584" w14:textId="77777777" w:rsidR="00CF4A6B" w:rsidRPr="00090DBE" w:rsidRDefault="00CF4A6B" w:rsidP="00CF4A6B">
            <w:pPr>
              <w:rPr>
                <w:b/>
                <w:bCs/>
                <w:lang w:val="en-CA"/>
              </w:rPr>
            </w:pPr>
            <w:r w:rsidRPr="00090DBE">
              <w:rPr>
                <w:b/>
                <w:bCs/>
                <w:lang w:val="en-CA"/>
              </w:rPr>
              <w:t>Status</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80885B7" w14:textId="77777777" w:rsidR="00CF4A6B" w:rsidRPr="00090DBE" w:rsidRDefault="00CF4A6B" w:rsidP="00CF4A6B">
            <w:pPr>
              <w:rPr>
                <w:b/>
                <w:bCs/>
                <w:lang w:val="en-CA"/>
              </w:rPr>
            </w:pPr>
            <w:r w:rsidRPr="00090DBE">
              <w:rPr>
                <w:b/>
                <w:bCs/>
                <w:lang w:val="en-CA"/>
              </w:rPr>
              <w:t>Location</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69FE925F" w14:textId="77777777" w:rsidR="00CF4A6B" w:rsidRPr="00090DBE" w:rsidRDefault="00CF4A6B" w:rsidP="00CF4A6B">
            <w:pPr>
              <w:rPr>
                <w:b/>
                <w:bCs/>
                <w:lang w:val="en-CA"/>
              </w:rPr>
            </w:pPr>
            <w:r w:rsidRPr="00090DBE">
              <w:rPr>
                <w:b/>
                <w:bCs/>
                <w:lang w:val="en-CA"/>
              </w:rPr>
              <w:t>Task</w:t>
            </w:r>
          </w:p>
        </w:tc>
      </w:tr>
      <w:tr w:rsidR="00090DBE" w:rsidRPr="00090DBE" w14:paraId="0D7A5049"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1677997A" w14:textId="77777777" w:rsidR="00CF4A6B" w:rsidRPr="00090DBE" w:rsidRDefault="00CF4A6B" w:rsidP="00CF4A6B">
            <w:pPr>
              <w:rPr>
                <w:lang w:val="en-CA"/>
              </w:rPr>
            </w:pPr>
            <w:r w:rsidRPr="00090DBE">
              <w:rPr>
                <w:lang w:val="en-CA"/>
              </w:rPr>
              <w:t>S74</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54792D3" w14:textId="77777777" w:rsidR="00CF4A6B" w:rsidRPr="00090DBE" w:rsidRDefault="00CF4A6B" w:rsidP="00CF4A6B">
            <w:pPr>
              <w:rPr>
                <w:lang w:val="en-CA"/>
              </w:rPr>
            </w:pPr>
            <w:r w:rsidRPr="00090DBE">
              <w:rPr>
                <w:lang w:val="en-CA"/>
              </w:rPr>
              <w:t>Ojibwa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25D8504B"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68D0417" w14:textId="77777777"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1AE2E510" w14:textId="77777777" w:rsidR="00CF4A6B" w:rsidRPr="00090DBE" w:rsidRDefault="00CF4A6B" w:rsidP="00CF4A6B">
            <w:pPr>
              <w:rPr>
                <w:lang w:val="en-CA"/>
              </w:rPr>
            </w:pPr>
          </w:p>
        </w:tc>
      </w:tr>
      <w:tr w:rsidR="00090DBE" w:rsidRPr="00090DBE" w14:paraId="600E75D4"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2866C036" w14:textId="77777777" w:rsidR="00CF4A6B" w:rsidRPr="00090DBE" w:rsidRDefault="00CF4A6B" w:rsidP="00CF4A6B">
            <w:pPr>
              <w:rPr>
                <w:lang w:val="en-CA"/>
              </w:rPr>
            </w:pPr>
            <w:r w:rsidRPr="00090DBE">
              <w:rPr>
                <w:lang w:val="en-CA"/>
              </w:rPr>
              <w:t>S75</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08E89A3B" w14:textId="77777777" w:rsidR="00CF4A6B" w:rsidRPr="00090DBE" w:rsidRDefault="00CF4A6B" w:rsidP="00CF4A6B">
            <w:pPr>
              <w:rPr>
                <w:lang w:val="en-CA"/>
              </w:rPr>
            </w:pPr>
            <w:r w:rsidRPr="00090DBE">
              <w:rPr>
                <w:lang w:val="en-CA"/>
              </w:rPr>
              <w:t>Okanagan</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5E718F44"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459208A2" w14:textId="77777777" w:rsidR="00CF4A6B" w:rsidRPr="00090DBE" w:rsidRDefault="00CF4A6B" w:rsidP="00CF4A6B">
            <w:pPr>
              <w:rPr>
                <w:lang w:val="en-CA"/>
              </w:rPr>
            </w:pPr>
            <w:r w:rsidRPr="00090DBE">
              <w:rPr>
                <w:lang w:val="en-CA"/>
              </w:rPr>
              <w:t>Atlantic</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0E61FC08" w14:textId="77777777" w:rsidR="00CF4A6B" w:rsidRPr="00090DBE" w:rsidRDefault="00CF4A6B" w:rsidP="00CF4A6B">
            <w:pPr>
              <w:rPr>
                <w:lang w:val="en-CA"/>
              </w:rPr>
            </w:pPr>
          </w:p>
        </w:tc>
      </w:tr>
      <w:tr w:rsidR="00090DBE" w:rsidRPr="00090DBE" w14:paraId="49600E93" w14:textId="77777777" w:rsidTr="00CF4A6B">
        <w:tc>
          <w:tcPr>
            <w:tcW w:w="0" w:type="auto"/>
            <w:tcBorders>
              <w:bottom w:val="single" w:sz="6" w:space="0" w:color="E1E1E1"/>
            </w:tcBorders>
            <w:shd w:val="clear" w:color="auto" w:fill="auto"/>
            <w:tcMar>
              <w:top w:w="180" w:type="dxa"/>
              <w:left w:w="0" w:type="dxa"/>
              <w:bottom w:w="180" w:type="dxa"/>
              <w:right w:w="225" w:type="dxa"/>
            </w:tcMar>
            <w:vAlign w:val="center"/>
            <w:hideMark/>
          </w:tcPr>
          <w:p w14:paraId="25CB2554" w14:textId="77777777" w:rsidR="00CF4A6B" w:rsidRPr="00090DBE" w:rsidRDefault="00CF4A6B" w:rsidP="00CF4A6B">
            <w:pPr>
              <w:rPr>
                <w:lang w:val="en-CA"/>
              </w:rPr>
            </w:pPr>
            <w:r w:rsidRPr="00090DBE">
              <w:rPr>
                <w:lang w:val="en-CA"/>
              </w:rPr>
              <w:t>S76</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D63BCC9" w14:textId="77777777" w:rsidR="00CF4A6B" w:rsidRPr="00090DBE" w:rsidRDefault="00CF4A6B" w:rsidP="00CF4A6B">
            <w:pPr>
              <w:rPr>
                <w:lang w:val="en-CA"/>
              </w:rPr>
            </w:pPr>
            <w:r w:rsidRPr="00090DBE">
              <w:rPr>
                <w:lang w:val="en-CA"/>
              </w:rPr>
              <w:t>Onondaga</w:t>
            </w:r>
          </w:p>
        </w:tc>
        <w:tc>
          <w:tcPr>
            <w:tcW w:w="0" w:type="auto"/>
            <w:tcBorders>
              <w:bottom w:val="single" w:sz="6" w:space="0" w:color="E1E1E1"/>
            </w:tcBorders>
            <w:shd w:val="clear" w:color="auto" w:fill="auto"/>
            <w:tcMar>
              <w:top w:w="180" w:type="dxa"/>
              <w:left w:w="225" w:type="dxa"/>
              <w:bottom w:w="180" w:type="dxa"/>
              <w:right w:w="225" w:type="dxa"/>
            </w:tcMar>
            <w:vAlign w:val="center"/>
            <w:hideMark/>
          </w:tcPr>
          <w:p w14:paraId="764E70D7" w14:textId="77777777" w:rsidR="00CF4A6B" w:rsidRPr="00090DBE" w:rsidRDefault="00CF4A6B" w:rsidP="00CF4A6B">
            <w:pPr>
              <w:rPr>
                <w:lang w:val="en-CA"/>
              </w:rPr>
            </w:pPr>
            <w:r w:rsidRPr="00090DBE">
              <w:rPr>
                <w:lang w:val="en-CA"/>
              </w:rPr>
              <w:t>Active</w:t>
            </w:r>
          </w:p>
        </w:tc>
        <w:tc>
          <w:tcPr>
            <w:tcW w:w="0" w:type="auto"/>
            <w:tcBorders>
              <w:bottom w:val="single" w:sz="6" w:space="0" w:color="E1E1E1"/>
            </w:tcBorders>
            <w:shd w:val="clear" w:color="auto" w:fill="auto"/>
            <w:tcMar>
              <w:top w:w="180" w:type="dxa"/>
              <w:left w:w="225" w:type="dxa"/>
              <w:bottom w:w="180" w:type="dxa"/>
              <w:right w:w="0" w:type="dxa"/>
            </w:tcMar>
            <w:vAlign w:val="center"/>
            <w:hideMark/>
          </w:tcPr>
          <w:p w14:paraId="3A4BD1D4" w14:textId="77777777" w:rsidR="00CF4A6B" w:rsidRPr="00090DBE" w:rsidRDefault="00CF4A6B" w:rsidP="00CF4A6B">
            <w:pPr>
              <w:rPr>
                <w:lang w:val="en-CA"/>
              </w:rPr>
            </w:pPr>
            <w:r w:rsidRPr="00090DBE">
              <w:rPr>
                <w:lang w:val="en-CA"/>
              </w:rPr>
              <w:t>Atlantic</w:t>
            </w:r>
          </w:p>
        </w:tc>
        <w:tc>
          <w:tcPr>
            <w:tcW w:w="0" w:type="auto"/>
            <w:shd w:val="clear" w:color="auto" w:fill="auto"/>
            <w:vAlign w:val="center"/>
            <w:hideMark/>
          </w:tcPr>
          <w:p w14:paraId="09BD973F" w14:textId="77777777" w:rsidR="00CF4A6B" w:rsidRPr="00090DBE" w:rsidRDefault="00CF4A6B" w:rsidP="00CF4A6B">
            <w:pPr>
              <w:rPr>
                <w:lang w:val="en-CA"/>
              </w:rPr>
            </w:pPr>
          </w:p>
        </w:tc>
      </w:tr>
    </w:tbl>
    <w:p w14:paraId="051BEA35" w14:textId="77777777" w:rsidR="00A06DDF" w:rsidRPr="00090DBE" w:rsidRDefault="00A06DDF">
      <w:pPr>
        <w:rPr>
          <w:lang w:val="en-CA"/>
        </w:rPr>
      </w:pPr>
    </w:p>
    <w:sectPr w:rsidR="00A06DDF" w:rsidRPr="00090DB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mp;quo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681"/>
    <w:rsid w:val="00090DBE"/>
    <w:rsid w:val="000B5F91"/>
    <w:rsid w:val="00122084"/>
    <w:rsid w:val="00157E43"/>
    <w:rsid w:val="001E65EA"/>
    <w:rsid w:val="00261681"/>
    <w:rsid w:val="003677DC"/>
    <w:rsid w:val="00450A2C"/>
    <w:rsid w:val="0045797D"/>
    <w:rsid w:val="004B3207"/>
    <w:rsid w:val="004F5163"/>
    <w:rsid w:val="005B6B23"/>
    <w:rsid w:val="006549C3"/>
    <w:rsid w:val="008D1DAD"/>
    <w:rsid w:val="0097663F"/>
    <w:rsid w:val="00A06DDF"/>
    <w:rsid w:val="00AD3F19"/>
    <w:rsid w:val="00BC2D64"/>
    <w:rsid w:val="00C07059"/>
    <w:rsid w:val="00C7775A"/>
    <w:rsid w:val="00CF4A6B"/>
    <w:rsid w:val="00D07BD9"/>
    <w:rsid w:val="00D318D3"/>
    <w:rsid w:val="00D3719B"/>
    <w:rsid w:val="00E736BA"/>
    <w:rsid w:val="00F122BC"/>
    <w:rsid w:val="00F77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139AF"/>
  <w15:chartTrackingRefBased/>
  <w15:docId w15:val="{7EC25309-A286-4E3E-B817-12E3E5016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73CE"/>
    <w:rPr>
      <w:color w:val="0563C1" w:themeColor="hyperlink"/>
      <w:u w:val="single"/>
    </w:rPr>
  </w:style>
  <w:style w:type="character" w:styleId="FollowedHyperlink">
    <w:name w:val="FollowedHyperlink"/>
    <w:basedOn w:val="DefaultParagraphFont"/>
    <w:uiPriority w:val="99"/>
    <w:semiHidden/>
    <w:unhideWhenUsed/>
    <w:rsid w:val="006549C3"/>
    <w:rPr>
      <w:color w:val="954F72" w:themeColor="followedHyperlink"/>
      <w:u w:val="single"/>
    </w:rPr>
  </w:style>
  <w:style w:type="paragraph" w:styleId="Caption">
    <w:name w:val="caption"/>
    <w:basedOn w:val="Normal"/>
    <w:next w:val="Normal"/>
    <w:uiPriority w:val="35"/>
    <w:unhideWhenUsed/>
    <w:qFormat/>
    <w:rsid w:val="003677DC"/>
    <w:pPr>
      <w:spacing w:after="200" w:line="240" w:lineRule="auto"/>
    </w:pPr>
    <w:rPr>
      <w:i/>
      <w:iCs/>
      <w:color w:val="44546A" w:themeColor="text2"/>
      <w:sz w:val="18"/>
      <w:szCs w:val="18"/>
    </w:rPr>
  </w:style>
  <w:style w:type="character" w:styleId="Strong">
    <w:name w:val="Strong"/>
    <w:basedOn w:val="DefaultParagraphFont"/>
    <w:uiPriority w:val="22"/>
    <w:qFormat/>
    <w:rsid w:val="004F51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74411">
      <w:bodyDiv w:val="1"/>
      <w:marLeft w:val="0"/>
      <w:marRight w:val="0"/>
      <w:marTop w:val="0"/>
      <w:marBottom w:val="0"/>
      <w:divBdr>
        <w:top w:val="none" w:sz="0" w:space="0" w:color="auto"/>
        <w:left w:val="none" w:sz="0" w:space="0" w:color="auto"/>
        <w:bottom w:val="none" w:sz="0" w:space="0" w:color="auto"/>
        <w:right w:val="none" w:sz="0" w:space="0" w:color="auto"/>
      </w:divBdr>
    </w:div>
    <w:div w:id="168720936">
      <w:bodyDiv w:val="1"/>
      <w:marLeft w:val="0"/>
      <w:marRight w:val="0"/>
      <w:marTop w:val="0"/>
      <w:marBottom w:val="0"/>
      <w:divBdr>
        <w:top w:val="none" w:sz="0" w:space="0" w:color="auto"/>
        <w:left w:val="none" w:sz="0" w:space="0" w:color="auto"/>
        <w:bottom w:val="none" w:sz="0" w:space="0" w:color="auto"/>
        <w:right w:val="none" w:sz="0" w:space="0" w:color="auto"/>
      </w:divBdr>
    </w:div>
    <w:div w:id="219563314">
      <w:bodyDiv w:val="1"/>
      <w:marLeft w:val="0"/>
      <w:marRight w:val="0"/>
      <w:marTop w:val="0"/>
      <w:marBottom w:val="0"/>
      <w:divBdr>
        <w:top w:val="none" w:sz="0" w:space="0" w:color="auto"/>
        <w:left w:val="none" w:sz="0" w:space="0" w:color="auto"/>
        <w:bottom w:val="none" w:sz="0" w:space="0" w:color="auto"/>
        <w:right w:val="none" w:sz="0" w:space="0" w:color="auto"/>
      </w:divBdr>
      <w:divsChild>
        <w:div w:id="498229370">
          <w:marLeft w:val="0"/>
          <w:marRight w:val="0"/>
          <w:marTop w:val="0"/>
          <w:marBottom w:val="0"/>
          <w:divBdr>
            <w:top w:val="none" w:sz="0" w:space="0" w:color="auto"/>
            <w:left w:val="none" w:sz="0" w:space="0" w:color="auto"/>
            <w:bottom w:val="none" w:sz="0" w:space="0" w:color="auto"/>
            <w:right w:val="none" w:sz="0" w:space="0" w:color="auto"/>
          </w:divBdr>
          <w:divsChild>
            <w:div w:id="66061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546001">
      <w:bodyDiv w:val="1"/>
      <w:marLeft w:val="0"/>
      <w:marRight w:val="0"/>
      <w:marTop w:val="0"/>
      <w:marBottom w:val="0"/>
      <w:divBdr>
        <w:top w:val="none" w:sz="0" w:space="0" w:color="auto"/>
        <w:left w:val="none" w:sz="0" w:space="0" w:color="auto"/>
        <w:bottom w:val="none" w:sz="0" w:space="0" w:color="auto"/>
        <w:right w:val="none" w:sz="0" w:space="0" w:color="auto"/>
      </w:divBdr>
      <w:divsChild>
        <w:div w:id="524757312">
          <w:marLeft w:val="0"/>
          <w:marRight w:val="0"/>
          <w:marTop w:val="0"/>
          <w:marBottom w:val="0"/>
          <w:divBdr>
            <w:top w:val="none" w:sz="0" w:space="0" w:color="auto"/>
            <w:left w:val="none" w:sz="0" w:space="0" w:color="auto"/>
            <w:bottom w:val="none" w:sz="0" w:space="0" w:color="auto"/>
            <w:right w:val="none" w:sz="0" w:space="0" w:color="auto"/>
          </w:divBdr>
          <w:divsChild>
            <w:div w:id="94157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4236">
      <w:bodyDiv w:val="1"/>
      <w:marLeft w:val="0"/>
      <w:marRight w:val="0"/>
      <w:marTop w:val="0"/>
      <w:marBottom w:val="0"/>
      <w:divBdr>
        <w:top w:val="none" w:sz="0" w:space="0" w:color="auto"/>
        <w:left w:val="none" w:sz="0" w:space="0" w:color="auto"/>
        <w:bottom w:val="none" w:sz="0" w:space="0" w:color="auto"/>
        <w:right w:val="none" w:sz="0" w:space="0" w:color="auto"/>
      </w:divBdr>
      <w:divsChild>
        <w:div w:id="2103262980">
          <w:marLeft w:val="0"/>
          <w:marRight w:val="0"/>
          <w:marTop w:val="0"/>
          <w:marBottom w:val="0"/>
          <w:divBdr>
            <w:top w:val="none" w:sz="0" w:space="0" w:color="auto"/>
            <w:left w:val="none" w:sz="0" w:space="0" w:color="auto"/>
            <w:bottom w:val="none" w:sz="0" w:space="0" w:color="auto"/>
            <w:right w:val="none" w:sz="0" w:space="0" w:color="auto"/>
          </w:divBdr>
          <w:divsChild>
            <w:div w:id="1451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6994">
      <w:bodyDiv w:val="1"/>
      <w:marLeft w:val="0"/>
      <w:marRight w:val="0"/>
      <w:marTop w:val="0"/>
      <w:marBottom w:val="0"/>
      <w:divBdr>
        <w:top w:val="none" w:sz="0" w:space="0" w:color="auto"/>
        <w:left w:val="none" w:sz="0" w:space="0" w:color="auto"/>
        <w:bottom w:val="none" w:sz="0" w:space="0" w:color="auto"/>
        <w:right w:val="none" w:sz="0" w:space="0" w:color="auto"/>
      </w:divBdr>
    </w:div>
    <w:div w:id="1135217101">
      <w:bodyDiv w:val="1"/>
      <w:marLeft w:val="0"/>
      <w:marRight w:val="0"/>
      <w:marTop w:val="0"/>
      <w:marBottom w:val="0"/>
      <w:divBdr>
        <w:top w:val="none" w:sz="0" w:space="0" w:color="auto"/>
        <w:left w:val="none" w:sz="0" w:space="0" w:color="auto"/>
        <w:bottom w:val="none" w:sz="0" w:space="0" w:color="auto"/>
        <w:right w:val="none" w:sz="0" w:space="0" w:color="auto"/>
      </w:divBdr>
      <w:divsChild>
        <w:div w:id="1547833507">
          <w:marLeft w:val="0"/>
          <w:marRight w:val="0"/>
          <w:marTop w:val="0"/>
          <w:marBottom w:val="0"/>
          <w:divBdr>
            <w:top w:val="none" w:sz="0" w:space="0" w:color="auto"/>
            <w:left w:val="none" w:sz="0" w:space="0" w:color="auto"/>
            <w:bottom w:val="none" w:sz="0" w:space="0" w:color="auto"/>
            <w:right w:val="none" w:sz="0" w:space="0" w:color="auto"/>
          </w:divBdr>
          <w:divsChild>
            <w:div w:id="727454133">
              <w:marLeft w:val="0"/>
              <w:marRight w:val="0"/>
              <w:marTop w:val="0"/>
              <w:marBottom w:val="0"/>
              <w:divBdr>
                <w:top w:val="none" w:sz="0" w:space="0" w:color="auto"/>
                <w:left w:val="none" w:sz="0" w:space="0" w:color="auto"/>
                <w:bottom w:val="none" w:sz="0" w:space="0" w:color="auto"/>
                <w:right w:val="none" w:sz="0" w:space="0" w:color="auto"/>
              </w:divBdr>
              <w:divsChild>
                <w:div w:id="618146443">
                  <w:marLeft w:val="0"/>
                  <w:marRight w:val="0"/>
                  <w:marTop w:val="0"/>
                  <w:marBottom w:val="0"/>
                  <w:divBdr>
                    <w:top w:val="none" w:sz="0" w:space="0" w:color="auto"/>
                    <w:left w:val="none" w:sz="0" w:space="0" w:color="auto"/>
                    <w:bottom w:val="none" w:sz="0" w:space="0" w:color="auto"/>
                    <w:right w:val="none" w:sz="0" w:space="0" w:color="auto"/>
                  </w:divBdr>
                  <w:divsChild>
                    <w:div w:id="981156322">
                      <w:marLeft w:val="0"/>
                      <w:marRight w:val="0"/>
                      <w:marTop w:val="0"/>
                      <w:marBottom w:val="0"/>
                      <w:divBdr>
                        <w:top w:val="none" w:sz="0" w:space="0" w:color="auto"/>
                        <w:left w:val="none" w:sz="0" w:space="0" w:color="auto"/>
                        <w:bottom w:val="none" w:sz="0" w:space="0" w:color="auto"/>
                        <w:right w:val="none" w:sz="0" w:space="0" w:color="auto"/>
                      </w:divBdr>
                      <w:divsChild>
                        <w:div w:id="783159752">
                          <w:marLeft w:val="0"/>
                          <w:marRight w:val="0"/>
                          <w:marTop w:val="0"/>
                          <w:marBottom w:val="0"/>
                          <w:divBdr>
                            <w:top w:val="none" w:sz="0" w:space="0" w:color="auto"/>
                            <w:left w:val="none" w:sz="0" w:space="0" w:color="auto"/>
                            <w:bottom w:val="none" w:sz="0" w:space="0" w:color="auto"/>
                            <w:right w:val="none" w:sz="0" w:space="0" w:color="auto"/>
                          </w:divBdr>
                          <w:divsChild>
                            <w:div w:id="2073968549">
                              <w:marLeft w:val="0"/>
                              <w:marRight w:val="0"/>
                              <w:marTop w:val="0"/>
                              <w:marBottom w:val="0"/>
                              <w:divBdr>
                                <w:top w:val="none" w:sz="0" w:space="0" w:color="auto"/>
                                <w:left w:val="none" w:sz="0" w:space="0" w:color="auto"/>
                                <w:bottom w:val="none" w:sz="0" w:space="0" w:color="auto"/>
                                <w:right w:val="none" w:sz="0" w:space="0" w:color="auto"/>
                              </w:divBdr>
                              <w:divsChild>
                                <w:div w:id="539166640">
                                  <w:marLeft w:val="0"/>
                                  <w:marRight w:val="0"/>
                                  <w:marTop w:val="0"/>
                                  <w:marBottom w:val="0"/>
                                  <w:divBdr>
                                    <w:top w:val="none" w:sz="0" w:space="0" w:color="auto"/>
                                    <w:left w:val="none" w:sz="0" w:space="0" w:color="auto"/>
                                    <w:bottom w:val="none" w:sz="0" w:space="0" w:color="auto"/>
                                    <w:right w:val="none" w:sz="0" w:space="0" w:color="auto"/>
                                  </w:divBdr>
                                  <w:divsChild>
                                    <w:div w:id="414132264">
                                      <w:marLeft w:val="0"/>
                                      <w:marRight w:val="0"/>
                                      <w:marTop w:val="0"/>
                                      <w:marBottom w:val="0"/>
                                      <w:divBdr>
                                        <w:top w:val="none" w:sz="0" w:space="0" w:color="auto"/>
                                        <w:left w:val="none" w:sz="0" w:space="0" w:color="auto"/>
                                        <w:bottom w:val="none" w:sz="0" w:space="0" w:color="auto"/>
                                        <w:right w:val="none" w:sz="0" w:space="0" w:color="auto"/>
                                      </w:divBdr>
                                      <w:divsChild>
                                        <w:div w:id="649947854">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4173748">
      <w:bodyDiv w:val="1"/>
      <w:marLeft w:val="0"/>
      <w:marRight w:val="0"/>
      <w:marTop w:val="0"/>
      <w:marBottom w:val="0"/>
      <w:divBdr>
        <w:top w:val="none" w:sz="0" w:space="0" w:color="auto"/>
        <w:left w:val="none" w:sz="0" w:space="0" w:color="auto"/>
        <w:bottom w:val="none" w:sz="0" w:space="0" w:color="auto"/>
        <w:right w:val="none" w:sz="0" w:space="0" w:color="auto"/>
      </w:divBdr>
      <w:divsChild>
        <w:div w:id="1661806411">
          <w:marLeft w:val="0"/>
          <w:marRight w:val="0"/>
          <w:marTop w:val="0"/>
          <w:marBottom w:val="0"/>
          <w:divBdr>
            <w:top w:val="none" w:sz="0" w:space="0" w:color="auto"/>
            <w:left w:val="none" w:sz="0" w:space="0" w:color="auto"/>
            <w:bottom w:val="none" w:sz="0" w:space="0" w:color="auto"/>
            <w:right w:val="none" w:sz="0" w:space="0" w:color="auto"/>
          </w:divBdr>
          <w:divsChild>
            <w:div w:id="45379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622">
      <w:bodyDiv w:val="1"/>
      <w:marLeft w:val="0"/>
      <w:marRight w:val="0"/>
      <w:marTop w:val="0"/>
      <w:marBottom w:val="0"/>
      <w:divBdr>
        <w:top w:val="none" w:sz="0" w:space="0" w:color="auto"/>
        <w:left w:val="none" w:sz="0" w:space="0" w:color="auto"/>
        <w:bottom w:val="none" w:sz="0" w:space="0" w:color="auto"/>
        <w:right w:val="none" w:sz="0" w:space="0" w:color="auto"/>
      </w:divBdr>
      <w:divsChild>
        <w:div w:id="1274551717">
          <w:marLeft w:val="0"/>
          <w:marRight w:val="0"/>
          <w:marTop w:val="0"/>
          <w:marBottom w:val="0"/>
          <w:divBdr>
            <w:top w:val="none" w:sz="0" w:space="0" w:color="auto"/>
            <w:left w:val="none" w:sz="0" w:space="0" w:color="auto"/>
            <w:bottom w:val="none" w:sz="0" w:space="0" w:color="auto"/>
            <w:right w:val="none" w:sz="0" w:space="0" w:color="auto"/>
          </w:divBdr>
          <w:divsChild>
            <w:div w:id="1307472305">
              <w:marLeft w:val="0"/>
              <w:marRight w:val="0"/>
              <w:marTop w:val="0"/>
              <w:marBottom w:val="0"/>
              <w:divBdr>
                <w:top w:val="none" w:sz="0" w:space="0" w:color="auto"/>
                <w:left w:val="none" w:sz="0" w:space="0" w:color="auto"/>
                <w:bottom w:val="none" w:sz="0" w:space="0" w:color="auto"/>
                <w:right w:val="none" w:sz="0" w:space="0" w:color="auto"/>
              </w:divBdr>
              <w:divsChild>
                <w:div w:id="1997495137">
                  <w:marLeft w:val="0"/>
                  <w:marRight w:val="0"/>
                  <w:marTop w:val="0"/>
                  <w:marBottom w:val="0"/>
                  <w:divBdr>
                    <w:top w:val="none" w:sz="0" w:space="0" w:color="auto"/>
                    <w:left w:val="none" w:sz="0" w:space="0" w:color="auto"/>
                    <w:bottom w:val="none" w:sz="0" w:space="0" w:color="auto"/>
                    <w:right w:val="none" w:sz="0" w:space="0" w:color="auto"/>
                  </w:divBdr>
                  <w:divsChild>
                    <w:div w:id="1732000348">
                      <w:marLeft w:val="0"/>
                      <w:marRight w:val="0"/>
                      <w:marTop w:val="0"/>
                      <w:marBottom w:val="0"/>
                      <w:divBdr>
                        <w:top w:val="none" w:sz="0" w:space="0" w:color="auto"/>
                        <w:left w:val="none" w:sz="0" w:space="0" w:color="auto"/>
                        <w:bottom w:val="none" w:sz="0" w:space="0" w:color="auto"/>
                        <w:right w:val="none" w:sz="0" w:space="0" w:color="auto"/>
                      </w:divBdr>
                      <w:divsChild>
                        <w:div w:id="1792898699">
                          <w:marLeft w:val="0"/>
                          <w:marRight w:val="0"/>
                          <w:marTop w:val="0"/>
                          <w:marBottom w:val="0"/>
                          <w:divBdr>
                            <w:top w:val="none" w:sz="0" w:space="0" w:color="auto"/>
                            <w:left w:val="none" w:sz="0" w:space="0" w:color="auto"/>
                            <w:bottom w:val="none" w:sz="0" w:space="0" w:color="auto"/>
                            <w:right w:val="none" w:sz="0" w:space="0" w:color="auto"/>
                          </w:divBdr>
                          <w:divsChild>
                            <w:div w:id="584649001">
                              <w:marLeft w:val="0"/>
                              <w:marRight w:val="0"/>
                              <w:marTop w:val="0"/>
                              <w:marBottom w:val="0"/>
                              <w:divBdr>
                                <w:top w:val="none" w:sz="0" w:space="0" w:color="auto"/>
                                <w:left w:val="none" w:sz="0" w:space="0" w:color="auto"/>
                                <w:bottom w:val="none" w:sz="0" w:space="0" w:color="auto"/>
                                <w:right w:val="none" w:sz="0" w:space="0" w:color="auto"/>
                              </w:divBdr>
                              <w:divsChild>
                                <w:div w:id="235287940">
                                  <w:marLeft w:val="0"/>
                                  <w:marRight w:val="0"/>
                                  <w:marTop w:val="0"/>
                                  <w:marBottom w:val="0"/>
                                  <w:divBdr>
                                    <w:top w:val="none" w:sz="0" w:space="0" w:color="auto"/>
                                    <w:left w:val="none" w:sz="0" w:space="0" w:color="auto"/>
                                    <w:bottom w:val="none" w:sz="0" w:space="0" w:color="auto"/>
                                    <w:right w:val="none" w:sz="0" w:space="0" w:color="auto"/>
                                  </w:divBdr>
                                  <w:divsChild>
                                    <w:div w:id="1436747710">
                                      <w:marLeft w:val="0"/>
                                      <w:marRight w:val="0"/>
                                      <w:marTop w:val="0"/>
                                      <w:marBottom w:val="0"/>
                                      <w:divBdr>
                                        <w:top w:val="none" w:sz="0" w:space="0" w:color="auto"/>
                                        <w:left w:val="none" w:sz="0" w:space="0" w:color="auto"/>
                                        <w:bottom w:val="none" w:sz="0" w:space="0" w:color="auto"/>
                                        <w:right w:val="none" w:sz="0" w:space="0" w:color="auto"/>
                                      </w:divBdr>
                                      <w:divsChild>
                                        <w:div w:id="1672634337">
                                          <w:marLeft w:val="1"/>
                                          <w:marRight w:val="1"/>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1593736">
      <w:bodyDiv w:val="1"/>
      <w:marLeft w:val="0"/>
      <w:marRight w:val="0"/>
      <w:marTop w:val="0"/>
      <w:marBottom w:val="0"/>
      <w:divBdr>
        <w:top w:val="none" w:sz="0" w:space="0" w:color="auto"/>
        <w:left w:val="none" w:sz="0" w:space="0" w:color="auto"/>
        <w:bottom w:val="none" w:sz="0" w:space="0" w:color="auto"/>
        <w:right w:val="none" w:sz="0" w:space="0" w:color="auto"/>
      </w:divBdr>
    </w:div>
    <w:div w:id="169622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en.wikipedia.org/wiki/HMCS_Preserver_(AOR_51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hyperlink" Target="https://en.wikipedia.org/wiki/HMCS_Protecteur_(AOR_509)"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ritime.org/doc/oberon/index.htm" TargetMode="Externa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hyperlink" Target="https://en.wikipedia.org/wiki/HMCS_Provider_(AOR_508)" TargetMode="External"/><Relationship Id="rId5" Type="http://schemas.openxmlformats.org/officeDocument/2006/relationships/image" Target="media/image2.jpg"/><Relationship Id="rId15" Type="http://schemas.openxmlformats.org/officeDocument/2006/relationships/image" Target="media/image9.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6</cp:revision>
  <dcterms:created xsi:type="dcterms:W3CDTF">2019-01-24T15:04:00Z</dcterms:created>
  <dcterms:modified xsi:type="dcterms:W3CDTF">2020-04-14T21:33:00Z</dcterms:modified>
</cp:coreProperties>
</file>