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956F20">
        <w:rPr>
          <w:b/>
        </w:rPr>
        <w:t>Submarines</w:t>
      </w:r>
    </w:p>
    <w:p w:rsidR="002920B8" w:rsidRDefault="00484235">
      <w:r>
        <w:t>France, like Britain maintains a small fleet of submarines covering the full gamut of capabilities</w:t>
      </w:r>
      <w:r w:rsidR="002140E4">
        <w:t>.</w:t>
      </w:r>
      <w:r>
        <w:t xml:space="preserve"> The Redoubtable class nuclear powered Ballistic Missile submarines (SSBN) provide much of France’s strategic deterrence, the </w:t>
      </w:r>
      <w:proofErr w:type="spellStart"/>
      <w:r>
        <w:t>Rubis</w:t>
      </w:r>
      <w:proofErr w:type="spellEnd"/>
      <w:r>
        <w:t xml:space="preserve"> class nuclear powered fleet boats (SSN) provide operational flexibility while the small diesel powered </w:t>
      </w:r>
      <w:proofErr w:type="spellStart"/>
      <w:r>
        <w:t>Agosta</w:t>
      </w:r>
      <w:proofErr w:type="spellEnd"/>
      <w:r>
        <w:t xml:space="preserve"> class (SSK) provide the ability to operate in shallow coastal waters.</w:t>
      </w:r>
    </w:p>
    <w:p w:rsidR="00EE73A6" w:rsidRDefault="00EE73A6">
      <w:r w:rsidRPr="003A5DF4">
        <w:rPr>
          <w:noProof/>
          <w:lang w:eastAsia="en-CA"/>
        </w:rPr>
        <w:drawing>
          <wp:inline distT="0" distB="0" distL="0" distR="0" wp14:anchorId="741173E8" wp14:editId="5C987AD9">
            <wp:extent cx="5943600" cy="3694373"/>
            <wp:effectExtent l="0" t="0" r="0" b="1905"/>
            <wp:docPr id="1" name="Picture 1" descr="C:\Users\Bart\Pictures\NF Web\le_redoutabl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\Pictures\NF Web\le_redoutable_cl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B8" w:rsidRDefault="00EE73A6">
      <w:hyperlink r:id="rId5" w:history="1">
        <w:proofErr w:type="spellStart"/>
        <w:r w:rsidR="00273968">
          <w:rPr>
            <w:rStyle w:val="Hyperlink"/>
            <w:b/>
          </w:rPr>
          <w:t>Redoutable</w:t>
        </w:r>
        <w:proofErr w:type="spellEnd"/>
        <w:r w:rsidR="002920B8" w:rsidRPr="002140E4">
          <w:rPr>
            <w:rStyle w:val="Hyperlink"/>
            <w:b/>
          </w:rPr>
          <w:t xml:space="preserve"> Class</w:t>
        </w:r>
      </w:hyperlink>
      <w:r w:rsidR="002920B8">
        <w:t xml:space="preserve">: </w:t>
      </w:r>
      <w:r w:rsidR="00273968">
        <w:t xml:space="preserve">These SSBN (SNLE in French) form the naval arm of the </w:t>
      </w:r>
      <w:r>
        <w:t xml:space="preserve">French strategic nuclear triad. The lead boat </w:t>
      </w:r>
      <w:proofErr w:type="spellStart"/>
      <w:r w:rsidRPr="00EE73A6">
        <w:rPr>
          <w:i/>
        </w:rPr>
        <w:t>Redoutable</w:t>
      </w:r>
      <w:proofErr w:type="spellEnd"/>
      <w:r>
        <w:t xml:space="preserve"> is in reserve while </w:t>
      </w:r>
      <w:r w:rsidR="00273968">
        <w:t xml:space="preserve">the five </w:t>
      </w:r>
      <w:r>
        <w:t>remaining</w:t>
      </w:r>
      <w:r w:rsidR="00273968">
        <w:t xml:space="preserve"> boats have been heavily upgraded (</w:t>
      </w:r>
      <w:proofErr w:type="spellStart"/>
      <w:r w:rsidR="00273968" w:rsidRPr="00273968">
        <w:rPr>
          <w:i/>
        </w:rPr>
        <w:t>Foudroyant</w:t>
      </w:r>
      <w:proofErr w:type="spellEnd"/>
      <w:r w:rsidR="00273968">
        <w:t xml:space="preserve"> completed in 1993) to fire the much improved M4 Ballistic missile with six MIRV (</w:t>
      </w:r>
      <w:r w:rsidR="00273968" w:rsidRPr="00273968">
        <w:t>Multiple independently targetable re</w:t>
      </w:r>
      <w:r>
        <w:t>-</w:t>
      </w:r>
      <w:r w:rsidR="00273968" w:rsidRPr="00273968">
        <w:t>entry vehicle</w:t>
      </w:r>
      <w:r w:rsidR="00273968">
        <w:t xml:space="preserve">) warheads of 150 </w:t>
      </w:r>
      <w:r>
        <w:t>Kilotons</w:t>
      </w:r>
      <w:r w:rsidR="00F67D95">
        <w:t>.</w:t>
      </w:r>
      <w:r w:rsidR="00273968">
        <w:t xml:space="preserve"> Generally, two boats are on patrol, one is refitting and the other two are preparing for patrol</w:t>
      </w:r>
      <w:r>
        <w:t xml:space="preserve"> at all times</w:t>
      </w:r>
      <w:r w:rsidR="00273968">
        <w:t xml:space="preserve">.  The replacement </w:t>
      </w:r>
      <w:r w:rsidR="003A5DF4">
        <w:t xml:space="preserve">class of SSBNs </w:t>
      </w:r>
      <w:r w:rsidR="003A5DF4" w:rsidRPr="003A5DF4">
        <w:rPr>
          <w:i/>
        </w:rPr>
        <w:t xml:space="preserve">Le </w:t>
      </w:r>
      <w:proofErr w:type="spellStart"/>
      <w:r w:rsidR="003A5DF4" w:rsidRPr="003A5DF4">
        <w:rPr>
          <w:i/>
        </w:rPr>
        <w:t>Triomphant</w:t>
      </w:r>
      <w:proofErr w:type="spellEnd"/>
      <w:r w:rsidR="003A5DF4">
        <w:t xml:space="preserve">, is under construction and the five remaining </w:t>
      </w:r>
      <w:proofErr w:type="spellStart"/>
      <w:r w:rsidR="003A5DF4" w:rsidRPr="003A5DF4">
        <w:rPr>
          <w:i/>
        </w:rPr>
        <w:t>Redoutable</w:t>
      </w:r>
      <w:proofErr w:type="spellEnd"/>
      <w:r w:rsidR="003A5DF4">
        <w:t xml:space="preserve"> class will retire as the four new boats are commissioned beginning in 1997.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752"/>
        <w:gridCol w:w="1908"/>
        <w:gridCol w:w="1401"/>
        <w:gridCol w:w="1421"/>
        <w:gridCol w:w="1723"/>
      </w:tblGrid>
      <w:tr w:rsidR="003A5DF4" w:rsidRPr="00E0408C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EE73A6" w:rsidP="003A5DF4">
            <w:pPr>
              <w:spacing w:after="0"/>
            </w:pPr>
            <w:r>
              <w:t>Reserve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Terrible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lastRenderedPageBreak/>
              <w:t>S 610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Foudroyant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Indomptable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Tonnant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S 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proofErr w:type="spellStart"/>
            <w:r>
              <w:t>Invlexible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</w:tbl>
    <w:p w:rsidR="002920B8" w:rsidRDefault="002920B8"/>
    <w:p w:rsidR="003A5DF4" w:rsidRDefault="00EE73A6">
      <w:r>
        <w:rPr>
          <w:noProof/>
          <w:lang w:eastAsia="en-CA"/>
        </w:rPr>
        <w:drawing>
          <wp:inline distT="0" distB="0" distL="0" distR="0" wp14:anchorId="483BF635" wp14:editId="3F6129B1">
            <wp:extent cx="5943600" cy="4081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bis_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4" w:rsidRDefault="00EE73A6">
      <w:hyperlink r:id="rId7" w:history="1">
        <w:proofErr w:type="spellStart"/>
        <w:r w:rsidR="003A5DF4">
          <w:rPr>
            <w:rStyle w:val="Hyperlink"/>
            <w:b/>
          </w:rPr>
          <w:t>Rubis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EB6B81">
        <w:t>The</w:t>
      </w:r>
      <w:r>
        <w:t xml:space="preserve"> smallest SSNs ever built, they</w:t>
      </w:r>
      <w:r w:rsidR="00EB6B81">
        <w:t xml:space="preserve"> are based on the same hull design as the </w:t>
      </w:r>
      <w:proofErr w:type="spellStart"/>
      <w:r w:rsidR="00EB6B81" w:rsidRPr="00C50335">
        <w:rPr>
          <w:i/>
        </w:rPr>
        <w:t>Agosta</w:t>
      </w:r>
      <w:proofErr w:type="spellEnd"/>
      <w:r w:rsidR="00EB6B81">
        <w:t xml:space="preserve"> class SSK with a French designed reactor</w:t>
      </w:r>
      <w:r w:rsidR="00B165C0">
        <w:t>.</w:t>
      </w:r>
      <w:r w:rsidR="00EB6B81">
        <w:t xml:space="preserve"> Initially four boats were built in the 1980s with </w:t>
      </w:r>
      <w:r>
        <w:t>four</w:t>
      </w:r>
      <w:r w:rsidR="00EB6B81">
        <w:t xml:space="preserve"> improved </w:t>
      </w:r>
      <w:hyperlink r:id="rId8" w:history="1">
        <w:proofErr w:type="spellStart"/>
        <w:r w:rsidR="00EB6B81" w:rsidRPr="00C50335">
          <w:rPr>
            <w:rStyle w:val="Hyperlink"/>
            <w:i/>
          </w:rPr>
          <w:t>Amethyste</w:t>
        </w:r>
        <w:proofErr w:type="spellEnd"/>
        <w:r w:rsidR="00EB6B81" w:rsidRPr="00EB6B81">
          <w:rPr>
            <w:rStyle w:val="Hyperlink"/>
          </w:rPr>
          <w:t xml:space="preserve"> Class</w:t>
        </w:r>
      </w:hyperlink>
      <w:r w:rsidR="00EB6B81">
        <w:t xml:space="preserve"> </w:t>
      </w:r>
      <w:r>
        <w:t xml:space="preserve">ordered but only two </w:t>
      </w:r>
      <w:r w:rsidR="00EB6B81">
        <w:t xml:space="preserve">commissioned in 1992 and 1993. All four of the original boats were upgraded with equivalent systems and hull design to the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boats, the last is still undergoing that refit. In Northern Fury, the last two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 have not been canceled and are still building.</w:t>
      </w:r>
      <w:r w:rsidR="004C387B">
        <w:t xml:space="preserve"> In addition to torpedoes, these boats can fire the </w:t>
      </w:r>
      <w:proofErr w:type="spellStart"/>
      <w:r w:rsidR="004C387B">
        <w:t>Exocet</w:t>
      </w:r>
      <w:proofErr w:type="spellEnd"/>
      <w:r w:rsidR="004C387B">
        <w:t xml:space="preserve"> Anti-Ship Missile (ASM)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511"/>
        <w:gridCol w:w="1647"/>
        <w:gridCol w:w="1265"/>
        <w:gridCol w:w="1964"/>
        <w:gridCol w:w="1955"/>
      </w:tblGrid>
      <w:tr w:rsidR="00C50335" w:rsidRPr="00E0408C" w:rsidTr="00AF196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lastRenderedPageBreak/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S 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Mediterranean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Foch BG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Saphire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CTF 151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Cassabianca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S 604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Emeraude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New Caledonia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S 606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proofErr w:type="spellStart"/>
            <w:r>
              <w:t>Perle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50335" w:rsidRPr="00E0408C" w:rsidRDefault="00C50335" w:rsidP="00C50335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C50335" w:rsidRDefault="00C50335" w:rsidP="00C50335">
            <w:pPr>
              <w:spacing w:after="0"/>
            </w:pPr>
            <w:r>
              <w:t>Bay of Biscay</w:t>
            </w: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Default="00EB6B81" w:rsidP="00C50335">
            <w:pPr>
              <w:spacing w:after="0"/>
            </w:pPr>
            <w:r>
              <w:t>S 607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r>
              <w:t>Turquoise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March 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  <w:tr w:rsidR="00C50335" w:rsidRPr="00E0408C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Default="00EB6B81" w:rsidP="00C50335">
            <w:pPr>
              <w:spacing w:after="0"/>
            </w:pPr>
            <w:r>
              <w:t>S 608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EB6B81" w:rsidP="00C50335">
            <w:pPr>
              <w:spacing w:after="0"/>
            </w:pPr>
            <w:proofErr w:type="spellStart"/>
            <w:r>
              <w:t>Diamant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B6B81" w:rsidRPr="00E0408C" w:rsidRDefault="00C50335" w:rsidP="00C50335">
            <w:pPr>
              <w:spacing w:after="0"/>
            </w:pPr>
            <w:r>
              <w:t>June 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B6B81" w:rsidRDefault="00EB6B81" w:rsidP="00C50335">
            <w:pPr>
              <w:spacing w:after="0"/>
            </w:pPr>
          </w:p>
        </w:tc>
      </w:tr>
    </w:tbl>
    <w:p w:rsidR="00E0408C" w:rsidRDefault="00E0408C"/>
    <w:p w:rsidR="00F14E33" w:rsidRDefault="00EE73A6">
      <w:r>
        <w:rPr>
          <w:noProof/>
          <w:lang w:eastAsia="en-CA"/>
        </w:rPr>
        <w:drawing>
          <wp:inline distT="0" distB="0" distL="0" distR="0" wp14:anchorId="6CCF9A09" wp14:editId="7355337E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s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7D" w:rsidRDefault="00EE73A6">
      <w:hyperlink r:id="rId10" w:history="1">
        <w:proofErr w:type="spellStart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Agosta</w:t>
        </w:r>
        <w:proofErr w:type="spellEnd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class</w:t>
        </w:r>
      </w:hyperlink>
      <w:r w:rsidR="006963D0">
        <w:t xml:space="preserve">: </w:t>
      </w:r>
      <w:r w:rsidR="004C387B">
        <w:t>These small, maneuverable and very quiet boats represent the last conventionally powered submarines built by France</w:t>
      </w:r>
      <w:r w:rsidR="00890F3A">
        <w:t>.</w:t>
      </w:r>
      <w:r w:rsidR="004C387B">
        <w:t xml:space="preserve"> </w:t>
      </w:r>
      <w:r>
        <w:t>Their four torpedo tubes are</w:t>
      </w:r>
      <w:r w:rsidR="004C387B">
        <w:t xml:space="preserve"> unique</w:t>
      </w:r>
      <w:r>
        <w:t>, they</w:t>
      </w:r>
      <w:r w:rsidR="004C387B">
        <w:t xml:space="preserve"> can operate </w:t>
      </w:r>
      <w:r>
        <w:t xml:space="preserve">quietly at any depth and speed and </w:t>
      </w:r>
      <w:bookmarkStart w:id="0" w:name="_GoBack"/>
      <w:bookmarkEnd w:id="0"/>
      <w:r w:rsidR="004C387B">
        <w:t xml:space="preserve">have all been refitted to fire the </w:t>
      </w:r>
      <w:proofErr w:type="spellStart"/>
      <w:r w:rsidR="004C387B">
        <w:t>Exocet</w:t>
      </w:r>
      <w:proofErr w:type="spellEnd"/>
      <w:r w:rsidR="004C387B">
        <w:t xml:space="preserve"> ASM.  La </w:t>
      </w:r>
      <w:proofErr w:type="spellStart"/>
      <w:r w:rsidR="004C387B">
        <w:t>Praya</w:t>
      </w:r>
      <w:proofErr w:type="spellEnd"/>
      <w:r w:rsidR="004C387B">
        <w:t xml:space="preserve"> has the capacity to fit a removable </w:t>
      </w:r>
      <w:r w:rsidR="008966B5">
        <w:t>swimmer delivery compartment, similar to the US Dry Dock Shelter (DDS)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288"/>
        <w:gridCol w:w="1621"/>
        <w:gridCol w:w="1230"/>
        <w:gridCol w:w="1524"/>
        <w:gridCol w:w="2440"/>
      </w:tblGrid>
      <w:tr w:rsidR="008966B5" w:rsidRPr="00E0408C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Pr="008966B5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Bay of Biscay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Bévéziers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Adriatic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>
              <w:t>Op Sharp Guard</w:t>
            </w: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 w:rsidRPr="008966B5">
              <w:t xml:space="preserve">La </w:t>
            </w:r>
            <w:proofErr w:type="spellStart"/>
            <w:r w:rsidRPr="008966B5">
              <w:t>Praya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</w:p>
        </w:tc>
      </w:tr>
      <w:tr w:rsidR="008966B5" w:rsidRPr="00E0408C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S 623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Ouessant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966B5" w:rsidRDefault="008966B5" w:rsidP="008966B5">
            <w:pPr>
              <w:spacing w:after="0" w:line="240" w:lineRule="auto"/>
            </w:pPr>
            <w:proofErr w:type="spellStart"/>
            <w:r>
              <w:t>Azors</w:t>
            </w:r>
            <w:proofErr w:type="spellEnd"/>
          </w:p>
        </w:tc>
      </w:tr>
    </w:tbl>
    <w:p w:rsidR="008E3D04" w:rsidRDefault="008E3D04"/>
    <w:p w:rsidR="00026DF1" w:rsidRDefault="00026DF1"/>
    <w:p w:rsidR="00950C58" w:rsidRDefault="00950C58"/>
    <w:p w:rsidR="00950C58" w:rsidRDefault="00950C58"/>
    <w:p w:rsidR="008E3D04" w:rsidRDefault="008E3D04"/>
    <w:p w:rsidR="008E3D04" w:rsidRDefault="008E3D04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4"/>
    <w:rsid w:val="00026DF1"/>
    <w:rsid w:val="001050F1"/>
    <w:rsid w:val="002140E4"/>
    <w:rsid w:val="00263DEE"/>
    <w:rsid w:val="00273968"/>
    <w:rsid w:val="002920B8"/>
    <w:rsid w:val="003201A4"/>
    <w:rsid w:val="003966B9"/>
    <w:rsid w:val="0039719D"/>
    <w:rsid w:val="003A33A3"/>
    <w:rsid w:val="003A5DF4"/>
    <w:rsid w:val="0042233D"/>
    <w:rsid w:val="00457FE6"/>
    <w:rsid w:val="00476E54"/>
    <w:rsid w:val="00484235"/>
    <w:rsid w:val="004C387B"/>
    <w:rsid w:val="006963D0"/>
    <w:rsid w:val="006E437D"/>
    <w:rsid w:val="00736614"/>
    <w:rsid w:val="007E0191"/>
    <w:rsid w:val="00890F3A"/>
    <w:rsid w:val="008966B5"/>
    <w:rsid w:val="008E3D04"/>
    <w:rsid w:val="00950C58"/>
    <w:rsid w:val="00956F20"/>
    <w:rsid w:val="00B165C0"/>
    <w:rsid w:val="00C50335"/>
    <w:rsid w:val="00E0408C"/>
    <w:rsid w:val="00EB6B81"/>
    <w:rsid w:val="00EE73A6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AB00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itary-today.com/navy/amethyste_clas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litary-today.com/navy/rubis_clas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doutable-class_submarine_(1967)" TargetMode="External"/><Relationship Id="rId10" Type="http://schemas.openxmlformats.org/officeDocument/2006/relationships/hyperlink" Target="http://www.military-today.com/navy/agosta_class.ht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2019-01-27T12:55:00Z</dcterms:created>
  <dcterms:modified xsi:type="dcterms:W3CDTF">2019-05-02T23:53:00Z</dcterms:modified>
</cp:coreProperties>
</file>