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73" w:rsidRDefault="003E7878" w:rsidP="00883151">
      <w:pPr>
        <w:jc w:val="right"/>
        <w:rPr>
          <w:b/>
          <w:sz w:val="28"/>
        </w:rPr>
      </w:pPr>
      <w:r>
        <w:rPr>
          <w:b/>
          <w:sz w:val="28"/>
        </w:rPr>
        <w:t xml:space="preserve">The </w:t>
      </w:r>
      <w:r w:rsidR="00AE7AFA">
        <w:rPr>
          <w:b/>
          <w:sz w:val="28"/>
        </w:rPr>
        <w:t>Netherlands</w:t>
      </w:r>
      <w:r>
        <w:rPr>
          <w:b/>
          <w:sz w:val="28"/>
        </w:rPr>
        <w:t xml:space="preserve">                                                                        </w:t>
      </w:r>
      <w:r>
        <w:rPr>
          <w:b/>
          <w:noProof/>
          <w:sz w:val="28"/>
          <w:lang w:eastAsia="en-CA"/>
        </w:rPr>
        <w:drawing>
          <wp:inline distT="0" distB="0" distL="0" distR="0" wp14:anchorId="599DE36A" wp14:editId="192A4CD3">
            <wp:extent cx="1762125" cy="1172614"/>
            <wp:effectExtent l="19050" t="19050" r="952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herlan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83151">
        <w:rPr>
          <w:b/>
          <w:sz w:val="28"/>
        </w:rPr>
        <w:t xml:space="preserve">   </w:t>
      </w:r>
    </w:p>
    <w:p w:rsidR="00883151" w:rsidRDefault="003E7878" w:rsidP="00422EAB">
      <w:pPr>
        <w:rPr>
          <w:b/>
        </w:rPr>
      </w:pPr>
      <w:r>
        <w:rPr>
          <w:b/>
          <w:noProof/>
          <w:sz w:val="28"/>
          <w:lang w:eastAsia="en-CA"/>
        </w:rPr>
        <w:drawing>
          <wp:inline distT="0" distB="0" distL="0" distR="0" wp14:anchorId="0A9446F0" wp14:editId="75722A6B">
            <wp:extent cx="5918200" cy="4445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of_netherland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AB" w:rsidRPr="00A85773" w:rsidRDefault="003E7878" w:rsidP="003E7878">
      <w:pPr>
        <w:rPr>
          <w:b/>
          <w:sz w:val="28"/>
        </w:rPr>
      </w:pPr>
      <w:r>
        <w:rPr>
          <w:b/>
        </w:rPr>
        <w:t>The Netherlands</w:t>
      </w:r>
      <w:r w:rsidR="00883151">
        <w:rPr>
          <w:b/>
        </w:rPr>
        <w:t xml:space="preserve">: </w:t>
      </w:r>
      <w:r w:rsidRPr="003E7878">
        <w:t>One of the tw</w:t>
      </w:r>
      <w:r>
        <w:t>elve original members of NATO, T</w:t>
      </w:r>
      <w:r w:rsidRPr="003E7878">
        <w:t xml:space="preserve">he Netherlands </w:t>
      </w:r>
      <w:proofErr w:type="gramStart"/>
      <w:r w:rsidRPr="003E7878">
        <w:t>are</w:t>
      </w:r>
      <w:proofErr w:type="gramEnd"/>
      <w:r w:rsidRPr="003E7878">
        <w:t xml:space="preserve"> both a continental and a maritime power. In addition to their commitments to Europe, they have legacy colonies that both rely on the mother country for protection and draw and provide resources. The Dutch are a critical element in the Land, Sea and Air defences of </w:t>
      </w:r>
      <w:r>
        <w:t>Europe</w:t>
      </w:r>
      <w:r w:rsidRPr="003E7878">
        <w:t>.</w:t>
      </w:r>
      <w:bookmarkStart w:id="0" w:name="_GoBack"/>
      <w:bookmarkEnd w:id="0"/>
    </w:p>
    <w:sectPr w:rsidR="00422EAB" w:rsidRPr="00A85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7E29"/>
    <w:multiLevelType w:val="hybridMultilevel"/>
    <w:tmpl w:val="8A30D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73"/>
    <w:rsid w:val="001F6855"/>
    <w:rsid w:val="003E7878"/>
    <w:rsid w:val="00403168"/>
    <w:rsid w:val="00422EAB"/>
    <w:rsid w:val="0078566E"/>
    <w:rsid w:val="00883151"/>
    <w:rsid w:val="00A85773"/>
    <w:rsid w:val="00AE7AFA"/>
    <w:rsid w:val="00F450DC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FD1F4DF5.dotm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2018-11-27T17:09:00Z</dcterms:created>
  <dcterms:modified xsi:type="dcterms:W3CDTF">2018-11-27T17:13:00Z</dcterms:modified>
</cp:coreProperties>
</file>