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0489" w:rsidRDefault="00F92683">
      <w:pPr>
        <w:rPr>
          <w:b/>
        </w:rPr>
      </w:pPr>
      <w:r w:rsidRPr="00F92683">
        <w:rPr>
          <w:b/>
        </w:rPr>
        <w:t>Norwegian Army</w:t>
      </w:r>
    </w:p>
    <w:p w:rsidR="00F92683" w:rsidRDefault="00F92683">
      <w:r>
        <w:t xml:space="preserve">The Norwegian Army is small, only 19,000 permanent force and much of that </w:t>
      </w:r>
      <w:r w:rsidR="00FE07C5">
        <w:t>is</w:t>
      </w:r>
      <w:r>
        <w:t xml:space="preserve"> a conscript force, but with a ready reserve of 146,000 and regular mobilization training, the ability to rapidly expand to a potent force </w:t>
      </w:r>
      <w:r w:rsidR="00FE07C5">
        <w:t>is</w:t>
      </w:r>
      <w:r>
        <w:t xml:space="preserve"> credible.  Northern Fury has the Norwegian Army progressing slowly towards the goals of the 1974 Defence Commission proposal.  Also with the Olympics ongoing and the increased tension</w:t>
      </w:r>
      <w:r w:rsidR="0012230A">
        <w:t>, some</w:t>
      </w:r>
      <w:r>
        <w:t xml:space="preserve"> units were at a higher state of readiness and several reserve battalions were fully mobilized.</w:t>
      </w:r>
      <w:r w:rsidR="0012230A">
        <w:t xml:space="preserve"> Because of the focus on Norway in the Northern Fury Storyline, more detail is provided here than for other countries.</w:t>
      </w:r>
    </w:p>
    <w:p w:rsidR="00FE07C5" w:rsidRDefault="00FE07C5">
      <w:pPr>
        <w:rPr>
          <w:b/>
        </w:rPr>
      </w:pPr>
      <w:r>
        <w:rPr>
          <w:noProof/>
          <w:lang w:eastAsia="en-CA"/>
        </w:rPr>
        <w:drawing>
          <wp:inline distT="0" distB="0" distL="0" distR="0" wp14:anchorId="37128647" wp14:editId="5CB61B5F">
            <wp:extent cx="5566410" cy="609663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66410" cy="6096635"/>
                    </a:xfrm>
                    <a:prstGeom prst="rect">
                      <a:avLst/>
                    </a:prstGeom>
                    <a:noFill/>
                  </pic:spPr>
                </pic:pic>
              </a:graphicData>
            </a:graphic>
          </wp:inline>
        </w:drawing>
      </w:r>
    </w:p>
    <w:p w:rsidR="0012230A" w:rsidRDefault="0012230A">
      <w:pPr>
        <w:rPr>
          <w:b/>
        </w:rPr>
      </w:pPr>
      <w:r w:rsidRPr="0012230A">
        <w:rPr>
          <w:b/>
        </w:rPr>
        <w:lastRenderedPageBreak/>
        <w:t>Brigade Nord</w:t>
      </w:r>
    </w:p>
    <w:p w:rsidR="00964DF0" w:rsidRPr="00964DF0" w:rsidRDefault="005F028C">
      <w:r>
        <w:t xml:space="preserve">This is a very unique organization stationed in the </w:t>
      </w:r>
      <w:proofErr w:type="spellStart"/>
      <w:r>
        <w:t>Bardufoss</w:t>
      </w:r>
      <w:proofErr w:type="spellEnd"/>
      <w:r>
        <w:t xml:space="preserve"> area of northern Norway.  Each of the three combat arms battalions in Brigade Nord is task tailored for well-practiced and specific tasks, but they are also designed for maximum flexibility and rapid changes of the situation.</w:t>
      </w:r>
    </w:p>
    <w:p w:rsidR="005F028C" w:rsidRDefault="005F028C">
      <w:pPr>
        <w:rPr>
          <w:b/>
        </w:rPr>
      </w:pPr>
      <w:r w:rsidRPr="005F028C">
        <w:rPr>
          <w:b/>
        </w:rPr>
        <w:t>1</w:t>
      </w:r>
      <w:r w:rsidRPr="005F028C">
        <w:rPr>
          <w:b/>
          <w:vertAlign w:val="superscript"/>
        </w:rPr>
        <w:t>st</w:t>
      </w:r>
      <w:r w:rsidRPr="005F028C">
        <w:rPr>
          <w:b/>
        </w:rPr>
        <w:t xml:space="preserve"> Panzer </w:t>
      </w:r>
      <w:proofErr w:type="spellStart"/>
      <w:r w:rsidRPr="005F028C">
        <w:rPr>
          <w:b/>
        </w:rPr>
        <w:t>Bn</w:t>
      </w:r>
      <w:proofErr w:type="spellEnd"/>
    </w:p>
    <w:p w:rsidR="005F028C" w:rsidRDefault="005F028C">
      <w:r>
        <w:t>Although named as a Panzer or ‘tank’ battalion, this unit is actually a homogeneous mix of infantry and armor.</w:t>
      </w:r>
      <w:r w:rsidR="00FE07C5">
        <w:t xml:space="preserve">  Designed to provide a counter-</w:t>
      </w:r>
      <w:r>
        <w:t>moves force to the ground commander, it can just as easily block restricted terrain using its tanks as mobile bunkers.  The Leopard 1 however is meant for rapid movement and this is how the unit was</w:t>
      </w:r>
      <w:r w:rsidR="00FE07C5" w:rsidRPr="00FE07C5">
        <w:t xml:space="preserve"> </w:t>
      </w:r>
      <w:r w:rsidR="00FE07C5">
        <w:t>intended;</w:t>
      </w:r>
      <w:r>
        <w:t xml:space="preserve"> allow</w:t>
      </w:r>
      <w:r w:rsidR="00FE07C5">
        <w:t>ing</w:t>
      </w:r>
      <w:r>
        <w:t xml:space="preserve"> the less mobile infantry and home guard units to slow an advancing enemy while the Panzers attack them where they are vulnerable.</w:t>
      </w:r>
    </w:p>
    <w:p w:rsidR="00964DF0" w:rsidRPr="00964DF0" w:rsidRDefault="00964DF0">
      <w:pPr>
        <w:rPr>
          <w:b/>
        </w:rPr>
      </w:pPr>
      <w:r w:rsidRPr="00964DF0">
        <w:rPr>
          <w:b/>
        </w:rPr>
        <w:t>2</w:t>
      </w:r>
      <w:r w:rsidRPr="00964DF0">
        <w:rPr>
          <w:b/>
          <w:vertAlign w:val="superscript"/>
        </w:rPr>
        <w:t>nd</w:t>
      </w:r>
      <w:r w:rsidRPr="00964DF0">
        <w:rPr>
          <w:b/>
        </w:rPr>
        <w:t xml:space="preserve"> </w:t>
      </w:r>
      <w:proofErr w:type="spellStart"/>
      <w:r w:rsidRPr="00964DF0">
        <w:rPr>
          <w:b/>
        </w:rPr>
        <w:t>Mech</w:t>
      </w:r>
      <w:proofErr w:type="spellEnd"/>
      <w:r w:rsidRPr="00964DF0">
        <w:rPr>
          <w:b/>
        </w:rPr>
        <w:t xml:space="preserve"> </w:t>
      </w:r>
      <w:proofErr w:type="spellStart"/>
      <w:r w:rsidRPr="00964DF0">
        <w:rPr>
          <w:b/>
        </w:rPr>
        <w:t>Bn</w:t>
      </w:r>
      <w:proofErr w:type="spellEnd"/>
    </w:p>
    <w:p w:rsidR="00964DF0" w:rsidRDefault="00964DF0">
      <w:r>
        <w:t>This large battalion is a cross between the traditional Norwegian battalions (Type 78) and the evolving Type 90 that was called for in the defence review.  Although the unit now has four instead of three rifle companies, only two are mechanized while the others remain mounted in</w:t>
      </w:r>
      <w:r w:rsidR="00CF0429">
        <w:t xml:space="preserve"> BV206 over-snow vehicles.  Supporting elements within the battalion are all M113 base variants including mortar carriers, TOW anti-armor vehicles, the pioneer/engineer platoon and the reconnaissance</w:t>
      </w:r>
      <w:r w:rsidR="00FE07C5">
        <w:t xml:space="preserve"> (Cavalry)</w:t>
      </w:r>
      <w:r w:rsidR="00CF0429">
        <w:t xml:space="preserve"> squadron. </w:t>
      </w:r>
    </w:p>
    <w:p w:rsidR="00CF0429" w:rsidRDefault="00CF0429">
      <w:pPr>
        <w:rPr>
          <w:b/>
        </w:rPr>
      </w:pPr>
      <w:proofErr w:type="spellStart"/>
      <w:r w:rsidRPr="00CF0429">
        <w:rPr>
          <w:b/>
        </w:rPr>
        <w:t>Telemark</w:t>
      </w:r>
      <w:proofErr w:type="spellEnd"/>
      <w:r w:rsidRPr="00CF0429">
        <w:rPr>
          <w:b/>
        </w:rPr>
        <w:t xml:space="preserve"> </w:t>
      </w:r>
      <w:proofErr w:type="spellStart"/>
      <w:r w:rsidRPr="00CF0429">
        <w:rPr>
          <w:b/>
        </w:rPr>
        <w:t>Bn</w:t>
      </w:r>
      <w:proofErr w:type="spellEnd"/>
    </w:p>
    <w:p w:rsidR="00CF0429" w:rsidRDefault="00CF0429">
      <w:r>
        <w:t>This unit, established in 1993 historically evolved to be a mechanized deployable unit</w:t>
      </w:r>
      <w:r w:rsidR="00F05F0B">
        <w:t xml:space="preserve"> for peace support and COIN operations</w:t>
      </w:r>
      <w:r>
        <w:t xml:space="preserve">. </w:t>
      </w:r>
      <w:r w:rsidR="00FE07C5">
        <w:t>I</w:t>
      </w:r>
      <w:r>
        <w:t>ts original design</w:t>
      </w:r>
      <w:r w:rsidR="00F05F0B" w:rsidRPr="00F05F0B">
        <w:t xml:space="preserve"> </w:t>
      </w:r>
      <w:r w:rsidR="00F05F0B">
        <w:t xml:space="preserve">however, as the </w:t>
      </w:r>
      <w:hyperlink r:id="rId7" w:history="1">
        <w:r w:rsidR="00F05F0B" w:rsidRPr="00F05F0B">
          <w:rPr>
            <w:rStyle w:val="Hyperlink"/>
          </w:rPr>
          <w:t>name su</w:t>
        </w:r>
        <w:r w:rsidR="00F05F0B" w:rsidRPr="00F05F0B">
          <w:rPr>
            <w:rStyle w:val="Hyperlink"/>
          </w:rPr>
          <w:t>g</w:t>
        </w:r>
        <w:r w:rsidR="00F05F0B" w:rsidRPr="00F05F0B">
          <w:rPr>
            <w:rStyle w:val="Hyperlink"/>
          </w:rPr>
          <w:t>g</w:t>
        </w:r>
        <w:r w:rsidR="00F05F0B" w:rsidRPr="00F05F0B">
          <w:rPr>
            <w:rStyle w:val="Hyperlink"/>
          </w:rPr>
          <w:t>e</w:t>
        </w:r>
        <w:r w:rsidR="00F05F0B" w:rsidRPr="00F05F0B">
          <w:rPr>
            <w:rStyle w:val="Hyperlink"/>
          </w:rPr>
          <w:t>sts</w:t>
        </w:r>
      </w:hyperlink>
      <w:r w:rsidR="00F05F0B">
        <w:t>, was much different.  This unit was meant to become a highly skilled mountain infantry unit, counterbalancing the more heavily mechanized 2</w:t>
      </w:r>
      <w:r w:rsidR="00F05F0B" w:rsidRPr="00F05F0B">
        <w:rPr>
          <w:vertAlign w:val="superscript"/>
        </w:rPr>
        <w:t>nd</w:t>
      </w:r>
      <w:r w:rsidR="00F05F0B">
        <w:t xml:space="preserve"> Battalion. Eventually it will receive some improved BV206 variants for deploying mortars and TOW anti-tank missiles.  Currently in Northern Fury, the unit gains mobility by using snowmobiles and skis in the winter, light trucks and motorcycles in the summer.</w:t>
      </w:r>
    </w:p>
    <w:p w:rsidR="005F028C" w:rsidRPr="0012230A" w:rsidRDefault="00FE07C5">
      <w:pPr>
        <w:rPr>
          <w:b/>
        </w:rPr>
      </w:pPr>
      <w:r>
        <w:rPr>
          <w:b/>
        </w:rPr>
        <w:t>Army</w:t>
      </w:r>
    </w:p>
    <w:p w:rsidR="00840A6F" w:rsidRDefault="00840A6F">
      <w:r>
        <w:t xml:space="preserve">The remainder of the Norwegian Army is much more traditionally organized, but due to its unique geography, small population base and rugged terrain, each organization has its differences. Starting in the North and moving South these formations are: </w:t>
      </w:r>
    </w:p>
    <w:p w:rsidR="0012230A" w:rsidRDefault="00840A6F">
      <w:pPr>
        <w:rPr>
          <w:b/>
        </w:rPr>
      </w:pPr>
      <w:r>
        <w:t xml:space="preserve"> </w:t>
      </w:r>
      <w:r w:rsidRPr="00840A6F">
        <w:rPr>
          <w:b/>
        </w:rPr>
        <w:t>6</w:t>
      </w:r>
      <w:r w:rsidRPr="00840A6F">
        <w:rPr>
          <w:b/>
          <w:vertAlign w:val="superscript"/>
        </w:rPr>
        <w:t>th</w:t>
      </w:r>
      <w:r w:rsidRPr="00840A6F">
        <w:rPr>
          <w:b/>
        </w:rPr>
        <w:t xml:space="preserve"> Division </w:t>
      </w:r>
      <w:proofErr w:type="spellStart"/>
      <w:r w:rsidRPr="00840A6F">
        <w:rPr>
          <w:b/>
        </w:rPr>
        <w:t>Finmark</w:t>
      </w:r>
      <w:proofErr w:type="spellEnd"/>
    </w:p>
    <w:p w:rsidR="00D315C5" w:rsidRDefault="00D315C5"/>
    <w:p w:rsidR="00840A6F" w:rsidRDefault="00840A6F">
      <w:r>
        <w:rPr>
          <w:noProof/>
          <w:lang w:eastAsia="en-CA"/>
        </w:rPr>
        <w:lastRenderedPageBreak/>
        <w:drawing>
          <wp:inline distT="0" distB="0" distL="0" distR="0" wp14:anchorId="0B2A3769">
            <wp:extent cx="5163820" cy="5102860"/>
            <wp:effectExtent l="0" t="0" r="0" b="254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3820" cy="5102860"/>
                    </a:xfrm>
                    <a:prstGeom prst="rect">
                      <a:avLst/>
                    </a:prstGeom>
                    <a:noFill/>
                  </pic:spPr>
                </pic:pic>
              </a:graphicData>
            </a:graphic>
          </wp:inline>
        </w:drawing>
      </w:r>
    </w:p>
    <w:p w:rsidR="00D315C5" w:rsidRDefault="00D315C5">
      <w:r>
        <w:t xml:space="preserve">A mix of Permanent Force, Reserves and Fortress units, the HQ is also located in </w:t>
      </w:r>
      <w:proofErr w:type="spellStart"/>
      <w:r>
        <w:t>Bardufoss</w:t>
      </w:r>
      <w:proofErr w:type="spellEnd"/>
      <w:r>
        <w:t xml:space="preserve">.  Brigade Nord, responds to national priorities and does not belong to this formation but trains with it regularly. In the early </w:t>
      </w:r>
      <w:r w:rsidR="002F4446">
        <w:t>hours</w:t>
      </w:r>
      <w:r>
        <w:t xml:space="preserve"> of Northern</w:t>
      </w:r>
      <w:r w:rsidR="002F4446">
        <w:t xml:space="preserve"> Fury,</w:t>
      </w:r>
      <w:r>
        <w:t xml:space="preserve"> the 105mm artillery battery features prominently as does the East </w:t>
      </w:r>
      <w:proofErr w:type="spellStart"/>
      <w:r>
        <w:t>Finmark</w:t>
      </w:r>
      <w:proofErr w:type="spellEnd"/>
      <w:r>
        <w:t xml:space="preserve"> Battalion (</w:t>
      </w:r>
      <w:proofErr w:type="spellStart"/>
      <w:r w:rsidRPr="00D315C5">
        <w:t>Östre</w:t>
      </w:r>
      <w:proofErr w:type="spellEnd"/>
      <w:r w:rsidRPr="00D315C5">
        <w:t xml:space="preserve"> </w:t>
      </w:r>
      <w:proofErr w:type="spellStart"/>
      <w:r w:rsidRPr="00D315C5">
        <w:t>Finnmark</w:t>
      </w:r>
      <w:proofErr w:type="spellEnd"/>
      <w:r w:rsidRPr="00D315C5">
        <w:t xml:space="preserve"> Defense</w:t>
      </w:r>
      <w:r>
        <w:t xml:space="preserve"> </w:t>
      </w:r>
      <w:proofErr w:type="spellStart"/>
      <w:r>
        <w:t>Bn</w:t>
      </w:r>
      <w:proofErr w:type="spellEnd"/>
      <w:r>
        <w:t>).</w:t>
      </w:r>
    </w:p>
    <w:p w:rsidR="00D315C5" w:rsidRPr="00D315C5" w:rsidRDefault="00D315C5">
      <w:pPr>
        <w:rPr>
          <w:b/>
        </w:rPr>
      </w:pPr>
      <w:r w:rsidRPr="00D315C5">
        <w:rPr>
          <w:b/>
        </w:rPr>
        <w:t>4</w:t>
      </w:r>
      <w:r w:rsidRPr="00D315C5">
        <w:rPr>
          <w:b/>
          <w:vertAlign w:val="superscript"/>
        </w:rPr>
        <w:t>th</w:t>
      </w:r>
      <w:r w:rsidRPr="00D315C5">
        <w:rPr>
          <w:b/>
        </w:rPr>
        <w:t xml:space="preserve"> Division Trondheim</w:t>
      </w:r>
    </w:p>
    <w:p w:rsidR="00D315C5" w:rsidRDefault="00D315C5">
      <w:r>
        <w:t>Although 1</w:t>
      </w:r>
      <w:r w:rsidR="007B1333">
        <w:t>2</w:t>
      </w:r>
      <w:r>
        <w:t xml:space="preserve"> &amp; 1</w:t>
      </w:r>
      <w:r w:rsidR="007B1333">
        <w:t>3</w:t>
      </w:r>
      <w:r>
        <w:t xml:space="preserve"> Brigades are a mix </w:t>
      </w:r>
      <w:r w:rsidR="002F4446">
        <w:t>of</w:t>
      </w:r>
      <w:r>
        <w:t xml:space="preserve"> Perm</w:t>
      </w:r>
      <w:r w:rsidR="002F4446">
        <w:t>anent Force and Reserve, they’</w:t>
      </w:r>
      <w:r>
        <w:t>ve been mobilized to provide security for the Olympics in Lillehammer.  1</w:t>
      </w:r>
      <w:r w:rsidR="007B1333">
        <w:t>2</w:t>
      </w:r>
      <w:r>
        <w:t xml:space="preserve"> Brigade is a good example of a ‘Type 90’ Brigade with an armoured battalion and two infantry battalions, each with four companies.</w:t>
      </w:r>
    </w:p>
    <w:p w:rsidR="00D315C5" w:rsidRDefault="00D315C5">
      <w:r>
        <w:rPr>
          <w:noProof/>
          <w:lang w:eastAsia="en-CA"/>
        </w:rPr>
        <w:lastRenderedPageBreak/>
        <w:drawing>
          <wp:inline distT="0" distB="0" distL="0" distR="0" wp14:anchorId="0CB42E81" wp14:editId="7768CC6C">
            <wp:extent cx="4127500" cy="5121275"/>
            <wp:effectExtent l="0" t="0" r="635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7500" cy="5121275"/>
                    </a:xfrm>
                    <a:prstGeom prst="rect">
                      <a:avLst/>
                    </a:prstGeom>
                    <a:noFill/>
                  </pic:spPr>
                </pic:pic>
              </a:graphicData>
            </a:graphic>
          </wp:inline>
        </w:drawing>
      </w:r>
    </w:p>
    <w:p w:rsidR="007B1333" w:rsidRDefault="007B1333">
      <w:pPr>
        <w:rPr>
          <w:b/>
        </w:rPr>
      </w:pPr>
      <w:r w:rsidRPr="007B1333">
        <w:rPr>
          <w:b/>
        </w:rPr>
        <w:t>V Brigade (Brigade West) Bergan</w:t>
      </w:r>
    </w:p>
    <w:p w:rsidR="007B1333" w:rsidRDefault="007B1333">
      <w:r w:rsidRPr="007B1333">
        <w:t>A</w:t>
      </w:r>
      <w:r>
        <w:t>nother permanent force brigade, part way to the ‘Type 90’ standard, ‘V’ Brigade would likely form the nucleus of a division in wartime.</w:t>
      </w:r>
    </w:p>
    <w:p w:rsidR="007B1333" w:rsidRDefault="002F4446">
      <w:r>
        <w:rPr>
          <w:noProof/>
          <w:lang w:eastAsia="en-CA"/>
        </w:rPr>
        <w:lastRenderedPageBreak/>
        <w:drawing>
          <wp:inline distT="0" distB="0" distL="0" distR="0" wp14:anchorId="717CC6B5" wp14:editId="5AE0094F">
            <wp:extent cx="1390015" cy="220726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0015" cy="2207260"/>
                    </a:xfrm>
                    <a:prstGeom prst="rect">
                      <a:avLst/>
                    </a:prstGeom>
                    <a:noFill/>
                  </pic:spPr>
                </pic:pic>
              </a:graphicData>
            </a:graphic>
          </wp:inline>
        </w:drawing>
      </w:r>
    </w:p>
    <w:p w:rsidR="007B1333" w:rsidRPr="007B1333" w:rsidRDefault="007B1333">
      <w:pPr>
        <w:rPr>
          <w:b/>
        </w:rPr>
      </w:pPr>
      <w:r w:rsidRPr="007B1333">
        <w:rPr>
          <w:b/>
        </w:rPr>
        <w:t>1</w:t>
      </w:r>
      <w:r w:rsidRPr="007B1333">
        <w:rPr>
          <w:b/>
          <w:vertAlign w:val="superscript"/>
        </w:rPr>
        <w:t>st</w:t>
      </w:r>
      <w:r w:rsidRPr="007B1333">
        <w:rPr>
          <w:b/>
        </w:rPr>
        <w:t xml:space="preserve"> Division South</w:t>
      </w:r>
    </w:p>
    <w:p w:rsidR="007B1333" w:rsidRDefault="007B1333">
      <w:r>
        <w:t xml:space="preserve">This formation has the largest concentration of units in the Army.  Brigade </w:t>
      </w:r>
      <w:proofErr w:type="spellStart"/>
      <w:r>
        <w:t>Sud</w:t>
      </w:r>
      <w:proofErr w:type="spellEnd"/>
      <w:r>
        <w:t xml:space="preserve"> (South) represents the Permanent Force element while four reserve brigades and 14 independent garrisons round out the structure.  In all likelihood these forces would form two divisions in wartime.  Most of the trade schools are also located in this area.</w:t>
      </w:r>
    </w:p>
    <w:p w:rsidR="007B1333" w:rsidRDefault="007B1333">
      <w:r>
        <w:lastRenderedPageBreak/>
        <w:t xml:space="preserve"> </w:t>
      </w:r>
      <w:r>
        <w:rPr>
          <w:noProof/>
          <w:lang w:eastAsia="en-CA"/>
        </w:rPr>
        <w:drawing>
          <wp:inline distT="0" distB="0" distL="0" distR="0" wp14:anchorId="58AA256C">
            <wp:extent cx="4913630" cy="5962650"/>
            <wp:effectExtent l="0" t="0" r="127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3630" cy="5962650"/>
                    </a:xfrm>
                    <a:prstGeom prst="rect">
                      <a:avLst/>
                    </a:prstGeom>
                    <a:noFill/>
                  </pic:spPr>
                </pic:pic>
              </a:graphicData>
            </a:graphic>
          </wp:inline>
        </w:drawing>
      </w:r>
    </w:p>
    <w:p w:rsidR="007B1333" w:rsidRPr="007B1333" w:rsidRDefault="007B1333">
      <w:pPr>
        <w:rPr>
          <w:b/>
        </w:rPr>
      </w:pPr>
      <w:r w:rsidRPr="007B1333">
        <w:rPr>
          <w:b/>
        </w:rPr>
        <w:t>2</w:t>
      </w:r>
      <w:r w:rsidRPr="007B1333">
        <w:rPr>
          <w:b/>
          <w:vertAlign w:val="superscript"/>
        </w:rPr>
        <w:t>nd</w:t>
      </w:r>
      <w:r w:rsidRPr="007B1333">
        <w:rPr>
          <w:b/>
        </w:rPr>
        <w:t xml:space="preserve"> Division Oslo</w:t>
      </w:r>
    </w:p>
    <w:p w:rsidR="007B1333" w:rsidRDefault="006543C8">
      <w:r>
        <w:t>Finally the Oslo area has another concentration of units.  The Kings Guard is a mix between Reserve and Permanent Force but is mobilized for ceremonial duties during the Olympics.</w:t>
      </w:r>
    </w:p>
    <w:p w:rsidR="006543C8" w:rsidRDefault="006543C8">
      <w:r>
        <w:rPr>
          <w:noProof/>
          <w:lang w:eastAsia="en-CA"/>
        </w:rPr>
        <w:lastRenderedPageBreak/>
        <w:drawing>
          <wp:inline distT="0" distB="0" distL="0" distR="0" wp14:anchorId="692282FC" wp14:editId="6C07EE50">
            <wp:extent cx="2908300" cy="5005070"/>
            <wp:effectExtent l="0" t="0" r="6350" b="508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8300" cy="5005070"/>
                    </a:xfrm>
                    <a:prstGeom prst="rect">
                      <a:avLst/>
                    </a:prstGeom>
                    <a:noFill/>
                  </pic:spPr>
                </pic:pic>
              </a:graphicData>
            </a:graphic>
          </wp:inline>
        </w:drawing>
      </w:r>
    </w:p>
    <w:p w:rsidR="002F4446" w:rsidRDefault="002F4446">
      <w:pPr>
        <w:rPr>
          <w:b/>
        </w:rPr>
      </w:pPr>
      <w:r>
        <w:rPr>
          <w:b/>
        </w:rPr>
        <w:t>Equipment:</w:t>
      </w:r>
    </w:p>
    <w:p w:rsidR="00097CD0" w:rsidRDefault="00E30C2D">
      <w:pPr>
        <w:rPr>
          <w:b/>
        </w:rPr>
      </w:pPr>
      <w:r w:rsidRPr="00E30C2D">
        <w:rPr>
          <w:b/>
        </w:rPr>
        <w:t xml:space="preserve">Leopard 1 </w:t>
      </w:r>
    </w:p>
    <w:p w:rsidR="00E30C2D" w:rsidRDefault="00E30C2D">
      <w:r w:rsidRPr="00E30C2D">
        <w:t xml:space="preserve">Like many </w:t>
      </w:r>
      <w:r>
        <w:t xml:space="preserve">other nations, Norway decided to purchase the Leopard 1 Main Battle Tank (MBT). A total of 172 MBTs were acquired in addition </w:t>
      </w:r>
      <w:r w:rsidR="00520B28">
        <w:t xml:space="preserve">to several specialist vehicles; </w:t>
      </w:r>
      <w:r>
        <w:t xml:space="preserve">14 Armored Recovery Vehicles </w:t>
      </w:r>
      <w:r w:rsidR="00520B28">
        <w:t>(ARV)</w:t>
      </w:r>
      <w:r>
        <w:t>, 9 Armored Vehicle Launched Bridge</w:t>
      </w:r>
      <w:r w:rsidR="002F4446">
        <w:t>s</w:t>
      </w:r>
      <w:r>
        <w:t xml:space="preserve"> </w:t>
      </w:r>
      <w:r w:rsidR="00520B28">
        <w:t>(</w:t>
      </w:r>
      <w:r>
        <w:t xml:space="preserve">AVLB) and </w:t>
      </w:r>
      <w:r w:rsidR="00520B28">
        <w:t>22 Armored Engineering Vehicles (AEV).</w:t>
      </w:r>
    </w:p>
    <w:p w:rsidR="002F4446" w:rsidRDefault="002F4446">
      <w:r>
        <w:rPr>
          <w:noProof/>
          <w:lang w:eastAsia="en-CA"/>
        </w:rPr>
        <w:lastRenderedPageBreak/>
        <w:drawing>
          <wp:inline distT="0" distB="0" distL="0" distR="0" wp14:anchorId="42C1BB0D" wp14:editId="1D31B0B3">
            <wp:extent cx="3867150" cy="2580628"/>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2_norwegian_Leopard_tanks_in_the_snow.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7851" cy="2587769"/>
                    </a:xfrm>
                    <a:prstGeom prst="rect">
                      <a:avLst/>
                    </a:prstGeom>
                  </pic:spPr>
                </pic:pic>
              </a:graphicData>
            </a:graphic>
          </wp:inline>
        </w:drawing>
      </w:r>
    </w:p>
    <w:p w:rsidR="00520B28" w:rsidRDefault="00672F0D">
      <w:pPr>
        <w:rPr>
          <w:b/>
        </w:rPr>
      </w:pPr>
      <w:r>
        <w:rPr>
          <w:b/>
        </w:rPr>
        <w:t>M</w:t>
      </w:r>
      <w:r w:rsidR="00520B28" w:rsidRPr="00672F0D">
        <w:rPr>
          <w:b/>
        </w:rPr>
        <w:t>48</w:t>
      </w:r>
      <w:r>
        <w:rPr>
          <w:b/>
        </w:rPr>
        <w:t>A5 Patton</w:t>
      </w:r>
    </w:p>
    <w:p w:rsidR="00672F0D" w:rsidRDefault="00672F0D">
      <w:r>
        <w:t xml:space="preserve">Norway first acquired the M48 Patton in 1963 when 38 of them were </w:t>
      </w:r>
      <w:r w:rsidR="002F4446">
        <w:t>delivered from the US</w:t>
      </w:r>
      <w:r>
        <w:t xml:space="preserve">, these were upgraded in the mid 80’s to the M48A5 standard with a 105mm gun.  Also in 1986 an additional 17 were purchased and used as an independent squadron in the Oslo area.  The original tanks were retired 1993 when the last of the Leopard 1’s were put into service but they remain </w:t>
      </w:r>
      <w:r w:rsidR="002F4446">
        <w:t xml:space="preserve">available </w:t>
      </w:r>
      <w:r>
        <w:t>in reserve.</w:t>
      </w:r>
    </w:p>
    <w:p w:rsidR="002F4446" w:rsidRDefault="002F4446">
      <w:r>
        <w:rPr>
          <w:noProof/>
          <w:lang w:eastAsia="en-CA"/>
        </w:rPr>
        <w:drawing>
          <wp:inline distT="0" distB="0" distL="0" distR="0" wp14:anchorId="19D310DD" wp14:editId="513A9FF6">
            <wp:extent cx="3848100" cy="25579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rgi M4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5890" cy="2569768"/>
                    </a:xfrm>
                    <a:prstGeom prst="rect">
                      <a:avLst/>
                    </a:prstGeom>
                  </pic:spPr>
                </pic:pic>
              </a:graphicData>
            </a:graphic>
          </wp:inline>
        </w:drawing>
      </w:r>
    </w:p>
    <w:p w:rsidR="00672F0D" w:rsidRPr="00672F0D" w:rsidRDefault="004C3990">
      <w:pPr>
        <w:rPr>
          <w:b/>
        </w:rPr>
      </w:pPr>
      <w:hyperlink r:id="rId15" w:history="1">
        <w:r w:rsidR="00672F0D" w:rsidRPr="00672F0D">
          <w:rPr>
            <w:rStyle w:val="Hyperlink"/>
            <w:b/>
          </w:rPr>
          <w:t>NM-116 Super Chaffee</w:t>
        </w:r>
      </w:hyperlink>
    </w:p>
    <w:p w:rsidR="00672F0D" w:rsidRDefault="00AD53CC">
      <w:r>
        <w:t>72 M24 Chaffee light tanks were upgraded between 1973 and 1977 and deployed as ‘Tank Destroyers’ with a low velocity 90mm D-925 gun from France</w:t>
      </w:r>
      <w:r w:rsidR="00940418">
        <w:t>, and many other improvements</w:t>
      </w:r>
      <w:r>
        <w:t>. Attached to the Anti Tank units in Infantry Brigades it could fire High Explosive (HE), Smoke, and High Explosive Anti-Tank (HEAT) rounds.  The HEAT was used to kill tanks and light armored vehicles while the smoke and HE provided excellent support to infantry units. Although retired in 1994, they remain in service for Northern Fury.</w:t>
      </w:r>
    </w:p>
    <w:p w:rsidR="00940418" w:rsidRDefault="00940418">
      <w:r>
        <w:rPr>
          <w:noProof/>
          <w:lang w:eastAsia="en-CA"/>
        </w:rPr>
        <w:lastRenderedPageBreak/>
        <w:drawing>
          <wp:inline distT="0" distB="0" distL="0" distR="0">
            <wp:extent cx="5524500" cy="3781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M-116_Panserjager.png"/>
                    <pic:cNvPicPr/>
                  </pic:nvPicPr>
                  <pic:blipFill>
                    <a:blip r:embed="rId16">
                      <a:extLst>
                        <a:ext uri="{28A0092B-C50C-407E-A947-70E740481C1C}">
                          <a14:useLocalDpi xmlns:a14="http://schemas.microsoft.com/office/drawing/2010/main" val="0"/>
                        </a:ext>
                      </a:extLst>
                    </a:blip>
                    <a:stretch>
                      <a:fillRect/>
                    </a:stretch>
                  </pic:blipFill>
                  <pic:spPr>
                    <a:xfrm>
                      <a:off x="0" y="0"/>
                      <a:ext cx="5524500" cy="3781425"/>
                    </a:xfrm>
                    <a:prstGeom prst="rect">
                      <a:avLst/>
                    </a:prstGeom>
                  </pic:spPr>
                </pic:pic>
              </a:graphicData>
            </a:graphic>
          </wp:inline>
        </w:drawing>
      </w:r>
    </w:p>
    <w:p w:rsidR="00940418" w:rsidRDefault="00F14B36">
      <w:pPr>
        <w:rPr>
          <w:b/>
        </w:rPr>
      </w:pPr>
      <w:r w:rsidRPr="00F14B36">
        <w:rPr>
          <w:b/>
        </w:rPr>
        <w:t>NM-135</w:t>
      </w:r>
    </w:p>
    <w:p w:rsidR="00F14B36" w:rsidRDefault="00F14B36">
      <w:r>
        <w:t>This is a modified M113 APC, it has a 20mm autocannon, smoke dischargers and is used as an early and inexpensive Infantry Combat Vehicle (ICV)</w:t>
      </w:r>
      <w:r w:rsidR="00C032F9">
        <w:t xml:space="preserve">. Some 100 of these were produced by modifying existing M113’s but in Northern Fury the total is increased to ~140. This would imply a corresponding reduction of the ~300 M113’s available but </w:t>
      </w:r>
      <w:r w:rsidR="000C07B8">
        <w:t>more M113s could</w:t>
      </w:r>
      <w:r w:rsidR="00C032F9">
        <w:t xml:space="preserve"> easily </w:t>
      </w:r>
      <w:r w:rsidR="000C07B8">
        <w:t>be purchased</w:t>
      </w:r>
      <w:r w:rsidR="00C032F9">
        <w:t xml:space="preserve"> if required.</w:t>
      </w:r>
    </w:p>
    <w:p w:rsidR="002F4446" w:rsidRDefault="002F4446">
      <w:r>
        <w:rPr>
          <w:noProof/>
          <w:lang w:eastAsia="en-CA"/>
        </w:rPr>
        <w:drawing>
          <wp:inline distT="0" distB="0" distL="0" distR="0" wp14:anchorId="69DD4998" wp14:editId="695D3737">
            <wp:extent cx="4295775" cy="29217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M135.png"/>
                    <pic:cNvPicPr/>
                  </pic:nvPicPr>
                  <pic:blipFill>
                    <a:blip r:embed="rId17">
                      <a:extLst>
                        <a:ext uri="{28A0092B-C50C-407E-A947-70E740481C1C}">
                          <a14:useLocalDpi xmlns:a14="http://schemas.microsoft.com/office/drawing/2010/main" val="0"/>
                        </a:ext>
                      </a:extLst>
                    </a:blip>
                    <a:stretch>
                      <a:fillRect/>
                    </a:stretch>
                  </pic:blipFill>
                  <pic:spPr>
                    <a:xfrm>
                      <a:off x="0" y="0"/>
                      <a:ext cx="4311286" cy="2932308"/>
                    </a:xfrm>
                    <a:prstGeom prst="rect">
                      <a:avLst/>
                    </a:prstGeom>
                  </pic:spPr>
                </pic:pic>
              </a:graphicData>
            </a:graphic>
          </wp:inline>
        </w:drawing>
      </w:r>
    </w:p>
    <w:p w:rsidR="00C032F9" w:rsidRDefault="00C032F9">
      <w:pPr>
        <w:rPr>
          <w:b/>
        </w:rPr>
      </w:pPr>
      <w:r w:rsidRPr="00B971FD">
        <w:rPr>
          <w:b/>
        </w:rPr>
        <w:lastRenderedPageBreak/>
        <w:t>BV206</w:t>
      </w:r>
    </w:p>
    <w:p w:rsidR="00C032F9" w:rsidRDefault="00B971FD">
      <w:r>
        <w:t xml:space="preserve">The Norwegian Army uses over 1000 of these versatile light vehicles.  </w:t>
      </w:r>
      <w:r w:rsidR="00145750">
        <w:t>P</w:t>
      </w:r>
      <w:r>
        <w:t>rimarily</w:t>
      </w:r>
      <w:r w:rsidR="00145750">
        <w:t xml:space="preserve"> employed</w:t>
      </w:r>
      <w:r>
        <w:t xml:space="preserve"> as an infantry section vehicle, </w:t>
      </w:r>
      <w:r w:rsidR="00145750">
        <w:t>some have been modified</w:t>
      </w:r>
      <w:r>
        <w:t xml:space="preserve"> to carry mortars and TOW anti-tank missiles, as well as command </w:t>
      </w:r>
      <w:r w:rsidR="00145750">
        <w:t>posts</w:t>
      </w:r>
      <w:r>
        <w:t xml:space="preserve"> and </w:t>
      </w:r>
      <w:r w:rsidR="00145750">
        <w:t xml:space="preserve">for </w:t>
      </w:r>
      <w:r>
        <w:t xml:space="preserve">several other tasks. The video at this </w:t>
      </w:r>
      <w:hyperlink r:id="rId18" w:history="1">
        <w:r w:rsidRPr="00B971FD">
          <w:rPr>
            <w:rStyle w:val="Hyperlink"/>
          </w:rPr>
          <w:t>li</w:t>
        </w:r>
        <w:r w:rsidRPr="00B971FD">
          <w:rPr>
            <w:rStyle w:val="Hyperlink"/>
          </w:rPr>
          <w:t>n</w:t>
        </w:r>
        <w:r w:rsidRPr="00B971FD">
          <w:rPr>
            <w:rStyle w:val="Hyperlink"/>
          </w:rPr>
          <w:t>k</w:t>
        </w:r>
      </w:hyperlink>
      <w:r>
        <w:t xml:space="preserve"> demonstrates the all terrain maneuverability. </w:t>
      </w:r>
    </w:p>
    <w:p w:rsidR="00B971FD" w:rsidRDefault="00145750">
      <w:r>
        <w:rPr>
          <w:noProof/>
          <w:lang w:eastAsia="en-CA"/>
        </w:rPr>
        <w:drawing>
          <wp:inline distT="0" distB="0" distL="0" distR="0" wp14:anchorId="2CB19B89" wp14:editId="34A8AFA3">
            <wp:extent cx="4105275" cy="27318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V-206.jpg"/>
                    <pic:cNvPicPr/>
                  </pic:nvPicPr>
                  <pic:blipFill>
                    <a:blip r:embed="rId19">
                      <a:extLst>
                        <a:ext uri="{28A0092B-C50C-407E-A947-70E740481C1C}">
                          <a14:useLocalDpi xmlns:a14="http://schemas.microsoft.com/office/drawing/2010/main" val="0"/>
                        </a:ext>
                      </a:extLst>
                    </a:blip>
                    <a:stretch>
                      <a:fillRect/>
                    </a:stretch>
                  </pic:blipFill>
                  <pic:spPr>
                    <a:xfrm>
                      <a:off x="0" y="0"/>
                      <a:ext cx="4118839" cy="2740900"/>
                    </a:xfrm>
                    <a:prstGeom prst="rect">
                      <a:avLst/>
                    </a:prstGeom>
                  </pic:spPr>
                </pic:pic>
              </a:graphicData>
            </a:graphic>
          </wp:inline>
        </w:drawing>
      </w:r>
    </w:p>
    <w:p w:rsidR="00543DF4" w:rsidRPr="00543DF4" w:rsidRDefault="00543DF4">
      <w:pPr>
        <w:rPr>
          <w:b/>
        </w:rPr>
      </w:pPr>
      <w:r w:rsidRPr="00543DF4">
        <w:rPr>
          <w:b/>
        </w:rPr>
        <w:t>NM-142</w:t>
      </w:r>
    </w:p>
    <w:p w:rsidR="00543DF4" w:rsidRDefault="00543DF4">
      <w:r>
        <w:t>These are M113 vehicles with an early TOW under armor system very si</w:t>
      </w:r>
      <w:r w:rsidR="00145750">
        <w:t>milar to the US M901. Norway has</w:t>
      </w:r>
      <w:r>
        <w:t xml:space="preserve"> 100 o</w:t>
      </w:r>
      <w:r w:rsidR="00145750">
        <w:t>f these variants and they work</w:t>
      </w:r>
      <w:r>
        <w:t xml:space="preserve"> very closely with the NM-116 in the Anti-Tank companies of Infantry Brigades.</w:t>
      </w:r>
    </w:p>
    <w:p w:rsidR="00543DF4" w:rsidRDefault="00543DF4">
      <w:r>
        <w:rPr>
          <w:noProof/>
          <w:lang w:eastAsia="en-CA"/>
        </w:rPr>
        <w:lastRenderedPageBreak/>
        <w:drawing>
          <wp:inline distT="0" distB="0" distL="0" distR="0">
            <wp:extent cx="5943600" cy="3975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m14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75100"/>
                    </a:xfrm>
                    <a:prstGeom prst="rect">
                      <a:avLst/>
                    </a:prstGeom>
                  </pic:spPr>
                </pic:pic>
              </a:graphicData>
            </a:graphic>
          </wp:inline>
        </w:drawing>
      </w:r>
    </w:p>
    <w:p w:rsidR="00543DF4" w:rsidRPr="00BB06E1" w:rsidRDefault="00BB06E1">
      <w:pPr>
        <w:rPr>
          <w:b/>
        </w:rPr>
      </w:pPr>
      <w:r w:rsidRPr="00BB06E1">
        <w:rPr>
          <w:b/>
        </w:rPr>
        <w:t>Artillery</w:t>
      </w:r>
    </w:p>
    <w:p w:rsidR="00BB06E1" w:rsidRDefault="00BB06E1">
      <w:r>
        <w:t>The Norwegian Army had several artillery systems:</w:t>
      </w:r>
    </w:p>
    <w:p w:rsidR="00125E7B" w:rsidRDefault="00125E7B" w:rsidP="00BB06E1">
      <w:pPr>
        <w:pStyle w:val="ListParagraph"/>
        <w:numPr>
          <w:ilvl w:val="0"/>
          <w:numId w:val="1"/>
        </w:numPr>
      </w:pPr>
      <w:r>
        <w:t>Hundreds of 81mm Mortars</w:t>
      </w:r>
    </w:p>
    <w:p w:rsidR="00125E7B" w:rsidRDefault="00125E7B" w:rsidP="00BB06E1">
      <w:pPr>
        <w:pStyle w:val="ListParagraph"/>
        <w:numPr>
          <w:ilvl w:val="0"/>
          <w:numId w:val="1"/>
        </w:numPr>
      </w:pPr>
      <w:r>
        <w:t>97x M-30F1 107mm Mortars</w:t>
      </w:r>
    </w:p>
    <w:p w:rsidR="00125E7B" w:rsidRDefault="00125E7B" w:rsidP="00BB06E1">
      <w:pPr>
        <w:pStyle w:val="ListParagraph"/>
        <w:numPr>
          <w:ilvl w:val="0"/>
          <w:numId w:val="1"/>
        </w:numPr>
      </w:pPr>
      <w:r>
        <w:t>28 M106A1 107mm</w:t>
      </w:r>
      <w:r w:rsidRPr="00125E7B">
        <w:t xml:space="preserve"> </w:t>
      </w:r>
      <w:r>
        <w:t>Self Propelled (SP) Mortars</w:t>
      </w:r>
    </w:p>
    <w:p w:rsidR="00BB06E1" w:rsidRDefault="00BB06E1" w:rsidP="00BB06E1">
      <w:pPr>
        <w:pStyle w:val="ListParagraph"/>
        <w:numPr>
          <w:ilvl w:val="0"/>
          <w:numId w:val="1"/>
        </w:numPr>
      </w:pPr>
      <w:r>
        <w:t>220x M101 105mm Howitzers</w:t>
      </w:r>
    </w:p>
    <w:p w:rsidR="00BB06E1" w:rsidRDefault="00BB06E1" w:rsidP="00BB06E1">
      <w:pPr>
        <w:pStyle w:val="ListParagraph"/>
        <w:numPr>
          <w:ilvl w:val="0"/>
          <w:numId w:val="1"/>
        </w:numPr>
      </w:pPr>
      <w:r>
        <w:t xml:space="preserve">126x M109A3GN 155mm </w:t>
      </w:r>
      <w:r w:rsidR="00125E7B">
        <w:t xml:space="preserve">SP </w:t>
      </w:r>
      <w:r>
        <w:t>Howitzers</w:t>
      </w:r>
    </w:p>
    <w:p w:rsidR="00BB06E1" w:rsidRDefault="00BB06E1" w:rsidP="00BB06E1">
      <w:pPr>
        <w:pStyle w:val="ListParagraph"/>
        <w:numPr>
          <w:ilvl w:val="0"/>
          <w:numId w:val="1"/>
        </w:numPr>
      </w:pPr>
      <w:r>
        <w:t>48x M114/39 155mm towed Howitzers (39 calibre barrel)</w:t>
      </w:r>
    </w:p>
    <w:p w:rsidR="00BB06E1" w:rsidRDefault="00BB06E1" w:rsidP="00BB06E1">
      <w:pPr>
        <w:pStyle w:val="ListParagraph"/>
        <w:numPr>
          <w:ilvl w:val="0"/>
          <w:numId w:val="1"/>
        </w:numPr>
      </w:pPr>
      <w:r>
        <w:t xml:space="preserve">~100x M114/23 155mm towed </w:t>
      </w:r>
      <w:r w:rsidR="00125E7B">
        <w:t>Howitzers (23 calibre barrel) in reserve.</w:t>
      </w:r>
    </w:p>
    <w:p w:rsidR="004C3990" w:rsidRDefault="004C3990" w:rsidP="004C3990">
      <w:r>
        <w:rPr>
          <w:noProof/>
          <w:lang w:eastAsia="en-CA"/>
        </w:rPr>
        <w:lastRenderedPageBreak/>
        <w:drawing>
          <wp:inline distT="0" distB="0" distL="0" distR="0">
            <wp:extent cx="5943600" cy="3963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5m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rsidR="00125E7B" w:rsidRDefault="00125E7B" w:rsidP="00125E7B">
      <w:pPr>
        <w:rPr>
          <w:b/>
        </w:rPr>
      </w:pPr>
      <w:r w:rsidRPr="00125E7B">
        <w:rPr>
          <w:b/>
        </w:rPr>
        <w:t>Air Defense Systems</w:t>
      </w:r>
    </w:p>
    <w:p w:rsidR="00125E7B" w:rsidRDefault="00125E7B" w:rsidP="00125E7B">
      <w:r>
        <w:t>Several different Air Defense systems were in use.  The RBS-70 was very modern and in the Permanent Force units.</w:t>
      </w:r>
    </w:p>
    <w:p w:rsidR="00125E7B" w:rsidRDefault="00125E7B" w:rsidP="00125E7B">
      <w:pPr>
        <w:pStyle w:val="ListParagraph"/>
        <w:numPr>
          <w:ilvl w:val="0"/>
          <w:numId w:val="2"/>
        </w:numPr>
      </w:pPr>
      <w:r>
        <w:t>108x RBS-70 SAMs</w:t>
      </w:r>
    </w:p>
    <w:p w:rsidR="00125E7B" w:rsidRDefault="00125E7B" w:rsidP="00125E7B">
      <w:pPr>
        <w:pStyle w:val="ListParagraph"/>
        <w:numPr>
          <w:ilvl w:val="0"/>
          <w:numId w:val="2"/>
        </w:numPr>
      </w:pPr>
      <w:r>
        <w:t>132x M1 40mm AA guns</w:t>
      </w:r>
    </w:p>
    <w:p w:rsidR="00125E7B" w:rsidRDefault="00125E7B" w:rsidP="00125E7B">
      <w:pPr>
        <w:pStyle w:val="ListParagraph"/>
        <w:numPr>
          <w:ilvl w:val="0"/>
          <w:numId w:val="2"/>
        </w:numPr>
      </w:pPr>
      <w:r>
        <w:t xml:space="preserve">Numerous </w:t>
      </w:r>
      <w:proofErr w:type="spellStart"/>
      <w:r>
        <w:t>Bofors</w:t>
      </w:r>
      <w:proofErr w:type="spellEnd"/>
      <w:r>
        <w:t xml:space="preserve"> 40L60 and 40L70 AA guns</w:t>
      </w:r>
    </w:p>
    <w:p w:rsidR="00125E7B" w:rsidRDefault="00125E7B" w:rsidP="00125E7B">
      <w:pPr>
        <w:pStyle w:val="ListParagraph"/>
        <w:numPr>
          <w:ilvl w:val="0"/>
          <w:numId w:val="2"/>
        </w:numPr>
      </w:pPr>
      <w:r>
        <w:t>20mm KK-202 towed AA guns</w:t>
      </w:r>
    </w:p>
    <w:p w:rsidR="00125E7B" w:rsidRDefault="00125E7B" w:rsidP="00125E7B">
      <w:pPr>
        <w:pStyle w:val="ListParagraph"/>
        <w:numPr>
          <w:ilvl w:val="0"/>
          <w:numId w:val="2"/>
        </w:numPr>
      </w:pPr>
      <w:r>
        <w:t>12.7mm Quad towed MGs</w:t>
      </w:r>
    </w:p>
    <w:p w:rsidR="004C3990" w:rsidRDefault="004C3990" w:rsidP="004C3990">
      <w:r>
        <w:rPr>
          <w:noProof/>
          <w:lang w:eastAsia="en-CA"/>
        </w:rPr>
        <w:lastRenderedPageBreak/>
        <w:drawing>
          <wp:inline distT="0" distB="0" distL="0" distR="0">
            <wp:extent cx="57150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bs_70.jpg"/>
                    <pic:cNvPicPr/>
                  </pic:nvPicPr>
                  <pic:blipFill>
                    <a:blip r:embed="rId22">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bookmarkStart w:id="0" w:name="_GoBack"/>
      <w:bookmarkEnd w:id="0"/>
    </w:p>
    <w:p w:rsidR="00125E7B" w:rsidRDefault="00125E7B" w:rsidP="00125E7B">
      <w:pPr>
        <w:rPr>
          <w:b/>
        </w:rPr>
      </w:pPr>
      <w:r>
        <w:rPr>
          <w:b/>
        </w:rPr>
        <w:t xml:space="preserve">Cessna O-1A Bird Dog </w:t>
      </w:r>
      <w:r w:rsidRPr="00125E7B">
        <w:rPr>
          <w:b/>
        </w:rPr>
        <w:t>Spotter Aircraft</w:t>
      </w:r>
    </w:p>
    <w:p w:rsidR="00125E7B" w:rsidRDefault="00125E7B" w:rsidP="00125E7B">
      <w:r>
        <w:t xml:space="preserve">Very few </w:t>
      </w:r>
      <w:r w:rsidR="008D65C3">
        <w:t>militaries</w:t>
      </w:r>
      <w:r>
        <w:t xml:space="preserve"> still used fixed wing spotter aircraft in 1994</w:t>
      </w:r>
      <w:r w:rsidR="008D65C3">
        <w:t xml:space="preserve"> but the Norwegian maintained 17 venerable Cessna Bird Dogs for artillery spotting.</w:t>
      </w:r>
    </w:p>
    <w:p w:rsidR="008D65C3" w:rsidRPr="00125E7B" w:rsidRDefault="008D65C3" w:rsidP="00125E7B">
      <w:r>
        <w:rPr>
          <w:noProof/>
          <w:lang w:eastAsia="en-CA"/>
        </w:rPr>
        <w:drawing>
          <wp:inline distT="0" distB="0" distL="0" distR="0">
            <wp:extent cx="5943600" cy="2433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ssna.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sectPr w:rsidR="008D65C3" w:rsidRPr="0012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7C12DD"/>
    <w:multiLevelType w:val="hybridMultilevel"/>
    <w:tmpl w:val="C420B4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06A2B39"/>
    <w:multiLevelType w:val="hybridMultilevel"/>
    <w:tmpl w:val="C46C1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83"/>
    <w:rsid w:val="00097CD0"/>
    <w:rsid w:val="000C07B8"/>
    <w:rsid w:val="0012230A"/>
    <w:rsid w:val="00125E7B"/>
    <w:rsid w:val="00145750"/>
    <w:rsid w:val="002F4446"/>
    <w:rsid w:val="004C3990"/>
    <w:rsid w:val="00520B28"/>
    <w:rsid w:val="00543DF4"/>
    <w:rsid w:val="005F028C"/>
    <w:rsid w:val="006543C8"/>
    <w:rsid w:val="00672F0D"/>
    <w:rsid w:val="006E0489"/>
    <w:rsid w:val="007B1333"/>
    <w:rsid w:val="00840A6F"/>
    <w:rsid w:val="008D65C3"/>
    <w:rsid w:val="00940418"/>
    <w:rsid w:val="00964DF0"/>
    <w:rsid w:val="00AD53CC"/>
    <w:rsid w:val="00B971FD"/>
    <w:rsid w:val="00BB06E1"/>
    <w:rsid w:val="00C032F9"/>
    <w:rsid w:val="00CF0429"/>
    <w:rsid w:val="00D315C5"/>
    <w:rsid w:val="00E30C2D"/>
    <w:rsid w:val="00F05F0B"/>
    <w:rsid w:val="00F14B36"/>
    <w:rsid w:val="00F92683"/>
    <w:rsid w:val="00FE07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B5AC9"/>
  <w15:docId w15:val="{C58A88A9-A50C-4403-8A9A-88F620ED8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02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28C"/>
    <w:rPr>
      <w:rFonts w:ascii="Tahoma" w:hAnsi="Tahoma" w:cs="Tahoma"/>
      <w:sz w:val="16"/>
      <w:szCs w:val="16"/>
    </w:rPr>
  </w:style>
  <w:style w:type="character" w:styleId="Hyperlink">
    <w:name w:val="Hyperlink"/>
    <w:basedOn w:val="DefaultParagraphFont"/>
    <w:uiPriority w:val="99"/>
    <w:unhideWhenUsed/>
    <w:rsid w:val="00F05F0B"/>
    <w:rPr>
      <w:color w:val="0000FF" w:themeColor="hyperlink"/>
      <w:u w:val="single"/>
    </w:rPr>
  </w:style>
  <w:style w:type="paragraph" w:styleId="ListParagraph">
    <w:name w:val="List Paragraph"/>
    <w:basedOn w:val="Normal"/>
    <w:uiPriority w:val="34"/>
    <w:qFormat/>
    <w:rsid w:val="00BB06E1"/>
    <w:pPr>
      <w:ind w:left="720"/>
      <w:contextualSpacing/>
    </w:pPr>
  </w:style>
  <w:style w:type="character" w:styleId="FollowedHyperlink">
    <w:name w:val="FollowedHyperlink"/>
    <w:basedOn w:val="DefaultParagraphFont"/>
    <w:uiPriority w:val="99"/>
    <w:semiHidden/>
    <w:unhideWhenUsed/>
    <w:rsid w:val="00FE07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www.youtube.com/watch?v=uqzXueZS9NI"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hyperlink" Target="https://en.wikipedia.org/wiki/Telemark_skiing"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urgeonshouse.ipbhost.com/topic/1021-nm-116-norwegian-super-chaffee/" TargetMode="External"/><Relationship Id="rId23" Type="http://schemas.openxmlformats.org/officeDocument/2006/relationships/image" Target="media/image15.jpg"/><Relationship Id="rId10" Type="http://schemas.openxmlformats.org/officeDocument/2006/relationships/image" Target="media/image4.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CE08B-3688-4EEE-B4EE-D751F8738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13</Pages>
  <Words>1106</Words>
  <Characters>6307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7</cp:revision>
  <dcterms:created xsi:type="dcterms:W3CDTF">2018-01-25T18:53:00Z</dcterms:created>
  <dcterms:modified xsi:type="dcterms:W3CDTF">2019-05-26T12:50:00Z</dcterms:modified>
</cp:coreProperties>
</file>