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0435EA" w:rsidRDefault="000435EA">
      <w:pPr>
        <w:rPr>
          <w:b/>
          <w:lang w:val="en-CA"/>
        </w:rPr>
      </w:pPr>
      <w:r w:rsidRPr="000435EA">
        <w:rPr>
          <w:b/>
          <w:lang w:val="en-CA"/>
        </w:rPr>
        <w:t xml:space="preserve">Royal Navy </w:t>
      </w:r>
      <w:r w:rsidR="00520A9F">
        <w:rPr>
          <w:b/>
          <w:lang w:val="en-CA"/>
        </w:rPr>
        <w:t>Destroyers</w:t>
      </w:r>
    </w:p>
    <w:p w:rsidR="00520A9F" w:rsidRDefault="00520A9F">
      <w:r w:rsidRPr="00520A9F">
        <w:t xml:space="preserve">By 1994 the RN had streamlined its Destroyer fleet to just two types; a singleton </w:t>
      </w:r>
      <w:r w:rsidRPr="00520A9F">
        <w:rPr>
          <w:b/>
          <w:bCs/>
        </w:rPr>
        <w:t>Type 82</w:t>
      </w:r>
      <w:r w:rsidRPr="00520A9F">
        <w:t xml:space="preserve"> Bristol class, and 12 </w:t>
      </w:r>
      <w:r w:rsidRPr="00520A9F">
        <w:rPr>
          <w:b/>
          <w:bCs/>
        </w:rPr>
        <w:t>Type 42</w:t>
      </w:r>
      <w:r w:rsidRPr="00520A9F">
        <w:t xml:space="preserve"> Sheffield class in three different batches. The main purpose of British Destroyers is to provide Area Air Defense</w:t>
      </w:r>
      <w:r>
        <w:t xml:space="preserve"> (AAD)</w:t>
      </w:r>
      <w:r w:rsidRPr="00520A9F">
        <w:t xml:space="preserve"> but the Type 42 also has </w:t>
      </w:r>
      <w:proofErr w:type="spellStart"/>
      <w:r w:rsidRPr="00520A9F">
        <w:t>Exocet</w:t>
      </w:r>
      <w:proofErr w:type="spellEnd"/>
      <w:r w:rsidRPr="00520A9F">
        <w:t xml:space="preserve"> anti-ship</w:t>
      </w:r>
      <w:r>
        <w:t xml:space="preserve"> (ASM)</w:t>
      </w:r>
      <w:r w:rsidRPr="00520A9F">
        <w:t xml:space="preserve"> missiles for surface action </w:t>
      </w:r>
      <w:r>
        <w:t xml:space="preserve">and </w:t>
      </w:r>
      <w:r w:rsidRPr="00520A9F">
        <w:t xml:space="preserve">helicopter facilities to enhance its capability in the </w:t>
      </w:r>
      <w:r>
        <w:t>Anti-Submarine Role (</w:t>
      </w:r>
      <w:r w:rsidRPr="00520A9F">
        <w:t>ASW</w:t>
      </w:r>
      <w:r>
        <w:t>)</w:t>
      </w:r>
      <w:r w:rsidRPr="00520A9F">
        <w:t xml:space="preserve"> role.</w:t>
      </w:r>
    </w:p>
    <w:p w:rsidR="000435EA" w:rsidRDefault="0035359C">
      <w:hyperlink r:id="rId4" w:history="1">
        <w:r w:rsidR="00520A9F" w:rsidRPr="00520A9F">
          <w:rPr>
            <w:rStyle w:val="Hyperlink"/>
            <w:b/>
            <w:lang w:val="en-CA"/>
          </w:rPr>
          <w:t>HMS Bristol – Type 82</w:t>
        </w:r>
      </w:hyperlink>
      <w:r w:rsidR="00520A9F" w:rsidRPr="00520A9F">
        <w:rPr>
          <w:lang w:val="en-CA"/>
        </w:rPr>
        <w:t xml:space="preserve">: </w:t>
      </w:r>
      <w:r w:rsidR="00520A9F" w:rsidRPr="00520A9F">
        <w:t xml:space="preserve">The Type 82 proved to be too large, expensive and limited in capability for the government of the day, </w:t>
      </w:r>
      <w:r>
        <w:t>so</w:t>
      </w:r>
      <w:r w:rsidR="00520A9F" w:rsidRPr="00520A9F">
        <w:t xml:space="preserve"> the class was terminated after only one ship, HMS Bristol (D-23). She proved to be a good AAD ship with her Sea Dart Surface to Air missiles (SAM) but was 50% larger with almost twice as many crew for the more well rounded Type 42s. She is stationed in home waters with the task of AD escort for HMS Invincible (R-05).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2035"/>
        <w:gridCol w:w="1122"/>
        <w:gridCol w:w="1269"/>
        <w:gridCol w:w="1679"/>
        <w:gridCol w:w="1266"/>
      </w:tblGrid>
      <w:tr w:rsidR="00520A9F" w:rsidRPr="00520A9F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Class</w:t>
            </w: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Pennant</w:t>
            </w:r>
          </w:p>
        </w:tc>
        <w:tc>
          <w:tcPr>
            <w:tcW w:w="203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Ship</w:t>
            </w:r>
          </w:p>
        </w:tc>
        <w:tc>
          <w:tcPr>
            <w:tcW w:w="112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Status</w:t>
            </w:r>
          </w:p>
        </w:tc>
        <w:tc>
          <w:tcPr>
            <w:tcW w:w="126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Location</w:t>
            </w:r>
          </w:p>
        </w:tc>
        <w:tc>
          <w:tcPr>
            <w:tcW w:w="167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Task</w:t>
            </w:r>
          </w:p>
        </w:tc>
        <w:tc>
          <w:tcPr>
            <w:tcW w:w="1266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BB3AD1" w:rsidRPr="00520A9F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Type 82</w:t>
            </w: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D23</w:t>
            </w:r>
          </w:p>
        </w:tc>
        <w:tc>
          <w:tcPr>
            <w:tcW w:w="203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Bristol</w:t>
            </w:r>
          </w:p>
        </w:tc>
        <w:tc>
          <w:tcPr>
            <w:tcW w:w="112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26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Atlantic</w:t>
            </w:r>
          </w:p>
        </w:tc>
        <w:tc>
          <w:tcPr>
            <w:tcW w:w="1679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  <w:r w:rsidRPr="00520A9F">
              <w:rPr>
                <w:lang w:val="en-CA"/>
              </w:rPr>
              <w:t>Escort R05</w:t>
            </w:r>
          </w:p>
        </w:tc>
        <w:tc>
          <w:tcPr>
            <w:tcW w:w="1266" w:type="dxa"/>
            <w:shd w:val="clear" w:color="auto" w:fill="auto"/>
            <w:vAlign w:val="center"/>
            <w:hideMark/>
          </w:tcPr>
          <w:p w:rsidR="00520A9F" w:rsidRPr="00520A9F" w:rsidRDefault="00520A9F" w:rsidP="00520A9F">
            <w:pPr>
              <w:spacing w:after="0"/>
              <w:rPr>
                <w:lang w:val="en-CA"/>
              </w:rPr>
            </w:pPr>
          </w:p>
        </w:tc>
      </w:tr>
    </w:tbl>
    <w:p w:rsidR="00520A9F" w:rsidRDefault="00520A9F"/>
    <w:p w:rsidR="00520A9F" w:rsidRDefault="00520A9F">
      <w:r>
        <w:rPr>
          <w:noProof/>
          <w:lang w:val="en-CA" w:eastAsia="en-CA"/>
        </w:rPr>
        <w:drawing>
          <wp:inline distT="0" distB="0" distL="0" distR="0">
            <wp:extent cx="5943600" cy="2397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3-HMS-Bristol-0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9F" w:rsidRPr="00520A9F" w:rsidRDefault="00520A9F"/>
    <w:p w:rsidR="00D801B7" w:rsidRPr="00C72CE6" w:rsidRDefault="0035359C">
      <w:hyperlink r:id="rId6" w:history="1">
        <w:r w:rsidR="00BB3AD1" w:rsidRPr="00BB3AD1">
          <w:rPr>
            <w:rStyle w:val="Hyperlink"/>
            <w:b/>
            <w:bCs/>
          </w:rPr>
          <w:t>Type 42</w:t>
        </w:r>
      </w:hyperlink>
      <w:r w:rsidR="00BB3AD1">
        <w:rPr>
          <w:lang w:val="en-CA"/>
        </w:rPr>
        <w:t xml:space="preserve">: </w:t>
      </w:r>
      <w:r w:rsidR="00BB3AD1" w:rsidRPr="00BB3AD1">
        <w:t xml:space="preserve">Although </w:t>
      </w:r>
      <w:r w:rsidR="00BB3AD1">
        <w:t>this is</w:t>
      </w:r>
      <w:r w:rsidR="00BB3AD1" w:rsidRPr="00BB3AD1">
        <w:t xml:space="preserve"> a versatile design </w:t>
      </w:r>
      <w:r w:rsidR="00BB3AD1">
        <w:t>with a wide range of capabilities</w:t>
      </w:r>
      <w:r w:rsidR="00BB3AD1" w:rsidRPr="00BB3AD1">
        <w:t xml:space="preserve">, its debut in combat was inauspicious.  Seven ships of this class deployed to the Falklands in 1982, two were sunk – </w:t>
      </w:r>
      <w:r w:rsidR="00BB3AD1" w:rsidRPr="00BB3AD1">
        <w:rPr>
          <w:b/>
          <w:i/>
        </w:rPr>
        <w:t>HMS Sheffield</w:t>
      </w:r>
      <w:r w:rsidR="00BB3AD1" w:rsidRPr="00BB3AD1">
        <w:t xml:space="preserve"> and </w:t>
      </w:r>
      <w:r w:rsidR="00BB3AD1" w:rsidRPr="00BB3AD1">
        <w:rPr>
          <w:b/>
          <w:i/>
        </w:rPr>
        <w:t>HMS Coventry</w:t>
      </w:r>
      <w:r w:rsidR="00BB3AD1" w:rsidRPr="00BB3AD1">
        <w:t xml:space="preserve">, while </w:t>
      </w:r>
      <w:r w:rsidR="00BB3AD1" w:rsidRPr="00BB3AD1">
        <w:rPr>
          <w:b/>
          <w:i/>
        </w:rPr>
        <w:t>HMS Glasgow</w:t>
      </w:r>
      <w:r w:rsidR="00BB3AD1" w:rsidRPr="00BB3AD1">
        <w:t xml:space="preserve"> was disabled by a bomb which did not explode but knocked out her engines.   As a result, the Batch 3 ships are larger and displace 20% more than the other two Batches, they have better sea keeping, a larger Sea Dart Magazine</w:t>
      </w:r>
      <w:r w:rsidR="00BB3AD1">
        <w:t xml:space="preserve">, better countermeasures, </w:t>
      </w:r>
      <w:r w:rsidR="00BB3AD1" w:rsidRPr="00BB3AD1">
        <w:t xml:space="preserve">and </w:t>
      </w:r>
      <w:r w:rsidR="00BB3AD1">
        <w:t xml:space="preserve">many </w:t>
      </w:r>
      <w:r w:rsidR="00BB3AD1" w:rsidRPr="00BB3AD1">
        <w:t>other improvements.  All ships were refitted with an improved radar</w:t>
      </w:r>
      <w:r>
        <w:t xml:space="preserve"> in the late 1980’s</w:t>
      </w:r>
      <w:r w:rsidR="00BB3AD1" w:rsidRPr="00BB3AD1">
        <w:t>.</w:t>
      </w:r>
      <w:r w:rsidR="00BB3AD1">
        <w:t xml:space="preserve"> All </w:t>
      </w:r>
      <w:r>
        <w:t>three batches</w:t>
      </w:r>
      <w:r w:rsidR="00BB3AD1">
        <w:t xml:space="preserve"> carry a single Lynx ASW helicopter</w:t>
      </w:r>
      <w:r w:rsidR="00C72CE6">
        <w:t xml:space="preserve">, 4x </w:t>
      </w:r>
      <w:proofErr w:type="spellStart"/>
      <w:r w:rsidR="00C72CE6">
        <w:t>Exocet</w:t>
      </w:r>
      <w:proofErr w:type="spellEnd"/>
      <w:r w:rsidR="00C72CE6">
        <w:t xml:space="preserve"> ASM, a 4.5-inch gun, two Phalanx Close in Weapons System (CIWS) among other systems. </w:t>
      </w:r>
      <w:r w:rsidR="00C72CE6" w:rsidRPr="00C72CE6">
        <w:rPr>
          <w:b/>
          <w:i/>
        </w:rPr>
        <w:t xml:space="preserve">HMS </w:t>
      </w:r>
      <w:r w:rsidR="00C72CE6" w:rsidRPr="00C72CE6">
        <w:rPr>
          <w:b/>
          <w:i/>
          <w:lang w:val="en-CA"/>
        </w:rPr>
        <w:t>Gloucester</w:t>
      </w:r>
      <w:r w:rsidR="00C72CE6">
        <w:rPr>
          <w:b/>
          <w:i/>
          <w:lang w:val="en-CA"/>
        </w:rPr>
        <w:t xml:space="preserve"> </w:t>
      </w:r>
      <w:r w:rsidR="00C72CE6">
        <w:rPr>
          <w:lang w:val="en-CA"/>
        </w:rPr>
        <w:t xml:space="preserve">became the first ship </w:t>
      </w:r>
      <w:r>
        <w:rPr>
          <w:lang w:val="en-CA"/>
        </w:rPr>
        <w:t xml:space="preserve">in history </w:t>
      </w:r>
      <w:r w:rsidR="00C72CE6">
        <w:rPr>
          <w:lang w:val="en-CA"/>
        </w:rPr>
        <w:t xml:space="preserve">to shoot down an ASM (an Iraqi Silkworm) while protecting the US Battleship </w:t>
      </w:r>
      <w:r w:rsidR="00C72CE6" w:rsidRPr="00C72CE6">
        <w:rPr>
          <w:b/>
          <w:i/>
          <w:lang w:val="en-CA"/>
        </w:rPr>
        <w:t>USS Missouri</w:t>
      </w:r>
      <w:r w:rsidR="00C72CE6">
        <w:rPr>
          <w:lang w:val="en-CA"/>
        </w:rPr>
        <w:t xml:space="preserve"> during the Persian Gulf war.</w:t>
      </w:r>
    </w:p>
    <w:p w:rsidR="00BB3AD1" w:rsidRDefault="00BB3AD1">
      <w:pPr>
        <w:rPr>
          <w:lang w:val="en-CA"/>
        </w:rPr>
      </w:pPr>
    </w:p>
    <w:p w:rsidR="00BB3AD1" w:rsidRDefault="00BB3AD1">
      <w:pPr>
        <w:rPr>
          <w:lang w:val="en-CA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1842"/>
        <w:gridCol w:w="1093"/>
        <w:gridCol w:w="1547"/>
        <w:gridCol w:w="1614"/>
        <w:gridCol w:w="1275"/>
      </w:tblGrid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lastRenderedPageBreak/>
              <w:t>Class</w:t>
            </w: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Pennant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Ship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Status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Location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Task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Type 42 B1</w:t>
            </w: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D80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Sheffield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Sunk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D86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Birmingham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Atlantic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Independent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D87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Newcastle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Atlantic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Independent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D118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Coventry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Sunk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D88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Glasgow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Mediterranean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Escort R06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D108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Cardiff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Indian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Escort R07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Type 42 B2</w:t>
            </w: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D89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Exeter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Atlantic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Escort R05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D90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Southampton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Mediterranean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Independent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D92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Liverpool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S Atlantic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Falklands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D91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Nottingham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Indian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Independent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Type 42 B3</w:t>
            </w: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D95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Manchester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Atlantic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Tied up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Minor refit</w:t>
            </w: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D98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York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Indian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Escort R07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D96</w:t>
            </w:r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Gloucester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Atlantic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Escort R05</w:t>
            </w:r>
          </w:p>
        </w:tc>
        <w:tc>
          <w:tcPr>
            <w:tcW w:w="1275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  <w:tr w:rsidR="00BB3AD1" w:rsidRPr="00BB3AD1" w:rsidTr="00BB3AD1">
        <w:tc>
          <w:tcPr>
            <w:tcW w:w="1268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  <w:tc>
          <w:tcPr>
            <w:tcW w:w="99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D97</w:t>
            </w:r>
            <w:bookmarkStart w:id="0" w:name="_GoBack"/>
            <w:bookmarkEnd w:id="0"/>
          </w:p>
        </w:tc>
        <w:tc>
          <w:tcPr>
            <w:tcW w:w="1842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Edinburgh</w:t>
            </w:r>
          </w:p>
        </w:tc>
        <w:tc>
          <w:tcPr>
            <w:tcW w:w="1093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Active</w:t>
            </w:r>
          </w:p>
        </w:tc>
        <w:tc>
          <w:tcPr>
            <w:tcW w:w="1547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Mediterranean</w:t>
            </w:r>
          </w:p>
        </w:tc>
        <w:tc>
          <w:tcPr>
            <w:tcW w:w="161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  <w:r w:rsidRPr="00BB3AD1">
              <w:rPr>
                <w:lang w:val="en-CA"/>
              </w:rPr>
              <w:t>Escort R06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BB3AD1" w:rsidRPr="00BB3AD1" w:rsidRDefault="00BB3AD1" w:rsidP="00BB3AD1">
            <w:pPr>
              <w:spacing w:after="0"/>
              <w:rPr>
                <w:lang w:val="en-CA"/>
              </w:rPr>
            </w:pPr>
          </w:p>
        </w:tc>
      </w:tr>
    </w:tbl>
    <w:p w:rsidR="00CC3C26" w:rsidRDefault="00CC3C26">
      <w:pPr>
        <w:rPr>
          <w:lang w:val="en-CA"/>
        </w:rPr>
      </w:pPr>
    </w:p>
    <w:p w:rsidR="00C72CE6" w:rsidRDefault="00C72CE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ype 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EA"/>
    <w:rsid w:val="000435EA"/>
    <w:rsid w:val="00182597"/>
    <w:rsid w:val="00235724"/>
    <w:rsid w:val="002678E7"/>
    <w:rsid w:val="002C5120"/>
    <w:rsid w:val="0035359C"/>
    <w:rsid w:val="004B0A56"/>
    <w:rsid w:val="00520A9F"/>
    <w:rsid w:val="005A4C06"/>
    <w:rsid w:val="00696608"/>
    <w:rsid w:val="007526D8"/>
    <w:rsid w:val="00774C7D"/>
    <w:rsid w:val="00AD3F19"/>
    <w:rsid w:val="00BB3AD1"/>
    <w:rsid w:val="00C72CE6"/>
    <w:rsid w:val="00C7775A"/>
    <w:rsid w:val="00CC3C26"/>
    <w:rsid w:val="00CC4095"/>
    <w:rsid w:val="00CE6F7C"/>
    <w:rsid w:val="00D801B7"/>
    <w:rsid w:val="00D94F83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4481"/>
  <w15:chartTrackingRefBased/>
  <w15:docId w15:val="{84BA8D18-EA48-44E4-98F0-0EF73CA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C2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7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zegray.org/navhist/rn/destroyers/type42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Type_82_destroy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2019-02-05T00:42:00Z</dcterms:created>
  <dcterms:modified xsi:type="dcterms:W3CDTF">2019-07-07T18:20:00Z</dcterms:modified>
</cp:coreProperties>
</file>