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ED" w:rsidRPr="007103ED" w:rsidRDefault="007103ED" w:rsidP="007103ED">
      <w:pPr>
        <w:spacing w:after="360"/>
        <w:rPr>
          <w:rFonts w:cstheme="minorHAnsi"/>
          <w:b/>
          <w:color w:val="333333"/>
        </w:rPr>
      </w:pPr>
      <w:r w:rsidRPr="007103ED">
        <w:rPr>
          <w:rFonts w:cstheme="minorHAnsi"/>
          <w:b/>
          <w:color w:val="333333"/>
        </w:rPr>
        <w:t xml:space="preserve">USN </w:t>
      </w:r>
      <w:r w:rsidR="00225D64">
        <w:rPr>
          <w:rFonts w:cstheme="minorHAnsi"/>
          <w:b/>
          <w:color w:val="333333"/>
        </w:rPr>
        <w:t>Submarines</w:t>
      </w:r>
    </w:p>
    <w:p w:rsidR="00A35A77" w:rsidRDefault="00A35A77" w:rsidP="00383B50">
      <w:pPr>
        <w:spacing w:after="360"/>
        <w:rPr>
          <w:rFonts w:cstheme="minorHAnsi"/>
          <w:color w:val="333333"/>
        </w:rPr>
      </w:pPr>
      <w:r>
        <w:rPr>
          <w:rFonts w:cstheme="minorHAnsi"/>
          <w:noProof/>
          <w:color w:val="333333"/>
        </w:rPr>
        <w:drawing>
          <wp:inline distT="0" distB="0" distL="0" distR="0">
            <wp:extent cx="5943600" cy="3671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rsidR="00383B50" w:rsidRPr="00A23548" w:rsidRDefault="00383B50" w:rsidP="00383B50">
      <w:pPr>
        <w:spacing w:after="360"/>
        <w:rPr>
          <w:rFonts w:cstheme="minorHAnsi"/>
        </w:rPr>
      </w:pPr>
      <w:r w:rsidRPr="00A23548">
        <w:rPr>
          <w:rFonts w:cstheme="minorHAnsi"/>
        </w:rPr>
        <w:t xml:space="preserve">US submarines deploy globally on a myriad of tasks, </w:t>
      </w:r>
      <w:r w:rsidR="00D35D2C" w:rsidRPr="00A23548">
        <w:rPr>
          <w:rFonts w:cstheme="minorHAnsi"/>
        </w:rPr>
        <w:t>running silent and deep. Whatever they are asked to do t</w:t>
      </w:r>
      <w:r w:rsidRPr="00A23548">
        <w:rPr>
          <w:rFonts w:cstheme="minorHAnsi"/>
        </w:rPr>
        <w:t xml:space="preserve">hey are very capable </w:t>
      </w:r>
      <w:r w:rsidR="00A23548">
        <w:rPr>
          <w:rFonts w:cstheme="minorHAnsi"/>
        </w:rPr>
        <w:t xml:space="preserve">weapon and </w:t>
      </w:r>
      <w:r w:rsidRPr="00A23548">
        <w:rPr>
          <w:rFonts w:cstheme="minorHAnsi"/>
        </w:rPr>
        <w:t xml:space="preserve">sensor platforms </w:t>
      </w:r>
      <w:r w:rsidR="00A23548">
        <w:rPr>
          <w:rFonts w:cstheme="minorHAnsi"/>
        </w:rPr>
        <w:t>which would be a significant asset</w:t>
      </w:r>
      <w:r w:rsidRPr="00A23548">
        <w:rPr>
          <w:rFonts w:cstheme="minorHAnsi"/>
        </w:rPr>
        <w:t xml:space="preserve"> should it come to war.  A submarine’s greatest strength is its stealth, in peacetime or in war, the ability to be somewhere and do something without being detected</w:t>
      </w:r>
      <w:r w:rsidR="00A23548">
        <w:rPr>
          <w:rFonts w:cstheme="minorHAnsi"/>
        </w:rPr>
        <w:t xml:space="preserve"> is paramount, US submarines are some of the stealthiest in the world in 1994</w:t>
      </w:r>
      <w:r w:rsidRPr="00A23548">
        <w:rPr>
          <w:rFonts w:cstheme="minorHAnsi"/>
        </w:rPr>
        <w:t xml:space="preserve">.  When at peace, a submarine is constantly monitoring its surroundings, gathering electronic and acoustic intelligence, posing a hidden threat and </w:t>
      </w:r>
      <w:r w:rsidR="0020725A" w:rsidRPr="00A23548">
        <w:rPr>
          <w:rFonts w:cstheme="minorHAnsi"/>
        </w:rPr>
        <w:t>training for any eventuality.  At war in addition to everything else, the submarine is the silent hunter, the knife in the dark that can cut out key targets and escape.</w:t>
      </w:r>
    </w:p>
    <w:p w:rsidR="00383B50" w:rsidRPr="00A23548" w:rsidRDefault="00800CB2" w:rsidP="00225D64">
      <w:pPr>
        <w:spacing w:after="360"/>
        <w:rPr>
          <w:rFonts w:cstheme="minorHAnsi"/>
        </w:rPr>
      </w:pPr>
      <w:r w:rsidRPr="00A23548">
        <w:rPr>
          <w:rFonts w:cstheme="minorHAnsi"/>
        </w:rPr>
        <w:t xml:space="preserve">With the exception of the unarmed research vessel </w:t>
      </w:r>
      <w:r w:rsidRPr="00A23548">
        <w:rPr>
          <w:rFonts w:cstheme="minorHAnsi"/>
          <w:i/>
        </w:rPr>
        <w:t>USS Dolphin</w:t>
      </w:r>
      <w:r w:rsidRPr="00A23548">
        <w:rPr>
          <w:rFonts w:cstheme="minorHAnsi"/>
        </w:rPr>
        <w:t>, t</w:t>
      </w:r>
      <w:r w:rsidR="0020725A" w:rsidRPr="00A23548">
        <w:rPr>
          <w:rFonts w:cstheme="minorHAnsi"/>
        </w:rPr>
        <w:t>he entire fleet of</w:t>
      </w:r>
      <w:r w:rsidR="0020725A">
        <w:rPr>
          <w:rFonts w:cstheme="minorHAnsi"/>
          <w:color w:val="333333"/>
        </w:rPr>
        <w:t xml:space="preserve"> </w:t>
      </w:r>
      <w:hyperlink r:id="rId6" w:history="1">
        <w:r w:rsidR="0020725A" w:rsidRPr="008522B5">
          <w:rPr>
            <w:rStyle w:val="Hyperlink"/>
            <w:rFonts w:cstheme="minorHAnsi"/>
          </w:rPr>
          <w:t>US submarines</w:t>
        </w:r>
      </w:hyperlink>
      <w:r w:rsidR="0020725A">
        <w:rPr>
          <w:rFonts w:cstheme="minorHAnsi"/>
          <w:color w:val="333333"/>
        </w:rPr>
        <w:t xml:space="preserve"> </w:t>
      </w:r>
      <w:r w:rsidR="0020725A" w:rsidRPr="00A23548">
        <w:rPr>
          <w:rFonts w:cstheme="minorHAnsi"/>
        </w:rPr>
        <w:t>is nuclear powered, the last diesel-electric boat</w:t>
      </w:r>
      <w:r w:rsidR="00D35D2C" w:rsidRPr="00A23548">
        <w:rPr>
          <w:rFonts w:cstheme="minorHAnsi"/>
        </w:rPr>
        <w:t xml:space="preserve"> (SSK)</w:t>
      </w:r>
      <w:r w:rsidR="0020725A" w:rsidRPr="00A23548">
        <w:rPr>
          <w:rFonts w:cstheme="minorHAnsi"/>
        </w:rPr>
        <w:t xml:space="preserve">, </w:t>
      </w:r>
      <w:r w:rsidR="0020725A" w:rsidRPr="00A23548">
        <w:rPr>
          <w:rFonts w:cstheme="minorHAnsi"/>
          <w:i/>
        </w:rPr>
        <w:t>USS Blueback SS-581</w:t>
      </w:r>
      <w:r w:rsidR="0020725A" w:rsidRPr="00A23548">
        <w:rPr>
          <w:rFonts w:cstheme="minorHAnsi"/>
        </w:rPr>
        <w:t>, was retired in 1990</w:t>
      </w:r>
      <w:r w:rsidRPr="00A23548">
        <w:rPr>
          <w:rFonts w:cstheme="minorHAnsi"/>
        </w:rPr>
        <w:t xml:space="preserve">.  The navy operates two main types; the Attack Submarine designated an SSN, and those designed to carry ballistic missiles with nuclear warheads, designated SSBN and often called ‘Boomers’. Nuclear powered submarines have many advantages, extended periods at sea constantly submerged, </w:t>
      </w:r>
      <w:r w:rsidR="00D35D2C" w:rsidRPr="00A23548">
        <w:rPr>
          <w:rFonts w:cstheme="minorHAnsi"/>
        </w:rPr>
        <w:t xml:space="preserve">high sustained </w:t>
      </w:r>
      <w:r w:rsidRPr="00A23548">
        <w:rPr>
          <w:rFonts w:cstheme="minorHAnsi"/>
        </w:rPr>
        <w:t>speed, size and unlimited electric power for sensors and other equipment, but they are inherently noisier than a conventionally powered boat running on batteries alone.</w:t>
      </w:r>
      <w:r w:rsidR="0020725A" w:rsidRPr="00A23548">
        <w:rPr>
          <w:rFonts w:cstheme="minorHAnsi"/>
        </w:rPr>
        <w:t xml:space="preserve"> </w:t>
      </w:r>
      <w:r w:rsidRPr="00A23548">
        <w:rPr>
          <w:rFonts w:cstheme="minorHAnsi"/>
        </w:rPr>
        <w:t>Nuclear boats are also very expensive to build and operate, few nations can afford them.  Tactically, an SSN is at a disadvantage only in restricted and shallow water where an SSK (diesel-electric powered Hunter-Killer) can operate quieter and maneuver better due to its small size. Everywhere else, an SSNs speed</w:t>
      </w:r>
      <w:r w:rsidR="00A35A77" w:rsidRPr="00A23548">
        <w:rPr>
          <w:rFonts w:cstheme="minorHAnsi"/>
        </w:rPr>
        <w:t xml:space="preserve"> can be used to outmaneuver surface foes that are hunting it</w:t>
      </w:r>
      <w:r w:rsidR="00D35D2C" w:rsidRPr="00A23548">
        <w:rPr>
          <w:rFonts w:cstheme="minorHAnsi"/>
        </w:rPr>
        <w:t>,</w:t>
      </w:r>
      <w:r w:rsidR="00A35A77" w:rsidRPr="00A23548">
        <w:rPr>
          <w:rFonts w:cstheme="minorHAnsi"/>
        </w:rPr>
        <w:t xml:space="preserve"> and its more prolific sensors and weapons can be used to great effect.</w:t>
      </w:r>
    </w:p>
    <w:p w:rsidR="00EC1231" w:rsidRPr="00A23548" w:rsidRDefault="008105FE" w:rsidP="00225D64">
      <w:pPr>
        <w:spacing w:after="360"/>
        <w:rPr>
          <w:rFonts w:cstheme="minorHAnsi"/>
        </w:rPr>
      </w:pPr>
      <w:r w:rsidRPr="00A23548">
        <w:rPr>
          <w:rFonts w:cstheme="minorHAnsi"/>
        </w:rPr>
        <w:t xml:space="preserve">The US Navy maintains a fleet of </w:t>
      </w:r>
      <w:r w:rsidR="009B4E1E" w:rsidRPr="00A23548">
        <w:rPr>
          <w:rFonts w:cstheme="minorHAnsi"/>
        </w:rPr>
        <w:t>24</w:t>
      </w:r>
      <w:r w:rsidRPr="00A23548">
        <w:rPr>
          <w:rFonts w:cstheme="minorHAnsi"/>
        </w:rPr>
        <w:t xml:space="preserve"> SSBNs</w:t>
      </w:r>
      <w:r w:rsidR="00225D64" w:rsidRPr="00A23548">
        <w:rPr>
          <w:rFonts w:cstheme="minorHAnsi"/>
        </w:rPr>
        <w:t>, 97 SSNs and 12 Special Mission SSNs</w:t>
      </w:r>
      <w:r w:rsidR="003E2319" w:rsidRPr="00A23548">
        <w:rPr>
          <w:rFonts w:cstheme="minorHAnsi"/>
        </w:rPr>
        <w:t xml:space="preserve">, </w:t>
      </w:r>
      <w:r w:rsidR="00D35D2C" w:rsidRPr="00A23548">
        <w:rPr>
          <w:rFonts w:cstheme="minorHAnsi"/>
        </w:rPr>
        <w:t>these are SSNs with a specialized role.  S</w:t>
      </w:r>
      <w:r w:rsidR="00EC1231" w:rsidRPr="00A23548">
        <w:rPr>
          <w:rFonts w:cstheme="minorHAnsi"/>
        </w:rPr>
        <w:t>econd only in size to the USSR, which maintains roughly</w:t>
      </w:r>
      <w:r w:rsidR="00D35D2C" w:rsidRPr="00A23548">
        <w:rPr>
          <w:rFonts w:cstheme="minorHAnsi"/>
        </w:rPr>
        <w:t xml:space="preserve"> twice as many</w:t>
      </w:r>
      <w:r w:rsidR="00A23548">
        <w:rPr>
          <w:rFonts w:cstheme="minorHAnsi"/>
        </w:rPr>
        <w:t xml:space="preserve"> submarines</w:t>
      </w:r>
      <w:bookmarkStart w:id="0" w:name="_GoBack"/>
      <w:bookmarkEnd w:id="0"/>
      <w:r w:rsidR="00D35D2C" w:rsidRPr="00A23548">
        <w:rPr>
          <w:rFonts w:cstheme="minorHAnsi"/>
        </w:rPr>
        <w:t>, w</w:t>
      </w:r>
      <w:r w:rsidR="00EC1231" w:rsidRPr="00A23548">
        <w:rPr>
          <w:rFonts w:cstheme="minorHAnsi"/>
        </w:rPr>
        <w:t xml:space="preserve">hat the US lacks in numbers however they gain in technology, only the very latest generation of Soviet submarine can challenge the bulk of the US fleet in capability. </w:t>
      </w:r>
    </w:p>
    <w:p w:rsidR="0012047E" w:rsidRDefault="0012047E" w:rsidP="00225D64">
      <w:pPr>
        <w:spacing w:after="360"/>
        <w:rPr>
          <w:rFonts w:cstheme="minorHAnsi"/>
          <w:color w:val="333333"/>
        </w:rPr>
      </w:pPr>
      <w:r>
        <w:rPr>
          <w:rFonts w:cstheme="minorHAnsi"/>
          <w:noProof/>
          <w:color w:val="333333"/>
        </w:rPr>
        <w:drawing>
          <wp:inline distT="0" distB="0" distL="0" distR="0">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N Breach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EC1231" w:rsidRPr="00A23548" w:rsidRDefault="00EC1231" w:rsidP="00225D64">
      <w:pPr>
        <w:spacing w:after="360"/>
        <w:rPr>
          <w:rFonts w:cstheme="minorHAnsi"/>
        </w:rPr>
      </w:pPr>
      <w:r w:rsidRPr="00A23548">
        <w:rPr>
          <w:rFonts w:cstheme="minorHAnsi"/>
        </w:rPr>
        <w:t xml:space="preserve">On a rough scale of </w:t>
      </w:r>
      <w:r w:rsidR="00D35D2C" w:rsidRPr="00A23548">
        <w:rPr>
          <w:rFonts w:cstheme="minorHAnsi"/>
        </w:rPr>
        <w:t>capacity to survive confrontation</w:t>
      </w:r>
      <w:r w:rsidRPr="00A23548">
        <w:rPr>
          <w:rFonts w:cstheme="minorHAnsi"/>
        </w:rPr>
        <w:t>, the oldest boats in the US inventory, the Permit class should compare favorably to Soviet 1</w:t>
      </w:r>
      <w:r w:rsidRPr="00A23548">
        <w:rPr>
          <w:rFonts w:cstheme="minorHAnsi"/>
          <w:vertAlign w:val="superscript"/>
        </w:rPr>
        <w:t>st</w:t>
      </w:r>
      <w:r w:rsidRPr="00A23548">
        <w:rPr>
          <w:rFonts w:cstheme="minorHAnsi"/>
        </w:rPr>
        <w:t xml:space="preserve"> and some 2</w:t>
      </w:r>
      <w:r w:rsidRPr="00A23548">
        <w:rPr>
          <w:rFonts w:cstheme="minorHAnsi"/>
          <w:vertAlign w:val="superscript"/>
        </w:rPr>
        <w:t>nd</w:t>
      </w:r>
      <w:r w:rsidRPr="00A23548">
        <w:rPr>
          <w:rFonts w:cstheme="minorHAnsi"/>
        </w:rPr>
        <w:t xml:space="preserve"> Generation boats, although the Victor III would put the Permit boats at a severe disadvantage.  The Sturgeon class should be a match for the Victor IIIs but will not survive long against 3</w:t>
      </w:r>
      <w:r w:rsidRPr="00A23548">
        <w:rPr>
          <w:rFonts w:cstheme="minorHAnsi"/>
          <w:vertAlign w:val="superscript"/>
        </w:rPr>
        <w:t>rd</w:t>
      </w:r>
      <w:r w:rsidRPr="00A23548">
        <w:rPr>
          <w:rFonts w:cstheme="minorHAnsi"/>
        </w:rPr>
        <w:t xml:space="preserve"> or 4</w:t>
      </w:r>
      <w:r w:rsidRPr="00A23548">
        <w:rPr>
          <w:rFonts w:cstheme="minorHAnsi"/>
          <w:vertAlign w:val="superscript"/>
        </w:rPr>
        <w:t>th</w:t>
      </w:r>
      <w:r w:rsidRPr="00A23548">
        <w:rPr>
          <w:rFonts w:cstheme="minorHAnsi"/>
        </w:rPr>
        <w:t xml:space="preserve"> generation</w:t>
      </w:r>
      <w:r w:rsidR="00383B50" w:rsidRPr="00A23548">
        <w:rPr>
          <w:rFonts w:cstheme="minorHAnsi"/>
        </w:rPr>
        <w:t xml:space="preserve"> such as the Sierra or </w:t>
      </w:r>
      <w:proofErr w:type="spellStart"/>
      <w:r w:rsidR="00383B50" w:rsidRPr="00A23548">
        <w:rPr>
          <w:rFonts w:cstheme="minorHAnsi"/>
        </w:rPr>
        <w:t>Akula</w:t>
      </w:r>
      <w:proofErr w:type="spellEnd"/>
      <w:r w:rsidR="00383B50" w:rsidRPr="00A23548">
        <w:rPr>
          <w:rFonts w:cstheme="minorHAnsi"/>
        </w:rPr>
        <w:t xml:space="preserve"> classes</w:t>
      </w:r>
      <w:r w:rsidR="00AD6648" w:rsidRPr="00A23548">
        <w:rPr>
          <w:rFonts w:cstheme="minorHAnsi"/>
        </w:rPr>
        <w:t>.  The 688 class Los Angeles boats are far more capable than any 2</w:t>
      </w:r>
      <w:r w:rsidR="00AD6648" w:rsidRPr="00A23548">
        <w:rPr>
          <w:rFonts w:cstheme="minorHAnsi"/>
          <w:vertAlign w:val="superscript"/>
        </w:rPr>
        <w:t>nd</w:t>
      </w:r>
      <w:r w:rsidR="00AD6648" w:rsidRPr="00A23548">
        <w:rPr>
          <w:rFonts w:cstheme="minorHAnsi"/>
        </w:rPr>
        <w:t xml:space="preserve"> generation or older, and a match for the Sierra class 3</w:t>
      </w:r>
      <w:r w:rsidR="00AD6648" w:rsidRPr="00A23548">
        <w:rPr>
          <w:rFonts w:cstheme="minorHAnsi"/>
          <w:vertAlign w:val="superscript"/>
        </w:rPr>
        <w:t>rd</w:t>
      </w:r>
      <w:r w:rsidR="00AD6648" w:rsidRPr="00A23548">
        <w:rPr>
          <w:rFonts w:cstheme="minorHAnsi"/>
        </w:rPr>
        <w:t xml:space="preserve"> generation boats.  The Soviet Alpha class and 4</w:t>
      </w:r>
      <w:r w:rsidR="00AD6648" w:rsidRPr="00A23548">
        <w:rPr>
          <w:rFonts w:cstheme="minorHAnsi"/>
          <w:vertAlign w:val="superscript"/>
        </w:rPr>
        <w:t>th</w:t>
      </w:r>
      <w:r w:rsidR="00AD6648" w:rsidRPr="00A23548">
        <w:rPr>
          <w:rFonts w:cstheme="minorHAnsi"/>
        </w:rPr>
        <w:t xml:space="preserve"> Generation </w:t>
      </w:r>
      <w:proofErr w:type="spellStart"/>
      <w:r w:rsidR="00AD6648" w:rsidRPr="00A23548">
        <w:rPr>
          <w:rFonts w:cstheme="minorHAnsi"/>
        </w:rPr>
        <w:t>Aku</w:t>
      </w:r>
      <w:r w:rsidR="00383B50" w:rsidRPr="00A23548">
        <w:rPr>
          <w:rFonts w:cstheme="minorHAnsi"/>
        </w:rPr>
        <w:t>la</w:t>
      </w:r>
      <w:proofErr w:type="spellEnd"/>
      <w:r w:rsidR="00383B50" w:rsidRPr="00A23548">
        <w:rPr>
          <w:rFonts w:cstheme="minorHAnsi"/>
        </w:rPr>
        <w:t xml:space="preserve"> will prove difficult </w:t>
      </w:r>
      <w:r w:rsidR="00D35D2C" w:rsidRPr="00A23548">
        <w:rPr>
          <w:rFonts w:cstheme="minorHAnsi"/>
        </w:rPr>
        <w:t xml:space="preserve">for the early Los Angeles class boats </w:t>
      </w:r>
      <w:r w:rsidR="00383B50" w:rsidRPr="00A23548">
        <w:rPr>
          <w:rFonts w:cstheme="minorHAnsi"/>
        </w:rPr>
        <w:t xml:space="preserve">however, but the </w:t>
      </w:r>
      <w:r w:rsidR="00D35D2C" w:rsidRPr="00A23548">
        <w:rPr>
          <w:rFonts w:cstheme="minorHAnsi"/>
        </w:rPr>
        <w:t>688I</w:t>
      </w:r>
      <w:r w:rsidR="00383B50" w:rsidRPr="00A23548">
        <w:rPr>
          <w:rFonts w:cstheme="minorHAnsi"/>
        </w:rPr>
        <w:t xml:space="preserve"> and certainly the </w:t>
      </w:r>
      <w:proofErr w:type="spellStart"/>
      <w:r w:rsidR="00383B50" w:rsidRPr="00A23548">
        <w:rPr>
          <w:rFonts w:cstheme="minorHAnsi"/>
        </w:rPr>
        <w:t>Seawolf</w:t>
      </w:r>
      <w:proofErr w:type="spellEnd"/>
      <w:r w:rsidR="00383B50" w:rsidRPr="00A23548">
        <w:rPr>
          <w:rFonts w:cstheme="minorHAnsi"/>
        </w:rPr>
        <w:t xml:space="preserve"> will be able to deal with them.  </w:t>
      </w:r>
    </w:p>
    <w:p w:rsidR="00EC1231" w:rsidRPr="00A23548" w:rsidRDefault="00A35A77" w:rsidP="00225D64">
      <w:pPr>
        <w:spacing w:after="360"/>
        <w:rPr>
          <w:rFonts w:cstheme="minorHAnsi"/>
        </w:rPr>
      </w:pPr>
      <w:r w:rsidRPr="00A23548">
        <w:rPr>
          <w:rFonts w:cstheme="minorHAnsi"/>
        </w:rPr>
        <w:t xml:space="preserve">The job of an SSBN is to remain undetected and ready, as part of the national deterrence force to launch its missiles.  If an SSBN is detected it has failed in its main task, the best option is to disengage and escape to hide some more.  The Ohio class SSBNs are world class, operate independent of any other element and remain at sea for a significant period of their lifespan. </w:t>
      </w:r>
    </w:p>
    <w:p w:rsidR="0012047E" w:rsidRDefault="0012047E" w:rsidP="00225D64">
      <w:pPr>
        <w:spacing w:after="360"/>
        <w:rPr>
          <w:rFonts w:cstheme="minorHAnsi"/>
          <w:color w:val="333333"/>
        </w:rPr>
      </w:pPr>
      <w:r>
        <w:rPr>
          <w:rFonts w:cstheme="minorHAnsi"/>
          <w:noProof/>
          <w:color w:val="333333"/>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n Ic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B4E1E" w:rsidRDefault="009B4E1E" w:rsidP="005D3225"/>
    <w:sectPr w:rsidR="009B4E1E" w:rsidSect="00A35A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A1348"/>
    <w:multiLevelType w:val="hybridMultilevel"/>
    <w:tmpl w:val="B7C69E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65C4802"/>
    <w:multiLevelType w:val="multilevel"/>
    <w:tmpl w:val="7F7C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F7697"/>
    <w:multiLevelType w:val="hybridMultilevel"/>
    <w:tmpl w:val="A03486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06"/>
    <w:rsid w:val="000113EA"/>
    <w:rsid w:val="0004235C"/>
    <w:rsid w:val="0010719A"/>
    <w:rsid w:val="0012047E"/>
    <w:rsid w:val="00144D82"/>
    <w:rsid w:val="001D006A"/>
    <w:rsid w:val="0020725A"/>
    <w:rsid w:val="00213FFF"/>
    <w:rsid w:val="00225D64"/>
    <w:rsid w:val="00241631"/>
    <w:rsid w:val="00320B3F"/>
    <w:rsid w:val="003221F8"/>
    <w:rsid w:val="0034067E"/>
    <w:rsid w:val="00345D81"/>
    <w:rsid w:val="00383B50"/>
    <w:rsid w:val="003A3951"/>
    <w:rsid w:val="003C36E0"/>
    <w:rsid w:val="003D27B6"/>
    <w:rsid w:val="003E2319"/>
    <w:rsid w:val="003E57A4"/>
    <w:rsid w:val="003F256F"/>
    <w:rsid w:val="00434FA1"/>
    <w:rsid w:val="004F7AD7"/>
    <w:rsid w:val="00506F63"/>
    <w:rsid w:val="005434A2"/>
    <w:rsid w:val="00580A45"/>
    <w:rsid w:val="00592230"/>
    <w:rsid w:val="005B3B08"/>
    <w:rsid w:val="005C5206"/>
    <w:rsid w:val="005D3225"/>
    <w:rsid w:val="006D3034"/>
    <w:rsid w:val="006F0EA1"/>
    <w:rsid w:val="007103ED"/>
    <w:rsid w:val="007557F9"/>
    <w:rsid w:val="0076480C"/>
    <w:rsid w:val="00777FBD"/>
    <w:rsid w:val="007C7747"/>
    <w:rsid w:val="007D0D58"/>
    <w:rsid w:val="00800CB2"/>
    <w:rsid w:val="008062DE"/>
    <w:rsid w:val="008105FE"/>
    <w:rsid w:val="00816B37"/>
    <w:rsid w:val="00833C01"/>
    <w:rsid w:val="008522B5"/>
    <w:rsid w:val="00852BF9"/>
    <w:rsid w:val="00853F6F"/>
    <w:rsid w:val="008B6D9E"/>
    <w:rsid w:val="008E17AC"/>
    <w:rsid w:val="00907549"/>
    <w:rsid w:val="009B4E1E"/>
    <w:rsid w:val="00A23548"/>
    <w:rsid w:val="00A35A77"/>
    <w:rsid w:val="00A35B8D"/>
    <w:rsid w:val="00AD3F19"/>
    <w:rsid w:val="00AD6648"/>
    <w:rsid w:val="00AD7114"/>
    <w:rsid w:val="00B16EAA"/>
    <w:rsid w:val="00BB04B3"/>
    <w:rsid w:val="00BD03AE"/>
    <w:rsid w:val="00C1177D"/>
    <w:rsid w:val="00C36232"/>
    <w:rsid w:val="00C36AAC"/>
    <w:rsid w:val="00C7775A"/>
    <w:rsid w:val="00C77A57"/>
    <w:rsid w:val="00C950DE"/>
    <w:rsid w:val="00CF0D0D"/>
    <w:rsid w:val="00D055FF"/>
    <w:rsid w:val="00D35D2C"/>
    <w:rsid w:val="00D82B3F"/>
    <w:rsid w:val="00D90095"/>
    <w:rsid w:val="00E342E0"/>
    <w:rsid w:val="00E62EBE"/>
    <w:rsid w:val="00EC1231"/>
    <w:rsid w:val="00EF097C"/>
    <w:rsid w:val="00F05CC9"/>
    <w:rsid w:val="00F62B30"/>
    <w:rsid w:val="00FC1E94"/>
    <w:rsid w:val="00FE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E1FA"/>
  <w15:chartTrackingRefBased/>
  <w15:docId w15:val="{066D8E5B-8858-4603-9CC2-786B7D0E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53F6F"/>
    <w:pPr>
      <w:spacing w:after="0" w:line="240" w:lineRule="auto"/>
    </w:pPr>
    <w:rPr>
      <w:rFonts w:ascii="Times New Roman" w:eastAsia="Times New Roman" w:hAnsi="Times New Roman" w:cs="Times New Roman"/>
      <w:sz w:val="24"/>
      <w:szCs w:val="24"/>
      <w:lang w:val="en-CA" w:eastAsia="en-CA"/>
    </w:rPr>
  </w:style>
  <w:style w:type="paragraph" w:styleId="Heading1">
    <w:name w:val="heading 1"/>
    <w:basedOn w:val="Normal"/>
    <w:link w:val="Heading1Char"/>
    <w:uiPriority w:val="9"/>
    <w:qFormat/>
    <w:rsid w:val="007103E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206"/>
    <w:rPr>
      <w:color w:val="0563C1"/>
      <w:u w:val="single"/>
    </w:rPr>
  </w:style>
  <w:style w:type="character" w:styleId="FollowedHyperlink">
    <w:name w:val="FollowedHyperlink"/>
    <w:basedOn w:val="DefaultParagraphFont"/>
    <w:uiPriority w:val="99"/>
    <w:semiHidden/>
    <w:unhideWhenUsed/>
    <w:rsid w:val="005C5206"/>
    <w:rPr>
      <w:color w:val="954F72"/>
      <w:u w:val="single"/>
    </w:rPr>
  </w:style>
  <w:style w:type="paragraph" w:customStyle="1" w:styleId="msonormal0">
    <w:name w:val="msonormal"/>
    <w:basedOn w:val="Normal"/>
    <w:rsid w:val="005C5206"/>
    <w:pPr>
      <w:spacing w:before="100" w:beforeAutospacing="1" w:after="100" w:afterAutospacing="1"/>
    </w:pPr>
  </w:style>
  <w:style w:type="paragraph" w:customStyle="1" w:styleId="xl67">
    <w:name w:val="xl67"/>
    <w:basedOn w:val="Normal"/>
    <w:rsid w:val="005C5206"/>
    <w:pPr>
      <w:spacing w:before="100" w:beforeAutospacing="1" w:after="100" w:afterAutospacing="1"/>
    </w:pPr>
    <w:rPr>
      <w:rFonts w:ascii="Calibri" w:hAnsi="Calibri" w:cs="Calibri"/>
    </w:rPr>
  </w:style>
  <w:style w:type="paragraph" w:customStyle="1" w:styleId="xl68">
    <w:name w:val="xl68"/>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9">
    <w:name w:val="xl69"/>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rPr>
  </w:style>
  <w:style w:type="paragraph" w:customStyle="1" w:styleId="xl70">
    <w:name w:val="xl70"/>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style>
  <w:style w:type="paragraph" w:customStyle="1" w:styleId="xl71">
    <w:name w:val="xl71"/>
    <w:basedOn w:val="Normal"/>
    <w:rsid w:val="005C5206"/>
    <w:pPr>
      <w:pBdr>
        <w:top w:val="single" w:sz="4" w:space="0" w:color="auto"/>
        <w:left w:val="single" w:sz="4" w:space="0" w:color="auto"/>
        <w:right w:val="single" w:sz="4" w:space="0" w:color="auto"/>
      </w:pBdr>
      <w:spacing w:before="100" w:beforeAutospacing="1" w:after="100" w:afterAutospacing="1"/>
    </w:pPr>
  </w:style>
  <w:style w:type="paragraph" w:customStyle="1" w:styleId="xl72">
    <w:name w:val="xl72"/>
    <w:basedOn w:val="Normal"/>
    <w:rsid w:val="005C5206"/>
    <w:pPr>
      <w:pBdr>
        <w:top w:val="single" w:sz="4" w:space="0" w:color="auto"/>
        <w:left w:val="single" w:sz="8" w:space="0" w:color="auto"/>
        <w:bottom w:val="single" w:sz="4" w:space="0" w:color="auto"/>
        <w:right w:val="single" w:sz="4" w:space="0" w:color="auto"/>
      </w:pBdr>
      <w:spacing w:before="100" w:beforeAutospacing="1" w:after="100" w:afterAutospacing="1"/>
    </w:pPr>
  </w:style>
  <w:style w:type="paragraph" w:customStyle="1" w:styleId="xl73">
    <w:name w:val="xl73"/>
    <w:basedOn w:val="Normal"/>
    <w:rsid w:val="005C5206"/>
    <w:pPr>
      <w:pBdr>
        <w:top w:val="single" w:sz="4" w:space="0" w:color="auto"/>
        <w:left w:val="single" w:sz="4" w:space="0" w:color="auto"/>
        <w:bottom w:val="single" w:sz="8" w:space="0" w:color="auto"/>
        <w:right w:val="single" w:sz="4" w:space="0" w:color="auto"/>
      </w:pBdr>
      <w:spacing w:before="100" w:beforeAutospacing="1" w:after="100" w:afterAutospacing="1"/>
    </w:pPr>
  </w:style>
  <w:style w:type="paragraph" w:customStyle="1" w:styleId="xl74">
    <w:name w:val="xl74"/>
    <w:basedOn w:val="Normal"/>
    <w:rsid w:val="005C5206"/>
    <w:pPr>
      <w:pBdr>
        <w:left w:val="single" w:sz="8" w:space="0" w:color="auto"/>
        <w:bottom w:val="single" w:sz="4" w:space="0" w:color="auto"/>
        <w:right w:val="single" w:sz="4" w:space="0" w:color="auto"/>
      </w:pBdr>
      <w:spacing w:before="100" w:beforeAutospacing="1" w:after="100" w:afterAutospacing="1"/>
    </w:pPr>
  </w:style>
  <w:style w:type="paragraph" w:customStyle="1" w:styleId="xl75">
    <w:name w:val="xl75"/>
    <w:basedOn w:val="Normal"/>
    <w:rsid w:val="005C5206"/>
    <w:pPr>
      <w:pBdr>
        <w:left w:val="single" w:sz="4" w:space="0" w:color="auto"/>
        <w:bottom w:val="single" w:sz="4" w:space="0" w:color="auto"/>
        <w:right w:val="single" w:sz="4" w:space="0" w:color="auto"/>
      </w:pBdr>
      <w:spacing w:before="100" w:beforeAutospacing="1" w:after="100" w:afterAutospacing="1"/>
    </w:pPr>
  </w:style>
  <w:style w:type="paragraph" w:customStyle="1" w:styleId="xl76">
    <w:name w:val="xl76"/>
    <w:basedOn w:val="Normal"/>
    <w:rsid w:val="005C5206"/>
    <w:pPr>
      <w:pBdr>
        <w:top w:val="single" w:sz="4" w:space="0" w:color="auto"/>
        <w:left w:val="single" w:sz="8" w:space="0" w:color="auto"/>
        <w:bottom w:val="single" w:sz="8" w:space="0" w:color="auto"/>
        <w:right w:val="single" w:sz="4" w:space="0" w:color="auto"/>
      </w:pBdr>
      <w:spacing w:before="100" w:beforeAutospacing="1" w:after="100" w:afterAutospacing="1"/>
    </w:pPr>
  </w:style>
  <w:style w:type="paragraph" w:customStyle="1" w:styleId="xl77">
    <w:name w:val="xl77"/>
    <w:basedOn w:val="Normal"/>
    <w:rsid w:val="005C5206"/>
    <w:pPr>
      <w:pBdr>
        <w:top w:val="single" w:sz="4" w:space="0" w:color="auto"/>
        <w:left w:val="single" w:sz="8" w:space="0" w:color="auto"/>
        <w:right w:val="single" w:sz="4" w:space="0" w:color="auto"/>
      </w:pBdr>
      <w:spacing w:before="100" w:beforeAutospacing="1" w:after="100" w:afterAutospacing="1"/>
    </w:pPr>
  </w:style>
  <w:style w:type="paragraph" w:customStyle="1" w:styleId="xl78">
    <w:name w:val="xl78"/>
    <w:basedOn w:val="Normal"/>
    <w:rsid w:val="005C5206"/>
    <w:pPr>
      <w:pBdr>
        <w:top w:val="single" w:sz="4" w:space="0" w:color="auto"/>
        <w:left w:val="single" w:sz="4" w:space="0" w:color="auto"/>
        <w:bottom w:val="single" w:sz="8" w:space="0" w:color="auto"/>
        <w:right w:val="single" w:sz="4" w:space="0" w:color="auto"/>
      </w:pBdr>
      <w:spacing w:before="100" w:beforeAutospacing="1" w:after="100" w:afterAutospacing="1"/>
    </w:pPr>
    <w:rPr>
      <w:rFonts w:ascii="Calibri" w:hAnsi="Calibri" w:cs="Calibri"/>
    </w:rPr>
  </w:style>
  <w:style w:type="paragraph" w:customStyle="1" w:styleId="xl79">
    <w:name w:val="xl79"/>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0">
    <w:name w:val="xl80"/>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color w:val="0563C1"/>
      <w:u w:val="single"/>
    </w:rPr>
  </w:style>
  <w:style w:type="paragraph" w:customStyle="1" w:styleId="xl81">
    <w:name w:val="xl81"/>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sz w:val="21"/>
      <w:szCs w:val="21"/>
    </w:rPr>
  </w:style>
  <w:style w:type="paragraph" w:customStyle="1" w:styleId="xl82">
    <w:name w:val="xl82"/>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3">
    <w:name w:val="xl83"/>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4">
    <w:name w:val="xl84"/>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style>
  <w:style w:type="paragraph" w:customStyle="1" w:styleId="xl85">
    <w:name w:val="xl85"/>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Calibri" w:hAnsi="Calibri" w:cs="Calibri"/>
      <w:color w:val="0563C1"/>
      <w:u w:val="single"/>
    </w:rPr>
  </w:style>
  <w:style w:type="paragraph" w:customStyle="1" w:styleId="xl86">
    <w:name w:val="xl86"/>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style>
  <w:style w:type="paragraph" w:customStyle="1" w:styleId="xl87">
    <w:name w:val="xl87"/>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style>
  <w:style w:type="paragraph" w:customStyle="1" w:styleId="xl88">
    <w:name w:val="xl88"/>
    <w:basedOn w:val="Normal"/>
    <w:rsid w:val="005C5206"/>
    <w:pPr>
      <w:pBdr>
        <w:top w:val="single" w:sz="8"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
    <w:name w:val="xl89"/>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textAlignment w:val="center"/>
    </w:pPr>
  </w:style>
  <w:style w:type="paragraph" w:customStyle="1" w:styleId="xl90">
    <w:name w:val="xl90"/>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textAlignment w:val="center"/>
    </w:pPr>
    <w:rPr>
      <w:rFonts w:ascii="Calibri" w:hAnsi="Calibri" w:cs="Calibri"/>
      <w:color w:val="0563C1"/>
      <w:u w:val="single"/>
    </w:rPr>
  </w:style>
  <w:style w:type="paragraph" w:customStyle="1" w:styleId="xl91">
    <w:name w:val="xl91"/>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textAlignment w:val="center"/>
    </w:pPr>
  </w:style>
  <w:style w:type="paragraph" w:customStyle="1" w:styleId="xl92">
    <w:name w:val="xl92"/>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pPr>
  </w:style>
  <w:style w:type="paragraph" w:customStyle="1" w:styleId="xl93">
    <w:name w:val="xl93"/>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pPr>
  </w:style>
  <w:style w:type="paragraph" w:customStyle="1" w:styleId="xl94">
    <w:name w:val="xl94"/>
    <w:basedOn w:val="Normal"/>
    <w:rsid w:val="005C5206"/>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Calibri" w:hAnsi="Calibri" w:cs="Calibri"/>
      <w:color w:val="0563C1"/>
      <w:u w:val="single"/>
    </w:rPr>
  </w:style>
  <w:style w:type="paragraph" w:customStyle="1" w:styleId="xl95">
    <w:name w:val="xl95"/>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color w:val="0563C1"/>
      <w:u w:val="single"/>
    </w:rPr>
  </w:style>
  <w:style w:type="paragraph" w:customStyle="1" w:styleId="xl96">
    <w:name w:val="xl96"/>
    <w:basedOn w:val="Normal"/>
    <w:rsid w:val="005C5206"/>
    <w:pPr>
      <w:pBdr>
        <w:left w:val="single" w:sz="8" w:space="0" w:color="auto"/>
        <w:bottom w:val="single" w:sz="4" w:space="0" w:color="auto"/>
        <w:right w:val="single" w:sz="4" w:space="0" w:color="auto"/>
      </w:pBdr>
      <w:spacing w:before="100" w:beforeAutospacing="1" w:after="100" w:afterAutospacing="1"/>
    </w:pPr>
    <w:rPr>
      <w:rFonts w:ascii="Calibri" w:hAnsi="Calibri" w:cs="Calibri"/>
    </w:rPr>
  </w:style>
  <w:style w:type="paragraph" w:customStyle="1" w:styleId="xl97">
    <w:name w:val="xl97"/>
    <w:basedOn w:val="Normal"/>
    <w:rsid w:val="005C5206"/>
    <w:pPr>
      <w:pBdr>
        <w:left w:val="single" w:sz="4" w:space="0" w:color="auto"/>
        <w:bottom w:val="single" w:sz="4" w:space="0" w:color="auto"/>
        <w:right w:val="single" w:sz="4" w:space="0" w:color="auto"/>
      </w:pBdr>
      <w:spacing w:before="100" w:beforeAutospacing="1" w:after="100" w:afterAutospacing="1"/>
    </w:pPr>
    <w:rPr>
      <w:rFonts w:ascii="Calibri" w:hAnsi="Calibri" w:cs="Calibri"/>
    </w:rPr>
  </w:style>
  <w:style w:type="paragraph" w:customStyle="1" w:styleId="xl98">
    <w:name w:val="xl98"/>
    <w:basedOn w:val="Normal"/>
    <w:rsid w:val="005C5206"/>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9">
    <w:name w:val="xl99"/>
    <w:basedOn w:val="Normal"/>
    <w:rsid w:val="005C5206"/>
    <w:pPr>
      <w:pBdr>
        <w:left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color w:val="0563C1"/>
      <w:u w:val="single"/>
    </w:rPr>
  </w:style>
  <w:style w:type="character" w:customStyle="1" w:styleId="Heading1Char">
    <w:name w:val="Heading 1 Char"/>
    <w:basedOn w:val="DefaultParagraphFont"/>
    <w:link w:val="Heading1"/>
    <w:uiPriority w:val="9"/>
    <w:rsid w:val="007103ED"/>
    <w:rPr>
      <w:rFonts w:ascii="Times New Roman" w:eastAsia="Times New Roman" w:hAnsi="Times New Roman" w:cs="Times New Roman"/>
      <w:b/>
      <w:bCs/>
      <w:kern w:val="36"/>
      <w:sz w:val="48"/>
      <w:szCs w:val="48"/>
      <w:lang w:val="en-CA" w:eastAsia="en-CA"/>
    </w:rPr>
  </w:style>
  <w:style w:type="paragraph" w:styleId="NormalWeb">
    <w:name w:val="Normal (Web)"/>
    <w:basedOn w:val="Normal"/>
    <w:uiPriority w:val="99"/>
    <w:semiHidden/>
    <w:unhideWhenUsed/>
    <w:rsid w:val="007103ED"/>
    <w:pPr>
      <w:spacing w:before="100" w:beforeAutospacing="1" w:after="100" w:afterAutospacing="1"/>
    </w:pPr>
  </w:style>
  <w:style w:type="paragraph" w:styleId="ListParagraph">
    <w:name w:val="List Paragraph"/>
    <w:basedOn w:val="Normal"/>
    <w:uiPriority w:val="34"/>
    <w:qFormat/>
    <w:rsid w:val="00506F63"/>
    <w:pPr>
      <w:spacing w:after="160" w:line="259"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50316">
      <w:bodyDiv w:val="1"/>
      <w:marLeft w:val="0"/>
      <w:marRight w:val="0"/>
      <w:marTop w:val="0"/>
      <w:marBottom w:val="0"/>
      <w:divBdr>
        <w:top w:val="none" w:sz="0" w:space="0" w:color="auto"/>
        <w:left w:val="none" w:sz="0" w:space="0" w:color="auto"/>
        <w:bottom w:val="none" w:sz="0" w:space="0" w:color="auto"/>
        <w:right w:val="none" w:sz="0" w:space="0" w:color="auto"/>
      </w:divBdr>
    </w:div>
    <w:div w:id="468019534">
      <w:bodyDiv w:val="1"/>
      <w:marLeft w:val="0"/>
      <w:marRight w:val="0"/>
      <w:marTop w:val="0"/>
      <w:marBottom w:val="0"/>
      <w:divBdr>
        <w:top w:val="none" w:sz="0" w:space="0" w:color="auto"/>
        <w:left w:val="none" w:sz="0" w:space="0" w:color="auto"/>
        <w:bottom w:val="none" w:sz="0" w:space="0" w:color="auto"/>
        <w:right w:val="none" w:sz="0" w:space="0" w:color="auto"/>
      </w:divBdr>
    </w:div>
    <w:div w:id="724187115">
      <w:bodyDiv w:val="1"/>
      <w:marLeft w:val="0"/>
      <w:marRight w:val="0"/>
      <w:marTop w:val="0"/>
      <w:marBottom w:val="0"/>
      <w:divBdr>
        <w:top w:val="none" w:sz="0" w:space="0" w:color="auto"/>
        <w:left w:val="none" w:sz="0" w:space="0" w:color="auto"/>
        <w:bottom w:val="none" w:sz="0" w:space="0" w:color="auto"/>
        <w:right w:val="none" w:sz="0" w:space="0" w:color="auto"/>
      </w:divBdr>
    </w:div>
    <w:div w:id="987436240">
      <w:bodyDiv w:val="1"/>
      <w:marLeft w:val="0"/>
      <w:marRight w:val="0"/>
      <w:marTop w:val="0"/>
      <w:marBottom w:val="0"/>
      <w:divBdr>
        <w:top w:val="none" w:sz="0" w:space="0" w:color="auto"/>
        <w:left w:val="none" w:sz="0" w:space="0" w:color="auto"/>
        <w:bottom w:val="none" w:sz="0" w:space="0" w:color="auto"/>
        <w:right w:val="none" w:sz="0" w:space="0" w:color="auto"/>
      </w:divBdr>
    </w:div>
    <w:div w:id="1074012124">
      <w:bodyDiv w:val="1"/>
      <w:marLeft w:val="0"/>
      <w:marRight w:val="0"/>
      <w:marTop w:val="0"/>
      <w:marBottom w:val="0"/>
      <w:divBdr>
        <w:top w:val="none" w:sz="0" w:space="0" w:color="auto"/>
        <w:left w:val="none" w:sz="0" w:space="0" w:color="auto"/>
        <w:bottom w:val="none" w:sz="0" w:space="0" w:color="auto"/>
        <w:right w:val="none" w:sz="0" w:space="0" w:color="auto"/>
      </w:divBdr>
    </w:div>
    <w:div w:id="1254361635">
      <w:bodyDiv w:val="1"/>
      <w:marLeft w:val="0"/>
      <w:marRight w:val="0"/>
      <w:marTop w:val="0"/>
      <w:marBottom w:val="0"/>
      <w:divBdr>
        <w:top w:val="none" w:sz="0" w:space="0" w:color="auto"/>
        <w:left w:val="none" w:sz="0" w:space="0" w:color="auto"/>
        <w:bottom w:val="none" w:sz="0" w:space="0" w:color="auto"/>
        <w:right w:val="none" w:sz="0" w:space="0" w:color="auto"/>
      </w:divBdr>
    </w:div>
    <w:div w:id="1340304695">
      <w:bodyDiv w:val="1"/>
      <w:marLeft w:val="0"/>
      <w:marRight w:val="0"/>
      <w:marTop w:val="0"/>
      <w:marBottom w:val="0"/>
      <w:divBdr>
        <w:top w:val="none" w:sz="0" w:space="0" w:color="auto"/>
        <w:left w:val="none" w:sz="0" w:space="0" w:color="auto"/>
        <w:bottom w:val="none" w:sz="0" w:space="0" w:color="auto"/>
        <w:right w:val="none" w:sz="0" w:space="0" w:color="auto"/>
      </w:divBdr>
    </w:div>
    <w:div w:id="164227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ickcampbellauthor.com/styled/index.html"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1</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9</cp:revision>
  <dcterms:created xsi:type="dcterms:W3CDTF">2018-12-08T22:44:00Z</dcterms:created>
  <dcterms:modified xsi:type="dcterms:W3CDTF">2019-07-21T10:18:00Z</dcterms:modified>
</cp:coreProperties>
</file>