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0DB79" w14:textId="77777777" w:rsidR="005F4829" w:rsidRDefault="00B03580">
      <w:pPr>
        <w:rPr>
          <w:b/>
        </w:rPr>
      </w:pPr>
      <w:r w:rsidRPr="00B03580">
        <w:rPr>
          <w:b/>
        </w:rPr>
        <w:t>Warsaw Pact</w:t>
      </w:r>
    </w:p>
    <w:p w14:paraId="4F109057" w14:textId="59FD3A98" w:rsidR="00B03580" w:rsidRDefault="00B03580" w:rsidP="00B03580">
      <w:r>
        <w:t xml:space="preserve">The Warsaw Pact (WP) </w:t>
      </w:r>
      <w:r w:rsidR="00AA4124">
        <w:t>came into being</w:t>
      </w:r>
      <w:r>
        <w:t xml:space="preserve"> as a collective defence organization of countries in response to the integration of West Germany into NATO in 1955. From the perspective of the Soviet Union however, this alliance was intended, or certainly became, a method of controlling its Eastern European</w:t>
      </w:r>
      <w:r w:rsidRPr="00B03580">
        <w:t xml:space="preserve"> </w:t>
      </w:r>
      <w:r>
        <w:t xml:space="preserve">neighbors, and in particular </w:t>
      </w:r>
      <w:r w:rsidR="0031283D">
        <w:t>their</w:t>
      </w:r>
      <w:r>
        <w:t xml:space="preserve"> military forces.  The Soviets used the alliance to counterbalance NATO throughout the Cold War, but as Europe began to change in the late ‘80s the threads that held the WP together started to unravel.</w:t>
      </w:r>
      <w:r w:rsidR="00A858C2">
        <w:t xml:space="preserve"> The original eight member states of the WP </w:t>
      </w:r>
      <w:r w:rsidR="00DB69CF">
        <w:t>were</w:t>
      </w:r>
      <w:r w:rsidR="00A858C2">
        <w:t>: Albania, Bulgaria, Czechoslovakia, East Germany, Hungary, Poland, Romania and he Soviet Union.</w:t>
      </w:r>
    </w:p>
    <w:p w14:paraId="497E3C49" w14:textId="3EDD7BEB" w:rsidR="00B03580" w:rsidRDefault="00DB69CF" w:rsidP="00B03580">
      <w:r>
        <w:t>Other than moral and material support for socialist movements in the “Proxy Wars”</w:t>
      </w:r>
      <w:r w:rsidR="00B03580">
        <w:t xml:space="preserve"> </w:t>
      </w:r>
      <w:r>
        <w:t>that raged</w:t>
      </w:r>
      <w:r w:rsidR="00A858C2">
        <w:t xml:space="preserve"> throughout the globe </w:t>
      </w:r>
      <w:r>
        <w:t>during the Cold War</w:t>
      </w:r>
      <w:r w:rsidR="00A858C2">
        <w:t xml:space="preserve"> (Korea, Vie</w:t>
      </w:r>
      <w:r>
        <w:t>tnam, Cuba, throughout Africa),</w:t>
      </w:r>
      <w:r w:rsidR="00A858C2">
        <w:t xml:space="preserve"> the only </w:t>
      </w:r>
      <w:r w:rsidR="00AA4124">
        <w:t xml:space="preserve">armed </w:t>
      </w:r>
      <w:r w:rsidR="00A858C2">
        <w:t xml:space="preserve">conflicts </w:t>
      </w:r>
      <w:r>
        <w:t xml:space="preserve">in which the WP engaged </w:t>
      </w:r>
      <w:r w:rsidR="0031283D">
        <w:t>were</w:t>
      </w:r>
      <w:r w:rsidR="00A858C2">
        <w:t xml:space="preserve"> </w:t>
      </w:r>
      <w:r>
        <w:t xml:space="preserve">operations </w:t>
      </w:r>
      <w:r w:rsidR="00AA4124">
        <w:t xml:space="preserve">to </w:t>
      </w:r>
      <w:r>
        <w:t xml:space="preserve">maintain its own status-quo. </w:t>
      </w:r>
      <w:r w:rsidR="00A858C2">
        <w:t xml:space="preserve">The Soviet Union </w:t>
      </w:r>
      <w:r w:rsidR="00AA4124">
        <w:t>intervened</w:t>
      </w:r>
      <w:r w:rsidR="00A858C2">
        <w:t xml:space="preserve"> in Hungary in 1956 to crush a revolutionary government and reinsta</w:t>
      </w:r>
      <w:r>
        <w:t>te a compliant communist regime.</w:t>
      </w:r>
      <w:r w:rsidR="00A858C2">
        <w:t xml:space="preserve"> </w:t>
      </w:r>
      <w:r>
        <w:t xml:space="preserve">The USSR and its </w:t>
      </w:r>
      <w:r w:rsidR="00AA4124">
        <w:t>WP</w:t>
      </w:r>
      <w:r>
        <w:t xml:space="preserve"> allies moved again</w:t>
      </w:r>
      <w:r w:rsidR="00A858C2">
        <w:t xml:space="preserve"> in 1968 </w:t>
      </w:r>
      <w:r>
        <w:t xml:space="preserve">to invade </w:t>
      </w:r>
      <w:r w:rsidR="00A858C2">
        <w:t xml:space="preserve">Czechoslovakia </w:t>
      </w:r>
      <w:r>
        <w:t>and</w:t>
      </w:r>
      <w:r w:rsidR="00A858C2">
        <w:t xml:space="preserve"> re-e</w:t>
      </w:r>
      <w:r>
        <w:t>stablish a pro-Soviet regime</w:t>
      </w:r>
      <w:r w:rsidR="00AA4124">
        <w:t xml:space="preserve"> there as well</w:t>
      </w:r>
      <w:r>
        <w:t xml:space="preserve">. </w:t>
      </w:r>
      <w:r w:rsidR="00A858C2">
        <w:t>Albania, the only member to not share a geographic link to the Soviet Union</w:t>
      </w:r>
      <w:r w:rsidR="00F8236D">
        <w:t>, considered the invas</w:t>
      </w:r>
      <w:r w:rsidR="00AA4124">
        <w:t>ion of Czechoslovakia too heavy-</w:t>
      </w:r>
      <w:r w:rsidR="00F8236D">
        <w:t xml:space="preserve">handed and left the alliance directly afterward, </w:t>
      </w:r>
      <w:r>
        <w:t xml:space="preserve">though </w:t>
      </w:r>
      <w:r w:rsidR="00F8236D">
        <w:t xml:space="preserve">it remained ideologically associated </w:t>
      </w:r>
      <w:r>
        <w:t>with</w:t>
      </w:r>
      <w:r w:rsidR="00F8236D">
        <w:t xml:space="preserve"> the Soviets. </w:t>
      </w:r>
    </w:p>
    <w:p w14:paraId="0ADB9ED4" w14:textId="58875F75" w:rsidR="00EA003C" w:rsidRDefault="001E17D8" w:rsidP="00B03580">
      <w:r>
        <w:t>Problems really started to emerge for the WP in 1989</w:t>
      </w:r>
      <w:r w:rsidR="00AA4124">
        <w:t>,</w:t>
      </w:r>
      <w:r>
        <w:t xml:space="preserve"> </w:t>
      </w:r>
      <w:r w:rsidR="00D54421">
        <w:t>when</w:t>
      </w:r>
      <w:r w:rsidR="00DB69CF">
        <w:t xml:space="preserve"> Mikhail Gorbachev’s</w:t>
      </w:r>
      <w:r>
        <w:t xml:space="preserve"> </w:t>
      </w:r>
      <w:hyperlink r:id="rId5" w:history="1">
        <w:r w:rsidR="00AA4124">
          <w:rPr>
            <w:rStyle w:val="Hyperlink"/>
          </w:rPr>
          <w:t>P</w:t>
        </w:r>
        <w:r w:rsidRPr="001E17D8">
          <w:rPr>
            <w:rStyle w:val="Hyperlink"/>
          </w:rPr>
          <w:t>erestroika</w:t>
        </w:r>
      </w:hyperlink>
      <w:r w:rsidRPr="001E17D8">
        <w:t xml:space="preserve"> </w:t>
      </w:r>
      <w:r>
        <w:t>(</w:t>
      </w:r>
      <w:r w:rsidRPr="001E17D8">
        <w:t xml:space="preserve">movement for reformation </w:t>
      </w:r>
      <w:r>
        <w:t xml:space="preserve">of the Communist Party) </w:t>
      </w:r>
      <w:r w:rsidRPr="001E17D8">
        <w:t xml:space="preserve">and </w:t>
      </w:r>
      <w:hyperlink r:id="rId6" w:history="1">
        <w:r w:rsidR="00AA4124">
          <w:rPr>
            <w:rStyle w:val="Hyperlink"/>
          </w:rPr>
          <w:t>G</w:t>
        </w:r>
        <w:r w:rsidRPr="001E17D8">
          <w:rPr>
            <w:rStyle w:val="Hyperlink"/>
          </w:rPr>
          <w:t>lasnost</w:t>
        </w:r>
      </w:hyperlink>
      <w:r>
        <w:t xml:space="preserve"> (openness and transparency) </w:t>
      </w:r>
      <w:r w:rsidR="00DB69CF">
        <w:t>reforms</w:t>
      </w:r>
      <w:r w:rsidRPr="001E17D8">
        <w:t xml:space="preserve"> </w:t>
      </w:r>
      <w:r w:rsidR="00D54421">
        <w:t xml:space="preserve">started to take hold across Eastern Europe. The first major upheaval was </w:t>
      </w:r>
      <w:r w:rsidR="0031283D">
        <w:t>a</w:t>
      </w:r>
      <w:r w:rsidR="00D54421">
        <w:t xml:space="preserve"> </w:t>
      </w:r>
      <w:r w:rsidR="00D54421" w:rsidRPr="00D54421">
        <w:t xml:space="preserve">full-blown revolution in Poland </w:t>
      </w:r>
      <w:r w:rsidR="00D54421">
        <w:t xml:space="preserve">in the spring and summer of 1989, resulting in the trade union </w:t>
      </w:r>
      <w:r w:rsidR="00D54421" w:rsidRPr="00D54421">
        <w:t xml:space="preserve">Solidarity </w:t>
      </w:r>
      <w:r w:rsidR="00D54421">
        <w:t>winning</w:t>
      </w:r>
      <w:r w:rsidR="00D54421" w:rsidRPr="00D54421">
        <w:t xml:space="preserve"> an overwhelming victory in a partially free election</w:t>
      </w:r>
      <w:r w:rsidR="00D54421">
        <w:t>. For the first time</w:t>
      </w:r>
      <w:r w:rsidR="00DB69CF">
        <w:t xml:space="preserve"> since the end of World War II</w:t>
      </w:r>
      <w:r w:rsidR="00EA003C">
        <w:t>,</w:t>
      </w:r>
      <w:r w:rsidR="00D54421">
        <w:t xml:space="preserve"> </w:t>
      </w:r>
      <w:r w:rsidR="00AA4124">
        <w:t xml:space="preserve">a </w:t>
      </w:r>
      <w:r w:rsidR="00D54421" w:rsidRPr="00D54421">
        <w:t xml:space="preserve">peaceful </w:t>
      </w:r>
      <w:r w:rsidR="00EA003C">
        <w:t>uprising had permanently toppled a communist regime</w:t>
      </w:r>
      <w:r w:rsidR="00D54421" w:rsidRPr="00D54421">
        <w:t xml:space="preserve"> </w:t>
      </w:r>
      <w:r w:rsidR="00EA003C">
        <w:t>in Europe.</w:t>
      </w:r>
      <w:r w:rsidR="00D54421">
        <w:t xml:space="preserve"> Poland withdrew from the WP</w:t>
      </w:r>
      <w:r w:rsidR="0031283D">
        <w:t>.</w:t>
      </w:r>
      <w:r w:rsidR="00D54421">
        <w:t xml:space="preserve"> </w:t>
      </w:r>
      <w:r w:rsidR="00AA4124">
        <w:t xml:space="preserve">Many people in </w:t>
      </w:r>
      <w:r w:rsidR="00EA003C">
        <w:t xml:space="preserve">neighboring Eastern Bloc countries </w:t>
      </w:r>
      <w:r w:rsidR="00AA4124">
        <w:t>began to view</w:t>
      </w:r>
      <w:r w:rsidR="00EA003C">
        <w:t xml:space="preserve"> the shift in Warsaw as an example to follow.</w:t>
      </w:r>
      <w:r w:rsidR="00D54421">
        <w:t xml:space="preserve"> </w:t>
      </w:r>
    </w:p>
    <w:p w14:paraId="2668EA7B" w14:textId="730338EC" w:rsidR="001E17D8" w:rsidRDefault="00AA4124" w:rsidP="00B03580">
      <w:r>
        <w:t>Despite the drama in Poland, t</w:t>
      </w:r>
      <w:r w:rsidR="00EA003C">
        <w:t>he e</w:t>
      </w:r>
      <w:r w:rsidR="00D54421">
        <w:t xml:space="preserve">vent </w:t>
      </w:r>
      <w:r w:rsidR="00EA003C">
        <w:t>that</w:t>
      </w:r>
      <w:r w:rsidR="00D54421">
        <w:t xml:space="preserve"> </w:t>
      </w:r>
      <w:r>
        <w:t>many</w:t>
      </w:r>
      <w:r w:rsidR="00D54421">
        <w:t xml:space="preserve"> thought – or </w:t>
      </w:r>
      <w:r w:rsidR="0031283D">
        <w:t>ho</w:t>
      </w:r>
      <w:r w:rsidR="00D54421">
        <w:t xml:space="preserve">ped – was the </w:t>
      </w:r>
      <w:r>
        <w:t xml:space="preserve">true </w:t>
      </w:r>
      <w:r w:rsidR="00D54421">
        <w:t xml:space="preserve">death knell for the WP was the </w:t>
      </w:r>
      <w:r w:rsidR="001F1B06">
        <w:t>reunification of Germany in 1990. Historically</w:t>
      </w:r>
      <w:r w:rsidR="00EA003C">
        <w:t>, the reunification of the Communist German Democratic Republic (East Germany) and the Federal Republic of Germany (West Germany)</w:t>
      </w:r>
      <w:r w:rsidR="001F1B06">
        <w:t xml:space="preserve"> </w:t>
      </w:r>
      <w:r w:rsidR="00EA003C">
        <w:t>started an avalanche of change;</w:t>
      </w:r>
      <w:r w:rsidR="0031283D">
        <w:t xml:space="preserve"> </w:t>
      </w:r>
      <w:r w:rsidR="001F1B06">
        <w:t>the Soviet Union dissolved in 1991</w:t>
      </w:r>
      <w:r w:rsidR="0031283D">
        <w:t>,</w:t>
      </w:r>
      <w:r w:rsidR="001F1B06">
        <w:t xml:space="preserve"> </w:t>
      </w:r>
      <w:r w:rsidR="0031283D">
        <w:t>followed</w:t>
      </w:r>
      <w:r w:rsidR="001F1B06">
        <w:t xml:space="preserve"> first </w:t>
      </w:r>
      <w:r w:rsidR="0031283D">
        <w:t>by</w:t>
      </w:r>
      <w:r w:rsidR="00EA003C">
        <w:t xml:space="preserve"> the collapse of the communist government in</w:t>
      </w:r>
      <w:r w:rsidR="0031283D">
        <w:t xml:space="preserve"> </w:t>
      </w:r>
      <w:r w:rsidR="001F1B06">
        <w:t>Hungary, th</w:t>
      </w:r>
      <w:r w:rsidR="00EA003C">
        <w:t>e</w:t>
      </w:r>
      <w:r w:rsidR="001F1B06">
        <w:t>n Czechoslovakia</w:t>
      </w:r>
      <w:r w:rsidR="00EA003C">
        <w:t xml:space="preserve">, </w:t>
      </w:r>
      <w:r w:rsidR="001F1B06">
        <w:t>and finally Romania and Bulgaria</w:t>
      </w:r>
      <w:r w:rsidR="00EA003C">
        <w:t>,</w:t>
      </w:r>
      <w:r w:rsidR="001F1B06">
        <w:t xml:space="preserve"> </w:t>
      </w:r>
      <w:r w:rsidR="0031283D">
        <w:t xml:space="preserve">who </w:t>
      </w:r>
      <w:r w:rsidR="001F1B06">
        <w:t xml:space="preserve">joined the revolution to </w:t>
      </w:r>
      <w:r>
        <w:t>shake off</w:t>
      </w:r>
      <w:r w:rsidR="001F1B06">
        <w:t xml:space="preserve"> communist con</w:t>
      </w:r>
      <w:r w:rsidR="0031283D">
        <w:t>trol</w:t>
      </w:r>
      <w:r w:rsidR="00EA003C">
        <w:t xml:space="preserve"> in their countries</w:t>
      </w:r>
      <w:r w:rsidR="0031283D">
        <w:t xml:space="preserve"> and elect free governments. All of </w:t>
      </w:r>
      <w:r w:rsidR="00EA003C">
        <w:t>these events of course do not happen in Northern Fury.</w:t>
      </w:r>
      <w:r w:rsidR="001F1B06">
        <w:t xml:space="preserve"> In </w:t>
      </w:r>
      <w:r w:rsidR="0031283D">
        <w:t>our</w:t>
      </w:r>
      <w:r w:rsidR="001F1B06">
        <w:t xml:space="preserve"> alternate history, the reunifi</w:t>
      </w:r>
      <w:r w:rsidR="00EA003C">
        <w:t>cation of Germany was indeed an</w:t>
      </w:r>
      <w:r w:rsidR="001F1B06">
        <w:t xml:space="preserve"> event that changed </w:t>
      </w:r>
      <w:r w:rsidR="0031283D">
        <w:t xml:space="preserve">the </w:t>
      </w:r>
      <w:r w:rsidR="001F1B06">
        <w:t>political landscape of Europe, but in an entirely different way.</w:t>
      </w:r>
    </w:p>
    <w:p w14:paraId="21F844C1" w14:textId="7318CE29" w:rsidR="001F1B06" w:rsidRDefault="001F1B06" w:rsidP="00B03580">
      <w:r>
        <w:t>In the Northern Fury 1994, the WP still exists – but in a much</w:t>
      </w:r>
      <w:r w:rsidR="00134773">
        <w:t xml:space="preserve"> diminished state.</w:t>
      </w:r>
      <w:r>
        <w:t xml:space="preserve"> The Soviet Union is still the senior partner but its mechanisms for control of the lesser member states are more tenuous and less certain. </w:t>
      </w:r>
      <w:r w:rsidR="00EA003C">
        <w:t>Several</w:t>
      </w:r>
      <w:r>
        <w:t xml:space="preserve"> member countr</w:t>
      </w:r>
      <w:r w:rsidR="00EA003C">
        <w:t>ies remain</w:t>
      </w:r>
      <w:r>
        <w:t xml:space="preserve"> within the alliance, partially </w:t>
      </w:r>
      <w:r w:rsidR="00EA003C">
        <w:t>out of fear of the USSR’s</w:t>
      </w:r>
      <w:r>
        <w:t xml:space="preserve"> </w:t>
      </w:r>
      <w:r w:rsidR="00EA003C">
        <w:t>resurgent military and economic prowess</w:t>
      </w:r>
      <w:r>
        <w:t xml:space="preserve">, but primarily for </w:t>
      </w:r>
      <w:r w:rsidR="00EA003C">
        <w:t>their own reasons:</w:t>
      </w:r>
    </w:p>
    <w:p w14:paraId="4C72724F" w14:textId="6675A6D6" w:rsidR="001F1B06" w:rsidRDefault="00695F6E" w:rsidP="001F1B06">
      <w:pPr>
        <w:pStyle w:val="ListParagraph"/>
        <w:numPr>
          <w:ilvl w:val="0"/>
          <w:numId w:val="1"/>
        </w:numPr>
      </w:pPr>
      <w:r w:rsidRPr="00695F6E">
        <w:rPr>
          <w:b/>
        </w:rPr>
        <w:t>Czechoslovakia</w:t>
      </w:r>
      <w:r w:rsidR="00134773">
        <w:t xml:space="preserve"> is essentially an armed camp.</w:t>
      </w:r>
      <w:r>
        <w:t xml:space="preserve"> Most of the former </w:t>
      </w:r>
      <w:r w:rsidR="00AA4124">
        <w:t>“</w:t>
      </w:r>
      <w:r>
        <w:t>Group of Soviet Forces Germany</w:t>
      </w:r>
      <w:r w:rsidR="00AA4124">
        <w:t>”</w:t>
      </w:r>
      <w:r>
        <w:t xml:space="preserve"> </w:t>
      </w:r>
      <w:r w:rsidR="00E85FF0">
        <w:t>otherwise known as the</w:t>
      </w:r>
      <w:bookmarkStart w:id="0" w:name="_GoBack"/>
      <w:bookmarkEnd w:id="0"/>
      <w:r w:rsidR="00E85FF0">
        <w:t xml:space="preserve"> “Western Group of Forces” </w:t>
      </w:r>
      <w:r>
        <w:t>were displaced her</w:t>
      </w:r>
      <w:r w:rsidR="00AA4124">
        <w:t xml:space="preserve">e in 1990 – </w:t>
      </w:r>
      <w:r w:rsidR="00AA4124">
        <w:lastRenderedPageBreak/>
        <w:t xml:space="preserve">and did not leave. These </w:t>
      </w:r>
      <w:r w:rsidR="00E85FF0">
        <w:t xml:space="preserve">absorbed the </w:t>
      </w:r>
      <w:r w:rsidR="00AA4124">
        <w:t>“</w:t>
      </w:r>
      <w:r w:rsidR="00E85FF0">
        <w:t>Central</w:t>
      </w:r>
      <w:r w:rsidR="00AA4124">
        <w:t xml:space="preserve"> Group of Forces,” which was the designation for the Soviet Army Group that never left Czechoslovakia in our alternate history. Together, these forces boast</w:t>
      </w:r>
      <w:r>
        <w:t xml:space="preserve"> over </w:t>
      </w:r>
      <w:r w:rsidR="00AA4124">
        <w:t>5</w:t>
      </w:r>
      <w:r>
        <w:t xml:space="preserve">00,000 Soviet </w:t>
      </w:r>
      <w:r w:rsidR="00AA4124">
        <w:t xml:space="preserve">troops, about </w:t>
      </w:r>
      <w:r>
        <w:t>4</w:t>
      </w:r>
      <w:r w:rsidR="00AA4124">
        <w:t>,</w:t>
      </w:r>
      <w:r>
        <w:t>000 tanks, 8,000 armored vehicles and 500 aircraft</w:t>
      </w:r>
      <w:r w:rsidR="00AA4124">
        <w:t>, garrisoned</w:t>
      </w:r>
      <w:r>
        <w:t xml:space="preserve"> in 400 camps and ba</w:t>
      </w:r>
      <w:r w:rsidR="00AA4124">
        <w:t xml:space="preserve">rracks throughout the country. </w:t>
      </w:r>
      <w:r>
        <w:t>Mor</w:t>
      </w:r>
      <w:r w:rsidR="00AA4124">
        <w:t xml:space="preserve">e than any other member state, </w:t>
      </w:r>
      <w:r>
        <w:t>Czechoslovakia remains in the WP because it has no choice.</w:t>
      </w:r>
    </w:p>
    <w:p w14:paraId="5D982481" w14:textId="4A11BBB5" w:rsidR="00695F6E" w:rsidRDefault="00695F6E" w:rsidP="001F1B06">
      <w:pPr>
        <w:pStyle w:val="ListParagraph"/>
        <w:numPr>
          <w:ilvl w:val="0"/>
          <w:numId w:val="1"/>
        </w:numPr>
      </w:pPr>
      <w:r w:rsidRPr="00695F6E">
        <w:rPr>
          <w:b/>
        </w:rPr>
        <w:t>Bulgaria</w:t>
      </w:r>
      <w:r>
        <w:t xml:space="preserve"> remains in the WP because of a fear that instability in the former Yugoslavi</w:t>
      </w:r>
      <w:r w:rsidR="00134773">
        <w:t xml:space="preserve">a will spill over its borders. </w:t>
      </w:r>
      <w:r>
        <w:t>The Soviets have provided some military and economic assistance which influences some elements in Bulgaria, but of any member, its loyalty to the Soviets is the weakest.</w:t>
      </w:r>
    </w:p>
    <w:p w14:paraId="30BD409B" w14:textId="09C06D26" w:rsidR="00695F6E" w:rsidRDefault="00695F6E" w:rsidP="001F1B06">
      <w:pPr>
        <w:pStyle w:val="ListParagraph"/>
        <w:numPr>
          <w:ilvl w:val="0"/>
          <w:numId w:val="1"/>
        </w:numPr>
      </w:pPr>
      <w:r>
        <w:rPr>
          <w:b/>
        </w:rPr>
        <w:t xml:space="preserve">Hungary </w:t>
      </w:r>
      <w:r w:rsidRPr="00695F6E">
        <w:t xml:space="preserve">is </w:t>
      </w:r>
      <w:r w:rsidR="00E12B17">
        <w:t>a gover</w:t>
      </w:r>
      <w:r w:rsidR="00134773">
        <w:t xml:space="preserve">nment at odds with its people. </w:t>
      </w:r>
      <w:r w:rsidR="00E12B17">
        <w:t xml:space="preserve">The current regime relies on Soviet assistance, both militarily and </w:t>
      </w:r>
      <w:r w:rsidR="00134773">
        <w:t>economically to remain solvent.</w:t>
      </w:r>
      <w:r w:rsidR="00E12B17">
        <w:t xml:space="preserve"> To a lesser extent than in Czechoslovakia, displaced Soviet forces have established residence in Hungary, causing some violent friction with many localities. Hungarian state intelligence agencies have grown substantially and are kept quite busy maintaining visibility on dissident groups</w:t>
      </w:r>
      <w:r w:rsidR="004B7799">
        <w:t>,</w:t>
      </w:r>
      <w:r w:rsidR="00E12B17">
        <w:t xml:space="preserve"> and individuals traveling into the Balkans. The border with Austria is closed.</w:t>
      </w:r>
    </w:p>
    <w:p w14:paraId="676448AE" w14:textId="4CB446FD" w:rsidR="00E12B17" w:rsidRDefault="00E12B17" w:rsidP="001F1B06">
      <w:pPr>
        <w:pStyle w:val="ListParagraph"/>
        <w:numPr>
          <w:ilvl w:val="0"/>
          <w:numId w:val="1"/>
        </w:numPr>
      </w:pPr>
      <w:r>
        <w:rPr>
          <w:b/>
        </w:rPr>
        <w:t>Romania</w:t>
      </w:r>
      <w:r w:rsidR="00134773">
        <w:rPr>
          <w:b/>
        </w:rPr>
        <w:t xml:space="preserve">’s </w:t>
      </w:r>
      <w:r w:rsidR="00134773">
        <w:t>dictator Ceausescu</w:t>
      </w:r>
      <w:r>
        <w:rPr>
          <w:b/>
        </w:rPr>
        <w:t xml:space="preserve"> </w:t>
      </w:r>
      <w:r>
        <w:t>is a benef</w:t>
      </w:r>
      <w:r w:rsidR="00134773">
        <w:t>iciary</w:t>
      </w:r>
      <w:r>
        <w:t xml:space="preserve"> of t</w:t>
      </w:r>
      <w:r w:rsidR="001A5354">
        <w:t>he new order in Eastern Europe.</w:t>
      </w:r>
      <w:r>
        <w:t xml:space="preserve"> Much of the military and financial assistance that was going to East Germany and Pola</w:t>
      </w:r>
      <w:r w:rsidR="00134773">
        <w:t>nd is now heading to Bucharest, where the ruthless dictator has used it to prop up his faltering regime.</w:t>
      </w:r>
      <w:r>
        <w:t xml:space="preserve"> Romania is </w:t>
      </w:r>
      <w:r w:rsidR="00134773">
        <w:t xml:space="preserve">now </w:t>
      </w:r>
      <w:r>
        <w:t>the staunchest ally to the Soviet Union within the WP.</w:t>
      </w:r>
    </w:p>
    <w:p w14:paraId="28A64F6F" w14:textId="255AD830" w:rsidR="00AA4124" w:rsidRPr="00AA4124" w:rsidRDefault="00C77A5B" w:rsidP="00AA4124">
      <w:pPr>
        <w:pStyle w:val="ListParagraph"/>
        <w:numPr>
          <w:ilvl w:val="0"/>
          <w:numId w:val="1"/>
        </w:numPr>
      </w:pPr>
      <w:r>
        <w:rPr>
          <w:b/>
        </w:rPr>
        <w:t xml:space="preserve">Serbia, </w:t>
      </w:r>
      <w:r w:rsidR="00134773">
        <w:t>although not a member of the WP, has been receptive to</w:t>
      </w:r>
      <w:r>
        <w:t xml:space="preserve"> diplomatic </w:t>
      </w:r>
      <w:r w:rsidR="00134773">
        <w:t xml:space="preserve">overtures from the USSR. </w:t>
      </w:r>
      <w:r>
        <w:t>NATOs recent action in the Balkans is quickly driving Serbia into the Soviet camp.</w:t>
      </w:r>
      <w:r w:rsidR="00AA4124" w:rsidRPr="00AA4124">
        <w:rPr>
          <w:b/>
        </w:rPr>
        <w:t xml:space="preserve"> </w:t>
      </w:r>
    </w:p>
    <w:p w14:paraId="33FF6370" w14:textId="3168E532" w:rsidR="00C77A5B" w:rsidRDefault="00AA4124" w:rsidP="00134773">
      <w:pPr>
        <w:pStyle w:val="ListParagraph"/>
        <w:numPr>
          <w:ilvl w:val="0"/>
          <w:numId w:val="1"/>
        </w:numPr>
      </w:pPr>
      <w:r>
        <w:rPr>
          <w:b/>
        </w:rPr>
        <w:t xml:space="preserve">Poland </w:t>
      </w:r>
      <w:r>
        <w:t xml:space="preserve">is in turmoil as the Solidarity government has failed to gain control over the communist dominated Interior and Defense ministries in that country. Soviet support for the opposition to Solidarity has ensured that the country remains mired in simmering violence. The specter of direct Soviet intervention in the country adds a layer of tension, but so too does the fear that NATO countries might intervene, as they recently did in Yugoslavia. </w:t>
      </w:r>
      <w:r w:rsidR="00134773">
        <w:t>The new hardline government in Moscow refuses to tolerate any move by Poland to draw closer to Western Europe.</w:t>
      </w:r>
    </w:p>
    <w:p w14:paraId="6796A151" w14:textId="77777777" w:rsidR="00EA003C" w:rsidRDefault="00EA003C" w:rsidP="00EA003C">
      <w:r>
        <w:t>Each country will play a part in the coming conflict, though perhaps not the part their national governments intend.</w:t>
      </w:r>
    </w:p>
    <w:p w14:paraId="18B79445" w14:textId="77777777" w:rsidR="00D54421" w:rsidRDefault="00D54421" w:rsidP="00B03580"/>
    <w:p w14:paraId="55BFC77F" w14:textId="77777777" w:rsidR="00B03580" w:rsidRDefault="00B03580" w:rsidP="00B03580"/>
    <w:p w14:paraId="39554853" w14:textId="77777777" w:rsidR="00B03580" w:rsidRDefault="00B03580" w:rsidP="00B03580"/>
    <w:p w14:paraId="17C4754A" w14:textId="77777777" w:rsidR="00B03580" w:rsidRPr="00B03580" w:rsidRDefault="00B03580" w:rsidP="00B03580"/>
    <w:sectPr w:rsidR="00B03580" w:rsidRPr="00B035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797E29"/>
    <w:multiLevelType w:val="hybridMultilevel"/>
    <w:tmpl w:val="8A30D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78E"/>
    <w:rsid w:val="00134773"/>
    <w:rsid w:val="001A5354"/>
    <w:rsid w:val="001E17D8"/>
    <w:rsid w:val="001F1B06"/>
    <w:rsid w:val="0031283D"/>
    <w:rsid w:val="004B7799"/>
    <w:rsid w:val="005F4829"/>
    <w:rsid w:val="00695F6E"/>
    <w:rsid w:val="00A858C2"/>
    <w:rsid w:val="00AA4124"/>
    <w:rsid w:val="00B03580"/>
    <w:rsid w:val="00C77A5B"/>
    <w:rsid w:val="00D54421"/>
    <w:rsid w:val="00DB69CF"/>
    <w:rsid w:val="00E12B17"/>
    <w:rsid w:val="00E85FF0"/>
    <w:rsid w:val="00EA003C"/>
    <w:rsid w:val="00F0778E"/>
    <w:rsid w:val="00F823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4446"/>
  <w15:docId w15:val="{3795CD0D-B286-4318-8E65-9CE935B0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7D8"/>
    <w:rPr>
      <w:color w:val="0000FF" w:themeColor="hyperlink"/>
      <w:u w:val="single"/>
    </w:rPr>
  </w:style>
  <w:style w:type="paragraph" w:styleId="ListParagraph">
    <w:name w:val="List Paragraph"/>
    <w:basedOn w:val="Normal"/>
    <w:uiPriority w:val="34"/>
    <w:qFormat/>
    <w:rsid w:val="001F1B06"/>
    <w:pPr>
      <w:ind w:left="720"/>
      <w:contextualSpacing/>
    </w:pPr>
  </w:style>
  <w:style w:type="character" w:styleId="CommentReference">
    <w:name w:val="annotation reference"/>
    <w:basedOn w:val="DefaultParagraphFont"/>
    <w:uiPriority w:val="99"/>
    <w:semiHidden/>
    <w:unhideWhenUsed/>
    <w:rsid w:val="00EA003C"/>
    <w:rPr>
      <w:sz w:val="16"/>
      <w:szCs w:val="16"/>
    </w:rPr>
  </w:style>
  <w:style w:type="paragraph" w:styleId="CommentText">
    <w:name w:val="annotation text"/>
    <w:basedOn w:val="Normal"/>
    <w:link w:val="CommentTextChar"/>
    <w:uiPriority w:val="99"/>
    <w:semiHidden/>
    <w:unhideWhenUsed/>
    <w:rsid w:val="00EA003C"/>
    <w:pPr>
      <w:spacing w:line="240" w:lineRule="auto"/>
    </w:pPr>
    <w:rPr>
      <w:sz w:val="20"/>
      <w:szCs w:val="20"/>
    </w:rPr>
  </w:style>
  <w:style w:type="character" w:customStyle="1" w:styleId="CommentTextChar">
    <w:name w:val="Comment Text Char"/>
    <w:basedOn w:val="DefaultParagraphFont"/>
    <w:link w:val="CommentText"/>
    <w:uiPriority w:val="99"/>
    <w:semiHidden/>
    <w:rsid w:val="00EA003C"/>
    <w:rPr>
      <w:sz w:val="20"/>
      <w:szCs w:val="20"/>
    </w:rPr>
  </w:style>
  <w:style w:type="paragraph" w:styleId="CommentSubject">
    <w:name w:val="annotation subject"/>
    <w:basedOn w:val="CommentText"/>
    <w:next w:val="CommentText"/>
    <w:link w:val="CommentSubjectChar"/>
    <w:uiPriority w:val="99"/>
    <w:semiHidden/>
    <w:unhideWhenUsed/>
    <w:rsid w:val="00EA003C"/>
    <w:rPr>
      <w:b/>
      <w:bCs/>
    </w:rPr>
  </w:style>
  <w:style w:type="character" w:customStyle="1" w:styleId="CommentSubjectChar">
    <w:name w:val="Comment Subject Char"/>
    <w:basedOn w:val="CommentTextChar"/>
    <w:link w:val="CommentSubject"/>
    <w:uiPriority w:val="99"/>
    <w:semiHidden/>
    <w:rsid w:val="00EA003C"/>
    <w:rPr>
      <w:b/>
      <w:bCs/>
      <w:sz w:val="20"/>
      <w:szCs w:val="20"/>
    </w:rPr>
  </w:style>
  <w:style w:type="paragraph" w:styleId="BalloonText">
    <w:name w:val="Balloon Text"/>
    <w:basedOn w:val="Normal"/>
    <w:link w:val="BalloonTextChar"/>
    <w:uiPriority w:val="99"/>
    <w:semiHidden/>
    <w:unhideWhenUsed/>
    <w:rsid w:val="00EA00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0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lasnost" TargetMode="External"/><Relationship Id="rId5" Type="http://schemas.openxmlformats.org/officeDocument/2006/relationships/hyperlink" Target="https://en.wikipedia.org/wiki/Perestroik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4</cp:revision>
  <dcterms:created xsi:type="dcterms:W3CDTF">2018-05-02T19:20:00Z</dcterms:created>
  <dcterms:modified xsi:type="dcterms:W3CDTF">2018-05-03T00:51:00Z</dcterms:modified>
</cp:coreProperties>
</file>