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7CE" w:rsidRPr="00BF2B31" w:rsidRDefault="00BF2B31">
      <w:pPr>
        <w:rPr>
          <w:b/>
          <w:lang w:val="en-CA"/>
        </w:rPr>
      </w:pPr>
      <w:hyperlink r:id="rId4" w:anchor="m6" w:history="1">
        <w:r w:rsidRPr="00BF2B31">
          <w:rPr>
            <w:rStyle w:val="Hyperlink"/>
            <w:b/>
            <w:lang w:val="en-CA"/>
          </w:rPr>
          <w:t>Su-15 Flagon</w:t>
        </w:r>
      </w:hyperlink>
    </w:p>
    <w:p w:rsidR="00BF2B31" w:rsidRDefault="00BF2B31">
      <w:pPr>
        <w:rPr>
          <w:lang w:val="en-CA"/>
        </w:rPr>
      </w:pPr>
      <w:r>
        <w:rPr>
          <w:lang w:val="en-CA"/>
        </w:rPr>
        <w:t xml:space="preserve">Designed as a supersonic interceptor for the Air Defence Forces (PVO), the Flagon was produced in the late 1960s and throughout the 1970’s in significant numbers (~1,300) but not exported and retained </w:t>
      </w:r>
      <w:bookmarkStart w:id="0" w:name="_GoBack"/>
      <w:bookmarkEnd w:id="0"/>
      <w:r>
        <w:rPr>
          <w:lang w:val="en-CA"/>
        </w:rPr>
        <w:t xml:space="preserve">specifically for the Air Defence Role. About 500 remain operational in Northern Fury with 300 in PVO regiments on secondary fronts and the remainder in reserve, all are of the latest version the Su-15TM. </w:t>
      </w:r>
    </w:p>
    <w:p w:rsidR="00BF2B31" w:rsidRPr="00BF2B31" w:rsidRDefault="00BF2B31">
      <w:pPr>
        <w:rPr>
          <w:lang w:val="en-CA"/>
        </w:rPr>
      </w:pPr>
      <w:r>
        <w:rPr>
          <w:noProof/>
          <w:lang w:val="en-CA" w:eastAsia="en-CA"/>
        </w:rPr>
        <w:drawing>
          <wp:inline distT="0" distB="0" distL="0" distR="0">
            <wp:extent cx="5943600" cy="3935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1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sectPr w:rsidR="00BF2B31" w:rsidRPr="00BF2B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B31"/>
    <w:rsid w:val="00AD3F19"/>
    <w:rsid w:val="00BF2B31"/>
    <w:rsid w:val="00C7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0D045"/>
  <w15:chartTrackingRefBased/>
  <w15:docId w15:val="{C1A53B7F-0FD0-4B1A-98D5-026359DDC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2B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www.airvectors.net/avsu15.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72</Words>
  <Characters>412</Characters>
  <Application>Microsoft Office Word</Application>
  <DocSecurity>0</DocSecurity>
  <Lines>3</Lines>
  <Paragraphs>1</Paragraphs>
  <ScaleCrop>false</ScaleCrop>
  <Company/>
  <LinksUpToDate>false</LinksUpToDate>
  <CharactersWithSpaces>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cp:revision>
  <dcterms:created xsi:type="dcterms:W3CDTF">2019-10-08T23:47:00Z</dcterms:created>
  <dcterms:modified xsi:type="dcterms:W3CDTF">2019-10-08T23:56:00Z</dcterms:modified>
</cp:coreProperties>
</file>