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2A48" w:rsidRDefault="00A36177">
      <w:pPr>
        <w:rPr>
          <w:b/>
        </w:rPr>
      </w:pPr>
      <w:bookmarkStart w:id="0" w:name="_GoBack"/>
      <w:bookmarkEnd w:id="0"/>
      <w:r w:rsidRPr="005C3453">
        <w:rPr>
          <w:b/>
        </w:rPr>
        <w:t>Soviet Transport Aircraft</w:t>
      </w:r>
    </w:p>
    <w:p w:rsidR="005C3453" w:rsidRDefault="005C3453">
      <w:r>
        <w:t xml:space="preserve">With over 6000 transport aircraft in the air force and another 6000 available in the State run Aeroflot airline, this branch is fundamental to the operation of not only the military but the country as a whole.  Additionally there are over </w:t>
      </w:r>
      <w:r w:rsidR="00791112">
        <w:t>7</w:t>
      </w:r>
      <w:r>
        <w:t>000 aircraft in ready reserve and thousands of pilots able to fly them</w:t>
      </w:r>
      <w:r w:rsidR="00DD0EEF">
        <w:t xml:space="preserve">, these will be described </w:t>
      </w:r>
      <w:r w:rsidR="00CF375A">
        <w:t>separately</w:t>
      </w:r>
      <w:r>
        <w:t>. For simplicity three general categories of transport aviation have been chosen to describe the three dozen aircraft types in this type, although there is much overlap: Tactical, generally limited to aircraft directly providing support to front line army units, especially parachute capacity for airborne divisions; Utility, often also supporting army units but specifically able to operate from rugged or short runways; and Strategic, consisting of passenger liners and long haul cargo aircraft, many operated by Aeroflot.</w:t>
      </w:r>
      <w:r w:rsidR="000D7714" w:rsidRPr="000D7714">
        <w:t xml:space="preserve"> </w:t>
      </w:r>
      <w:r w:rsidR="000D7714">
        <w:t>All of these aircraft are known by their company of origin (An=</w:t>
      </w:r>
      <w:proofErr w:type="spellStart"/>
      <w:r w:rsidR="000D7714">
        <w:t>Antonov</w:t>
      </w:r>
      <w:proofErr w:type="spellEnd"/>
      <w:r w:rsidR="000D7714">
        <w:t xml:space="preserve">, Il= </w:t>
      </w:r>
      <w:proofErr w:type="spellStart"/>
      <w:r w:rsidR="000D7714">
        <w:t>Ilyushin</w:t>
      </w:r>
      <w:proofErr w:type="spellEnd"/>
      <w:r w:rsidR="000D7714">
        <w:t xml:space="preserve">, </w:t>
      </w:r>
      <w:proofErr w:type="spellStart"/>
      <w:r w:rsidR="000D7714">
        <w:t>Tu</w:t>
      </w:r>
      <w:proofErr w:type="spellEnd"/>
      <w:r w:rsidR="000D7714">
        <w:t>=</w:t>
      </w:r>
      <w:proofErr w:type="spellStart"/>
      <w:r w:rsidR="000D7714">
        <w:t>Tupolev</w:t>
      </w:r>
      <w:proofErr w:type="spellEnd"/>
      <w:r w:rsidR="000D7714">
        <w:t>, Yak=Yakovlev) and number but are more commonly recognized by their NATO reporting names which all start with the letter C for Cargo, for instance the An-12 Cub.</w:t>
      </w:r>
    </w:p>
    <w:tbl>
      <w:tblPr>
        <w:tblStyle w:val="TableGrid"/>
        <w:tblW w:w="0" w:type="auto"/>
        <w:tblLook w:val="04A0" w:firstRow="1" w:lastRow="0" w:firstColumn="1" w:lastColumn="0" w:noHBand="0" w:noVBand="1"/>
      </w:tblPr>
      <w:tblGrid>
        <w:gridCol w:w="649"/>
        <w:gridCol w:w="690"/>
        <w:gridCol w:w="619"/>
        <w:gridCol w:w="645"/>
        <w:gridCol w:w="657"/>
        <w:gridCol w:w="656"/>
        <w:gridCol w:w="750"/>
        <w:gridCol w:w="771"/>
        <w:gridCol w:w="771"/>
        <w:gridCol w:w="750"/>
        <w:gridCol w:w="566"/>
        <w:gridCol w:w="865"/>
        <w:gridCol w:w="531"/>
        <w:gridCol w:w="656"/>
      </w:tblGrid>
      <w:tr w:rsidR="00B50F73" w:rsidRPr="00B50F73" w:rsidTr="00B50F73">
        <w:trPr>
          <w:trHeight w:val="615"/>
        </w:trPr>
        <w:tc>
          <w:tcPr>
            <w:tcW w:w="2200" w:type="dxa"/>
            <w:hideMark/>
          </w:tcPr>
          <w:p w:rsidR="00B50F73" w:rsidRPr="00B50F73" w:rsidRDefault="00B50F73" w:rsidP="00B50F73">
            <w:pPr>
              <w:rPr>
                <w:b/>
                <w:bCs/>
              </w:rPr>
            </w:pPr>
            <w:r w:rsidRPr="00B50F73">
              <w:rPr>
                <w:b/>
                <w:bCs/>
              </w:rPr>
              <w:t>Common name</w:t>
            </w:r>
          </w:p>
        </w:tc>
        <w:tc>
          <w:tcPr>
            <w:tcW w:w="1180" w:type="dxa"/>
            <w:hideMark/>
          </w:tcPr>
          <w:p w:rsidR="00B50F73" w:rsidRPr="00B50F73" w:rsidRDefault="00B50F73" w:rsidP="00B50F73">
            <w:pPr>
              <w:rPr>
                <w:b/>
                <w:bCs/>
              </w:rPr>
            </w:pPr>
            <w:r w:rsidRPr="00B50F73">
              <w:rPr>
                <w:b/>
                <w:bCs/>
              </w:rPr>
              <w:t xml:space="preserve">Soviet </w:t>
            </w:r>
            <w:r w:rsidRPr="00B50F73">
              <w:rPr>
                <w:b/>
                <w:bCs/>
              </w:rPr>
              <w:br/>
              <w:t>Name</w:t>
            </w:r>
          </w:p>
        </w:tc>
        <w:tc>
          <w:tcPr>
            <w:tcW w:w="1120" w:type="dxa"/>
            <w:hideMark/>
          </w:tcPr>
          <w:p w:rsidR="00B50F73" w:rsidRPr="00B50F73" w:rsidRDefault="00B50F73" w:rsidP="00B50F73">
            <w:pPr>
              <w:rPr>
                <w:b/>
                <w:bCs/>
              </w:rPr>
            </w:pPr>
            <w:r w:rsidRPr="00B50F73">
              <w:rPr>
                <w:b/>
                <w:bCs/>
              </w:rPr>
              <w:t>NATO</w:t>
            </w:r>
            <w:r w:rsidRPr="00B50F73">
              <w:rPr>
                <w:b/>
                <w:bCs/>
              </w:rPr>
              <w:br/>
              <w:t>Name</w:t>
            </w:r>
          </w:p>
        </w:tc>
        <w:tc>
          <w:tcPr>
            <w:tcW w:w="960" w:type="dxa"/>
            <w:hideMark/>
          </w:tcPr>
          <w:p w:rsidR="00B50F73" w:rsidRPr="00B50F73" w:rsidRDefault="00B50F73" w:rsidP="00B50F73">
            <w:pPr>
              <w:rPr>
                <w:b/>
                <w:bCs/>
              </w:rPr>
            </w:pPr>
            <w:r w:rsidRPr="00B50F73">
              <w:rPr>
                <w:b/>
                <w:bCs/>
              </w:rPr>
              <w:t>Role</w:t>
            </w:r>
          </w:p>
        </w:tc>
        <w:tc>
          <w:tcPr>
            <w:tcW w:w="1060" w:type="dxa"/>
            <w:hideMark/>
          </w:tcPr>
          <w:p w:rsidR="00B50F73" w:rsidRPr="00B50F73" w:rsidRDefault="00B50F73" w:rsidP="00B50F73">
            <w:pPr>
              <w:rPr>
                <w:b/>
                <w:bCs/>
              </w:rPr>
            </w:pPr>
            <w:r w:rsidRPr="00B50F73">
              <w:rPr>
                <w:b/>
                <w:bCs/>
              </w:rPr>
              <w:t>Available</w:t>
            </w:r>
          </w:p>
        </w:tc>
        <w:tc>
          <w:tcPr>
            <w:tcW w:w="1060" w:type="dxa"/>
            <w:hideMark/>
          </w:tcPr>
          <w:p w:rsidR="00B50F73" w:rsidRPr="00B50F73" w:rsidRDefault="00B50F73" w:rsidP="00B50F73">
            <w:pPr>
              <w:rPr>
                <w:b/>
                <w:bCs/>
              </w:rPr>
            </w:pPr>
            <w:r w:rsidRPr="00B50F73">
              <w:rPr>
                <w:b/>
                <w:bCs/>
              </w:rPr>
              <w:t>Reserve</w:t>
            </w:r>
          </w:p>
        </w:tc>
        <w:tc>
          <w:tcPr>
            <w:tcW w:w="1240" w:type="dxa"/>
            <w:hideMark/>
          </w:tcPr>
          <w:p w:rsidR="00B50F73" w:rsidRPr="00B50F73" w:rsidRDefault="00B50F73" w:rsidP="00B50F73">
            <w:pPr>
              <w:rPr>
                <w:b/>
                <w:bCs/>
              </w:rPr>
            </w:pPr>
            <w:r w:rsidRPr="00B50F73">
              <w:rPr>
                <w:b/>
                <w:bCs/>
              </w:rPr>
              <w:t>Passenger</w:t>
            </w:r>
          </w:p>
        </w:tc>
        <w:tc>
          <w:tcPr>
            <w:tcW w:w="1280" w:type="dxa"/>
            <w:hideMark/>
          </w:tcPr>
          <w:p w:rsidR="00B50F73" w:rsidRPr="00B50F73" w:rsidRDefault="00B50F73" w:rsidP="00B50F73">
            <w:pPr>
              <w:rPr>
                <w:b/>
                <w:bCs/>
              </w:rPr>
            </w:pPr>
            <w:r w:rsidRPr="00B50F73">
              <w:rPr>
                <w:b/>
                <w:bCs/>
              </w:rPr>
              <w:t>Paratroops</w:t>
            </w:r>
          </w:p>
        </w:tc>
        <w:tc>
          <w:tcPr>
            <w:tcW w:w="1280" w:type="dxa"/>
            <w:hideMark/>
          </w:tcPr>
          <w:p w:rsidR="00B50F73" w:rsidRPr="00B50F73" w:rsidRDefault="00B50F73" w:rsidP="00B50F73">
            <w:pPr>
              <w:rPr>
                <w:b/>
                <w:bCs/>
              </w:rPr>
            </w:pPr>
            <w:proofErr w:type="spellStart"/>
            <w:r w:rsidRPr="00B50F73">
              <w:rPr>
                <w:b/>
                <w:bCs/>
              </w:rPr>
              <w:t>Armd</w:t>
            </w:r>
            <w:proofErr w:type="spellEnd"/>
            <w:r w:rsidRPr="00B50F73">
              <w:rPr>
                <w:b/>
                <w:bCs/>
              </w:rPr>
              <w:t xml:space="preserve"> </w:t>
            </w:r>
            <w:proofErr w:type="spellStart"/>
            <w:r w:rsidRPr="00B50F73">
              <w:rPr>
                <w:b/>
                <w:bCs/>
              </w:rPr>
              <w:t>Veh</w:t>
            </w:r>
            <w:proofErr w:type="spellEnd"/>
          </w:p>
        </w:tc>
        <w:tc>
          <w:tcPr>
            <w:tcW w:w="1240" w:type="dxa"/>
            <w:hideMark/>
          </w:tcPr>
          <w:p w:rsidR="00B50F73" w:rsidRPr="00B50F73" w:rsidRDefault="00B50F73" w:rsidP="00B50F73">
            <w:pPr>
              <w:rPr>
                <w:b/>
                <w:bCs/>
              </w:rPr>
            </w:pPr>
            <w:r w:rsidRPr="00B50F73">
              <w:rPr>
                <w:b/>
                <w:bCs/>
              </w:rPr>
              <w:t>Stretchers</w:t>
            </w:r>
          </w:p>
        </w:tc>
        <w:tc>
          <w:tcPr>
            <w:tcW w:w="840" w:type="dxa"/>
            <w:hideMark/>
          </w:tcPr>
          <w:p w:rsidR="00B50F73" w:rsidRPr="00B50F73" w:rsidRDefault="00B50F73" w:rsidP="00B50F73">
            <w:pPr>
              <w:rPr>
                <w:b/>
                <w:bCs/>
              </w:rPr>
            </w:pPr>
            <w:r w:rsidRPr="00B50F73">
              <w:rPr>
                <w:b/>
                <w:bCs/>
              </w:rPr>
              <w:t>Cargo</w:t>
            </w:r>
            <w:r w:rsidRPr="00B50F73">
              <w:rPr>
                <w:b/>
                <w:bCs/>
              </w:rPr>
              <w:br/>
              <w:t>Kg</w:t>
            </w:r>
          </w:p>
        </w:tc>
        <w:tc>
          <w:tcPr>
            <w:tcW w:w="1460" w:type="dxa"/>
            <w:hideMark/>
          </w:tcPr>
          <w:p w:rsidR="00B50F73" w:rsidRPr="00B50F73" w:rsidRDefault="00B50F73" w:rsidP="00B50F73">
            <w:pPr>
              <w:rPr>
                <w:b/>
                <w:bCs/>
              </w:rPr>
            </w:pPr>
            <w:r w:rsidRPr="00B50F73">
              <w:rPr>
                <w:b/>
                <w:bCs/>
              </w:rPr>
              <w:t>Range</w:t>
            </w:r>
            <w:r w:rsidRPr="00B50F73">
              <w:rPr>
                <w:b/>
                <w:bCs/>
              </w:rPr>
              <w:br/>
            </w:r>
            <w:proofErr w:type="spellStart"/>
            <w:r w:rsidRPr="00B50F73">
              <w:rPr>
                <w:b/>
                <w:bCs/>
              </w:rPr>
              <w:t>Mx</w:t>
            </w:r>
            <w:proofErr w:type="spellEnd"/>
            <w:r w:rsidRPr="00B50F73">
              <w:rPr>
                <w:b/>
                <w:bCs/>
              </w:rPr>
              <w:t xml:space="preserve"> </w:t>
            </w:r>
            <w:proofErr w:type="spellStart"/>
            <w:r w:rsidRPr="00B50F73">
              <w:rPr>
                <w:b/>
                <w:bCs/>
              </w:rPr>
              <w:t>Ld</w:t>
            </w:r>
            <w:proofErr w:type="spellEnd"/>
            <w:r w:rsidRPr="00B50F73">
              <w:rPr>
                <w:b/>
                <w:bCs/>
              </w:rPr>
              <w:t xml:space="preserve"> </w:t>
            </w:r>
            <w:proofErr w:type="spellStart"/>
            <w:r w:rsidRPr="00B50F73">
              <w:rPr>
                <w:b/>
                <w:bCs/>
              </w:rPr>
              <w:t>Nmi</w:t>
            </w:r>
            <w:proofErr w:type="spellEnd"/>
          </w:p>
        </w:tc>
        <w:tc>
          <w:tcPr>
            <w:tcW w:w="820" w:type="dxa"/>
            <w:hideMark/>
          </w:tcPr>
          <w:p w:rsidR="00B50F73" w:rsidRPr="00B50F73" w:rsidRDefault="00B50F73" w:rsidP="00B50F73">
            <w:pPr>
              <w:rPr>
                <w:b/>
                <w:bCs/>
              </w:rPr>
            </w:pPr>
            <w:r w:rsidRPr="00B50F73">
              <w:rPr>
                <w:b/>
                <w:bCs/>
              </w:rPr>
              <w:t>STOL</w:t>
            </w:r>
          </w:p>
        </w:tc>
        <w:tc>
          <w:tcPr>
            <w:tcW w:w="1060" w:type="dxa"/>
            <w:hideMark/>
          </w:tcPr>
          <w:p w:rsidR="00B50F73" w:rsidRPr="00B50F73" w:rsidRDefault="00B50F73" w:rsidP="00B50F73">
            <w:pPr>
              <w:rPr>
                <w:b/>
                <w:bCs/>
              </w:rPr>
            </w:pPr>
            <w:r w:rsidRPr="00B50F73">
              <w:rPr>
                <w:b/>
                <w:bCs/>
              </w:rPr>
              <w:t>Ramp</w:t>
            </w:r>
          </w:p>
        </w:tc>
      </w:tr>
      <w:tr w:rsidR="00B50F73" w:rsidRPr="00B50F73" w:rsidTr="00B50F73">
        <w:trPr>
          <w:trHeight w:val="315"/>
        </w:trPr>
        <w:tc>
          <w:tcPr>
            <w:tcW w:w="2200" w:type="dxa"/>
            <w:hideMark/>
          </w:tcPr>
          <w:p w:rsidR="00B50F73" w:rsidRPr="00B50F73" w:rsidRDefault="00561026">
            <w:pPr>
              <w:rPr>
                <w:u w:val="single"/>
              </w:rPr>
            </w:pPr>
            <w:hyperlink r:id="rId4" w:tooltip="Antonov An-2" w:history="1">
              <w:proofErr w:type="spellStart"/>
              <w:r w:rsidR="00B50F73" w:rsidRPr="00B50F73">
                <w:rPr>
                  <w:rStyle w:val="Hyperlink"/>
                </w:rPr>
                <w:t>Antonov</w:t>
              </w:r>
              <w:proofErr w:type="spellEnd"/>
              <w:r w:rsidR="00B50F73" w:rsidRPr="00B50F73">
                <w:rPr>
                  <w:rStyle w:val="Hyperlink"/>
                </w:rPr>
                <w:t xml:space="preserve"> An-2</w:t>
              </w:r>
            </w:hyperlink>
          </w:p>
        </w:tc>
        <w:tc>
          <w:tcPr>
            <w:tcW w:w="1180" w:type="dxa"/>
            <w:hideMark/>
          </w:tcPr>
          <w:p w:rsidR="00B50F73" w:rsidRPr="00B50F73" w:rsidRDefault="00B50F73">
            <w:pPr>
              <w:rPr>
                <w:b/>
                <w:bCs/>
              </w:rPr>
            </w:pPr>
            <w:proofErr w:type="spellStart"/>
            <w:r w:rsidRPr="00B50F73">
              <w:rPr>
                <w:b/>
                <w:bCs/>
              </w:rPr>
              <w:t>Annushka</w:t>
            </w:r>
            <w:proofErr w:type="spellEnd"/>
          </w:p>
        </w:tc>
        <w:tc>
          <w:tcPr>
            <w:tcW w:w="1120" w:type="dxa"/>
            <w:hideMark/>
          </w:tcPr>
          <w:p w:rsidR="00B50F73" w:rsidRPr="00B50F73" w:rsidRDefault="00B50F73">
            <w:pPr>
              <w:rPr>
                <w:b/>
                <w:bCs/>
              </w:rPr>
            </w:pPr>
            <w:r w:rsidRPr="00B50F73">
              <w:rPr>
                <w:b/>
                <w:bCs/>
              </w:rPr>
              <w:t>Colt</w:t>
            </w:r>
          </w:p>
        </w:tc>
        <w:tc>
          <w:tcPr>
            <w:tcW w:w="960" w:type="dxa"/>
            <w:noWrap/>
            <w:hideMark/>
          </w:tcPr>
          <w:p w:rsidR="00B50F73" w:rsidRPr="00B50F73" w:rsidRDefault="00B50F73">
            <w:proofErr w:type="spellStart"/>
            <w:r w:rsidRPr="00B50F73">
              <w:t>Util</w:t>
            </w:r>
            <w:proofErr w:type="spellEnd"/>
          </w:p>
        </w:tc>
        <w:tc>
          <w:tcPr>
            <w:tcW w:w="1060" w:type="dxa"/>
            <w:noWrap/>
            <w:hideMark/>
          </w:tcPr>
          <w:p w:rsidR="00B50F73" w:rsidRPr="00B50F73" w:rsidRDefault="00B50F73" w:rsidP="00B50F73">
            <w:r w:rsidRPr="00B50F73">
              <w:t>2000</w:t>
            </w:r>
          </w:p>
        </w:tc>
        <w:tc>
          <w:tcPr>
            <w:tcW w:w="1060" w:type="dxa"/>
            <w:noWrap/>
            <w:hideMark/>
          </w:tcPr>
          <w:p w:rsidR="00B50F73" w:rsidRPr="00B50F73" w:rsidRDefault="00B50F73" w:rsidP="00B50F73">
            <w:r w:rsidRPr="00B50F73">
              <w:t>2000</w:t>
            </w:r>
          </w:p>
        </w:tc>
        <w:tc>
          <w:tcPr>
            <w:tcW w:w="1240" w:type="dxa"/>
            <w:noWrap/>
            <w:hideMark/>
          </w:tcPr>
          <w:p w:rsidR="00B50F73" w:rsidRPr="00B50F73" w:rsidRDefault="00B50F73" w:rsidP="00B50F73">
            <w:r w:rsidRPr="00B50F73">
              <w:t>12</w:t>
            </w:r>
          </w:p>
        </w:tc>
        <w:tc>
          <w:tcPr>
            <w:tcW w:w="1280" w:type="dxa"/>
            <w:noWrap/>
            <w:hideMark/>
          </w:tcPr>
          <w:p w:rsidR="00B50F73" w:rsidRPr="00B50F73" w:rsidRDefault="00B50F73" w:rsidP="00B50F73">
            <w:r w:rsidRPr="00B50F73">
              <w:t>12</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6</w:t>
            </w:r>
          </w:p>
        </w:tc>
        <w:tc>
          <w:tcPr>
            <w:tcW w:w="840" w:type="dxa"/>
            <w:noWrap/>
            <w:hideMark/>
          </w:tcPr>
          <w:p w:rsidR="00B50F73" w:rsidRPr="00B50F73" w:rsidRDefault="00B50F73" w:rsidP="00B50F73">
            <w:r w:rsidRPr="00B50F73">
              <w:t>2140</w:t>
            </w:r>
          </w:p>
        </w:tc>
        <w:tc>
          <w:tcPr>
            <w:tcW w:w="1460" w:type="dxa"/>
            <w:noWrap/>
            <w:hideMark/>
          </w:tcPr>
          <w:p w:rsidR="00B50F73" w:rsidRPr="00B50F73" w:rsidRDefault="00B50F73" w:rsidP="00B50F73">
            <w:r w:rsidRPr="00B50F73">
              <w:t>456</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5" w:tooltip="Antonov An-8" w:history="1">
              <w:proofErr w:type="spellStart"/>
              <w:r w:rsidR="00B50F73" w:rsidRPr="00B50F73">
                <w:rPr>
                  <w:rStyle w:val="Hyperlink"/>
                </w:rPr>
                <w:t>Antonov</w:t>
              </w:r>
              <w:proofErr w:type="spellEnd"/>
              <w:r w:rsidR="00B50F73" w:rsidRPr="00B50F73">
                <w:rPr>
                  <w:rStyle w:val="Hyperlink"/>
                </w:rPr>
                <w:t xml:space="preserve"> An-8</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Camp</w:t>
            </w:r>
          </w:p>
        </w:tc>
        <w:tc>
          <w:tcPr>
            <w:tcW w:w="960" w:type="dxa"/>
            <w:noWrap/>
            <w:hideMark/>
          </w:tcPr>
          <w:p w:rsidR="00B50F73" w:rsidRPr="00B50F73" w:rsidRDefault="00B50F73">
            <w:r w:rsidRPr="00B50F73">
              <w:t>Tac</w:t>
            </w:r>
          </w:p>
        </w:tc>
        <w:tc>
          <w:tcPr>
            <w:tcW w:w="1060" w:type="dxa"/>
            <w:noWrap/>
            <w:hideMark/>
          </w:tcPr>
          <w:p w:rsidR="00B50F73" w:rsidRPr="00B50F73" w:rsidRDefault="00B50F73" w:rsidP="00B50F73">
            <w:r w:rsidRPr="00B50F73">
              <w:t>150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48</w:t>
            </w:r>
          </w:p>
        </w:tc>
        <w:tc>
          <w:tcPr>
            <w:tcW w:w="1280" w:type="dxa"/>
            <w:noWrap/>
            <w:hideMark/>
          </w:tcPr>
          <w:p w:rsidR="00B50F73" w:rsidRPr="00B50F73" w:rsidRDefault="00B50F73" w:rsidP="00B50F73">
            <w:r w:rsidRPr="00B50F73">
              <w:t>48</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11000</w:t>
            </w:r>
          </w:p>
        </w:tc>
        <w:tc>
          <w:tcPr>
            <w:tcW w:w="1460" w:type="dxa"/>
            <w:noWrap/>
            <w:hideMark/>
          </w:tcPr>
          <w:p w:rsidR="00B50F73" w:rsidRPr="00B50F73" w:rsidRDefault="00B50F73" w:rsidP="00B50F73">
            <w:r w:rsidRPr="00B50F73">
              <w:t>1510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6" w:tooltip="Antonov An-12" w:history="1">
              <w:proofErr w:type="spellStart"/>
              <w:r w:rsidR="00B50F73" w:rsidRPr="00B50F73">
                <w:rPr>
                  <w:rStyle w:val="Hyperlink"/>
                </w:rPr>
                <w:t>Antonov</w:t>
              </w:r>
              <w:proofErr w:type="spellEnd"/>
              <w:r w:rsidR="00B50F73" w:rsidRPr="00B50F73">
                <w:rPr>
                  <w:rStyle w:val="Hyperlink"/>
                </w:rPr>
                <w:t xml:space="preserve"> An-12</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Cub</w:t>
            </w:r>
          </w:p>
        </w:tc>
        <w:tc>
          <w:tcPr>
            <w:tcW w:w="960" w:type="dxa"/>
            <w:noWrap/>
            <w:hideMark/>
          </w:tcPr>
          <w:p w:rsidR="00B50F73" w:rsidRPr="00B50F73" w:rsidRDefault="00B50F73">
            <w:r w:rsidRPr="00B50F73">
              <w:t>Tac/</w:t>
            </w:r>
            <w:proofErr w:type="spellStart"/>
            <w:r w:rsidRPr="00B50F73">
              <w:t>Util</w:t>
            </w:r>
            <w:proofErr w:type="spellEnd"/>
          </w:p>
        </w:tc>
        <w:tc>
          <w:tcPr>
            <w:tcW w:w="1060" w:type="dxa"/>
            <w:noWrap/>
            <w:hideMark/>
          </w:tcPr>
          <w:p w:rsidR="00B50F73" w:rsidRPr="00B50F73" w:rsidRDefault="00B50F73" w:rsidP="00B50F73">
            <w:r w:rsidRPr="00B50F73">
              <w:t>1000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96</w:t>
            </w:r>
          </w:p>
        </w:tc>
        <w:tc>
          <w:tcPr>
            <w:tcW w:w="1280" w:type="dxa"/>
            <w:noWrap/>
            <w:hideMark/>
          </w:tcPr>
          <w:p w:rsidR="00B50F73" w:rsidRPr="00B50F73" w:rsidRDefault="00B50F73" w:rsidP="00B50F73">
            <w:r w:rsidRPr="00B50F73">
              <w:t>58</w:t>
            </w:r>
          </w:p>
        </w:tc>
        <w:tc>
          <w:tcPr>
            <w:tcW w:w="1280" w:type="dxa"/>
            <w:noWrap/>
            <w:hideMark/>
          </w:tcPr>
          <w:p w:rsidR="00B50F73" w:rsidRPr="00B50F73" w:rsidRDefault="00B50F73" w:rsidP="00B50F73">
            <w:r w:rsidRPr="00B50F73">
              <w:t>2</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20000</w:t>
            </w:r>
          </w:p>
        </w:tc>
        <w:tc>
          <w:tcPr>
            <w:tcW w:w="1460" w:type="dxa"/>
            <w:noWrap/>
            <w:hideMark/>
          </w:tcPr>
          <w:p w:rsidR="00B50F73" w:rsidRPr="00B50F73" w:rsidRDefault="00B50F73" w:rsidP="00B50F73">
            <w:r w:rsidRPr="00B50F73">
              <w:t>1944</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7" w:tooltip="Antonov An-14" w:history="1">
              <w:proofErr w:type="spellStart"/>
              <w:r w:rsidR="00B50F73" w:rsidRPr="00B50F73">
                <w:rPr>
                  <w:rStyle w:val="Hyperlink"/>
                </w:rPr>
                <w:t>Antonov</w:t>
              </w:r>
              <w:proofErr w:type="spellEnd"/>
              <w:r w:rsidR="00B50F73" w:rsidRPr="00B50F73">
                <w:rPr>
                  <w:rStyle w:val="Hyperlink"/>
                </w:rPr>
                <w:t xml:space="preserve"> An-14</w:t>
              </w:r>
            </w:hyperlink>
          </w:p>
        </w:tc>
        <w:tc>
          <w:tcPr>
            <w:tcW w:w="1180" w:type="dxa"/>
            <w:hideMark/>
          </w:tcPr>
          <w:p w:rsidR="00B50F73" w:rsidRPr="00B50F73" w:rsidRDefault="00B50F73">
            <w:pPr>
              <w:rPr>
                <w:b/>
                <w:bCs/>
              </w:rPr>
            </w:pPr>
            <w:proofErr w:type="spellStart"/>
            <w:r w:rsidRPr="00B50F73">
              <w:rPr>
                <w:b/>
                <w:bCs/>
              </w:rPr>
              <w:t>Pchelka</w:t>
            </w:r>
            <w:proofErr w:type="spellEnd"/>
            <w:r w:rsidRPr="00B50F73">
              <w:rPr>
                <w:b/>
                <w:bCs/>
              </w:rPr>
              <w:t> </w:t>
            </w:r>
          </w:p>
        </w:tc>
        <w:tc>
          <w:tcPr>
            <w:tcW w:w="1120" w:type="dxa"/>
            <w:hideMark/>
          </w:tcPr>
          <w:p w:rsidR="00B50F73" w:rsidRPr="00B50F73" w:rsidRDefault="00B50F73">
            <w:pPr>
              <w:rPr>
                <w:b/>
                <w:bCs/>
              </w:rPr>
            </w:pPr>
            <w:r w:rsidRPr="00B50F73">
              <w:rPr>
                <w:b/>
                <w:bCs/>
              </w:rPr>
              <w:t>Clod</w:t>
            </w:r>
          </w:p>
        </w:tc>
        <w:tc>
          <w:tcPr>
            <w:tcW w:w="960" w:type="dxa"/>
            <w:noWrap/>
            <w:hideMark/>
          </w:tcPr>
          <w:p w:rsidR="00B50F73" w:rsidRPr="00B50F73" w:rsidRDefault="00B50F73">
            <w:proofErr w:type="spellStart"/>
            <w:r w:rsidRPr="00B50F73">
              <w:t>Util</w:t>
            </w:r>
            <w:proofErr w:type="spellEnd"/>
          </w:p>
        </w:tc>
        <w:tc>
          <w:tcPr>
            <w:tcW w:w="1060" w:type="dxa"/>
            <w:noWrap/>
            <w:hideMark/>
          </w:tcPr>
          <w:p w:rsidR="00B50F73" w:rsidRPr="00B50F73" w:rsidRDefault="00B50F73" w:rsidP="00B50F73">
            <w:r w:rsidRPr="00B50F73">
              <w:t>300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6-8</w:t>
            </w:r>
          </w:p>
        </w:tc>
        <w:tc>
          <w:tcPr>
            <w:tcW w:w="1280" w:type="dxa"/>
            <w:noWrap/>
            <w:hideMark/>
          </w:tcPr>
          <w:p w:rsidR="00B50F73" w:rsidRPr="00B50F73" w:rsidRDefault="00B50F73" w:rsidP="00B50F73">
            <w:r w:rsidRPr="00B50F73">
              <w:t>6</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720</w:t>
            </w:r>
          </w:p>
        </w:tc>
        <w:tc>
          <w:tcPr>
            <w:tcW w:w="1460" w:type="dxa"/>
            <w:noWrap/>
            <w:hideMark/>
          </w:tcPr>
          <w:p w:rsidR="00B50F73" w:rsidRPr="00B50F73" w:rsidRDefault="00B50F73" w:rsidP="00B50F73">
            <w:r w:rsidRPr="00B50F73">
              <w:t>350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8" w:tooltip="Antonov An-22" w:history="1">
              <w:proofErr w:type="spellStart"/>
              <w:r w:rsidR="00B50F73" w:rsidRPr="00B50F73">
                <w:rPr>
                  <w:rStyle w:val="Hyperlink"/>
                </w:rPr>
                <w:t>Antonov</w:t>
              </w:r>
              <w:proofErr w:type="spellEnd"/>
              <w:r w:rsidR="00B50F73" w:rsidRPr="00B50F73">
                <w:rPr>
                  <w:rStyle w:val="Hyperlink"/>
                </w:rPr>
                <w:t xml:space="preserve"> An-22</w:t>
              </w:r>
            </w:hyperlink>
          </w:p>
        </w:tc>
        <w:tc>
          <w:tcPr>
            <w:tcW w:w="1180" w:type="dxa"/>
            <w:hideMark/>
          </w:tcPr>
          <w:p w:rsidR="00B50F73" w:rsidRPr="00B50F73" w:rsidRDefault="00B50F73">
            <w:pPr>
              <w:rPr>
                <w:b/>
                <w:bCs/>
              </w:rPr>
            </w:pPr>
            <w:proofErr w:type="spellStart"/>
            <w:r w:rsidRPr="00B50F73">
              <w:rPr>
                <w:b/>
                <w:bCs/>
              </w:rPr>
              <w:t>Antei</w:t>
            </w:r>
            <w:proofErr w:type="spellEnd"/>
          </w:p>
        </w:tc>
        <w:tc>
          <w:tcPr>
            <w:tcW w:w="1120" w:type="dxa"/>
            <w:hideMark/>
          </w:tcPr>
          <w:p w:rsidR="00B50F73" w:rsidRPr="00B50F73" w:rsidRDefault="00B50F73">
            <w:pPr>
              <w:rPr>
                <w:b/>
                <w:bCs/>
              </w:rPr>
            </w:pPr>
            <w:r w:rsidRPr="00B50F73">
              <w:rPr>
                <w:b/>
                <w:bCs/>
              </w:rPr>
              <w:t>Cock</w:t>
            </w:r>
          </w:p>
        </w:tc>
        <w:tc>
          <w:tcPr>
            <w:tcW w:w="960" w:type="dxa"/>
            <w:noWrap/>
            <w:hideMark/>
          </w:tcPr>
          <w:p w:rsidR="00B50F73" w:rsidRPr="00B50F73" w:rsidRDefault="00B50F73">
            <w:r w:rsidRPr="00B50F73">
              <w:t>Tac/Strat</w:t>
            </w:r>
          </w:p>
        </w:tc>
        <w:tc>
          <w:tcPr>
            <w:tcW w:w="1060" w:type="dxa"/>
            <w:noWrap/>
            <w:hideMark/>
          </w:tcPr>
          <w:p w:rsidR="00B50F73" w:rsidRPr="00B50F73" w:rsidRDefault="00B50F73" w:rsidP="00B50F73">
            <w:r w:rsidRPr="00B50F73">
              <w:t>45</w:t>
            </w:r>
          </w:p>
        </w:tc>
        <w:tc>
          <w:tcPr>
            <w:tcW w:w="1060" w:type="dxa"/>
            <w:noWrap/>
            <w:hideMark/>
          </w:tcPr>
          <w:p w:rsidR="00B50F73" w:rsidRPr="00B50F73" w:rsidRDefault="00B50F73" w:rsidP="00B50F73">
            <w:r w:rsidRPr="00B50F73">
              <w:t>20</w:t>
            </w:r>
          </w:p>
        </w:tc>
        <w:tc>
          <w:tcPr>
            <w:tcW w:w="1240" w:type="dxa"/>
            <w:noWrap/>
            <w:hideMark/>
          </w:tcPr>
          <w:p w:rsidR="00B50F73" w:rsidRPr="00B50F73" w:rsidRDefault="00B50F73" w:rsidP="00B50F73">
            <w:r w:rsidRPr="00B50F73">
              <w:t>290</w:t>
            </w:r>
          </w:p>
        </w:tc>
        <w:tc>
          <w:tcPr>
            <w:tcW w:w="1280" w:type="dxa"/>
            <w:noWrap/>
            <w:hideMark/>
          </w:tcPr>
          <w:p w:rsidR="00B50F73" w:rsidRPr="00B50F73" w:rsidRDefault="00B50F73" w:rsidP="00B50F73">
            <w:r w:rsidRPr="00B50F73">
              <w:t>290</w:t>
            </w:r>
          </w:p>
        </w:tc>
        <w:tc>
          <w:tcPr>
            <w:tcW w:w="1280" w:type="dxa"/>
            <w:noWrap/>
            <w:hideMark/>
          </w:tcPr>
          <w:p w:rsidR="00B50F73" w:rsidRPr="00B50F73" w:rsidRDefault="00B50F73" w:rsidP="00B50F73">
            <w:r w:rsidRPr="00B50F73">
              <w:t>4</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80000</w:t>
            </w:r>
          </w:p>
        </w:tc>
        <w:tc>
          <w:tcPr>
            <w:tcW w:w="1460" w:type="dxa"/>
            <w:noWrap/>
            <w:hideMark/>
          </w:tcPr>
          <w:p w:rsidR="00B50F73" w:rsidRPr="00B50F73" w:rsidRDefault="00B50F73" w:rsidP="00B50F73">
            <w:r w:rsidRPr="00B50F73">
              <w:t>2700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9" w:tooltip="Antonov An-24" w:history="1">
              <w:proofErr w:type="spellStart"/>
              <w:r w:rsidR="00B50F73" w:rsidRPr="00B50F73">
                <w:rPr>
                  <w:rStyle w:val="Hyperlink"/>
                </w:rPr>
                <w:t>Antonov</w:t>
              </w:r>
              <w:proofErr w:type="spellEnd"/>
              <w:r w:rsidR="00B50F73" w:rsidRPr="00B50F73">
                <w:rPr>
                  <w:rStyle w:val="Hyperlink"/>
                </w:rPr>
                <w:t xml:space="preserve"> An-24</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Coke</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1100</w:t>
            </w:r>
          </w:p>
        </w:tc>
        <w:tc>
          <w:tcPr>
            <w:tcW w:w="1060" w:type="dxa"/>
            <w:noWrap/>
            <w:hideMark/>
          </w:tcPr>
          <w:p w:rsidR="00B50F73" w:rsidRPr="00B50F73" w:rsidRDefault="00B50F73" w:rsidP="00B50F73">
            <w:r w:rsidRPr="00B50F73">
              <w:t>100</w:t>
            </w:r>
          </w:p>
        </w:tc>
        <w:tc>
          <w:tcPr>
            <w:tcW w:w="1240" w:type="dxa"/>
            <w:noWrap/>
            <w:hideMark/>
          </w:tcPr>
          <w:p w:rsidR="00B50F73" w:rsidRPr="00B50F73" w:rsidRDefault="00B50F73" w:rsidP="00B50F73">
            <w:r w:rsidRPr="00B50F73">
              <w:t>50</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400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10" w:tooltip="Antonov An-26" w:history="1">
              <w:proofErr w:type="spellStart"/>
              <w:r w:rsidR="00B50F73" w:rsidRPr="00B50F73">
                <w:rPr>
                  <w:rStyle w:val="Hyperlink"/>
                </w:rPr>
                <w:t>Antonov</w:t>
              </w:r>
              <w:proofErr w:type="spellEnd"/>
              <w:r w:rsidR="00B50F73" w:rsidRPr="00B50F73">
                <w:rPr>
                  <w:rStyle w:val="Hyperlink"/>
                </w:rPr>
                <w:t xml:space="preserve"> An-26</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Curl</w:t>
            </w:r>
          </w:p>
        </w:tc>
        <w:tc>
          <w:tcPr>
            <w:tcW w:w="960" w:type="dxa"/>
            <w:noWrap/>
            <w:hideMark/>
          </w:tcPr>
          <w:p w:rsidR="00B50F73" w:rsidRPr="00B50F73" w:rsidRDefault="00B50F73">
            <w:r w:rsidRPr="00B50F73">
              <w:t>Tac</w:t>
            </w:r>
          </w:p>
        </w:tc>
        <w:tc>
          <w:tcPr>
            <w:tcW w:w="1060" w:type="dxa"/>
            <w:noWrap/>
            <w:hideMark/>
          </w:tcPr>
          <w:p w:rsidR="00B50F73" w:rsidRPr="00B50F73" w:rsidRDefault="00B50F73" w:rsidP="00B50F73">
            <w:r w:rsidRPr="00B50F73">
              <w:t>1400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40</w:t>
            </w:r>
          </w:p>
        </w:tc>
        <w:tc>
          <w:tcPr>
            <w:tcW w:w="1280" w:type="dxa"/>
            <w:noWrap/>
            <w:hideMark/>
          </w:tcPr>
          <w:p w:rsidR="00B50F73" w:rsidRPr="00B50F73" w:rsidRDefault="00B50F73" w:rsidP="00B50F73">
            <w:r w:rsidRPr="00B50F73">
              <w:t>40</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24</w:t>
            </w:r>
          </w:p>
        </w:tc>
        <w:tc>
          <w:tcPr>
            <w:tcW w:w="840" w:type="dxa"/>
            <w:noWrap/>
            <w:hideMark/>
          </w:tcPr>
          <w:p w:rsidR="00B50F73" w:rsidRPr="00B50F73" w:rsidRDefault="00B50F73" w:rsidP="00B50F73">
            <w:r w:rsidRPr="00B50F73">
              <w:t>5500</w:t>
            </w:r>
          </w:p>
        </w:tc>
        <w:tc>
          <w:tcPr>
            <w:tcW w:w="1460" w:type="dxa"/>
            <w:noWrap/>
            <w:hideMark/>
          </w:tcPr>
          <w:p w:rsidR="00B50F73" w:rsidRPr="00B50F73" w:rsidRDefault="00B50F73" w:rsidP="00B50F73">
            <w:r w:rsidRPr="00B50F73">
              <w:t>590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11" w:tooltip="Antonov An-28" w:history="1">
              <w:proofErr w:type="spellStart"/>
              <w:r w:rsidR="00B50F73" w:rsidRPr="00B50F73">
                <w:rPr>
                  <w:rStyle w:val="Hyperlink"/>
                </w:rPr>
                <w:t>Antonov</w:t>
              </w:r>
              <w:proofErr w:type="spellEnd"/>
              <w:r w:rsidR="00B50F73" w:rsidRPr="00B50F73">
                <w:rPr>
                  <w:rStyle w:val="Hyperlink"/>
                </w:rPr>
                <w:t xml:space="preserve"> An-28</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Cash</w:t>
            </w:r>
          </w:p>
        </w:tc>
        <w:tc>
          <w:tcPr>
            <w:tcW w:w="960" w:type="dxa"/>
            <w:noWrap/>
            <w:hideMark/>
          </w:tcPr>
          <w:p w:rsidR="00B50F73" w:rsidRPr="00B50F73" w:rsidRDefault="00B50F73">
            <w:r w:rsidRPr="00B50F73">
              <w:t>Tac/</w:t>
            </w:r>
            <w:proofErr w:type="spellStart"/>
            <w:r w:rsidRPr="00B50F73">
              <w:t>Util</w:t>
            </w:r>
            <w:proofErr w:type="spellEnd"/>
          </w:p>
        </w:tc>
        <w:tc>
          <w:tcPr>
            <w:tcW w:w="1060" w:type="dxa"/>
            <w:noWrap/>
            <w:hideMark/>
          </w:tcPr>
          <w:p w:rsidR="00B50F73" w:rsidRPr="00B50F73" w:rsidRDefault="00B50F73" w:rsidP="00B50F73">
            <w:r w:rsidRPr="00B50F73">
              <w:t>180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18</w:t>
            </w:r>
          </w:p>
        </w:tc>
        <w:tc>
          <w:tcPr>
            <w:tcW w:w="1280" w:type="dxa"/>
            <w:noWrap/>
            <w:hideMark/>
          </w:tcPr>
          <w:p w:rsidR="00B50F73" w:rsidRPr="00B50F73" w:rsidRDefault="00B50F73" w:rsidP="00B50F73">
            <w:r w:rsidRPr="00B50F73">
              <w:t>15</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1900</w:t>
            </w:r>
          </w:p>
        </w:tc>
        <w:tc>
          <w:tcPr>
            <w:tcW w:w="1460" w:type="dxa"/>
            <w:noWrap/>
            <w:hideMark/>
          </w:tcPr>
          <w:p w:rsidR="00B50F73" w:rsidRPr="00B50F73" w:rsidRDefault="00B50F73" w:rsidP="00B50F73">
            <w:r w:rsidRPr="00B50F73">
              <w:t>320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12" w:tooltip="Antonov An-32" w:history="1">
              <w:proofErr w:type="spellStart"/>
              <w:r w:rsidR="00B50F73" w:rsidRPr="00B50F73">
                <w:rPr>
                  <w:rStyle w:val="Hyperlink"/>
                </w:rPr>
                <w:t>Antonov</w:t>
              </w:r>
              <w:proofErr w:type="spellEnd"/>
              <w:r w:rsidR="00B50F73" w:rsidRPr="00B50F73">
                <w:rPr>
                  <w:rStyle w:val="Hyperlink"/>
                </w:rPr>
                <w:t xml:space="preserve"> An-32</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Cline</w:t>
            </w:r>
          </w:p>
        </w:tc>
        <w:tc>
          <w:tcPr>
            <w:tcW w:w="960" w:type="dxa"/>
            <w:noWrap/>
            <w:hideMark/>
          </w:tcPr>
          <w:p w:rsidR="00B50F73" w:rsidRPr="00B50F73" w:rsidRDefault="00B50F73">
            <w:proofErr w:type="spellStart"/>
            <w:r w:rsidRPr="00B50F73">
              <w:t>Util</w:t>
            </w:r>
            <w:proofErr w:type="spellEnd"/>
          </w:p>
        </w:tc>
        <w:tc>
          <w:tcPr>
            <w:tcW w:w="1060" w:type="dxa"/>
            <w:noWrap/>
            <w:hideMark/>
          </w:tcPr>
          <w:p w:rsidR="00B50F73" w:rsidRPr="00B50F73" w:rsidRDefault="00B50F73" w:rsidP="00B50F73">
            <w:r w:rsidRPr="00B50F73">
              <w:t>200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50</w:t>
            </w:r>
          </w:p>
        </w:tc>
        <w:tc>
          <w:tcPr>
            <w:tcW w:w="1280" w:type="dxa"/>
            <w:noWrap/>
            <w:hideMark/>
          </w:tcPr>
          <w:p w:rsidR="00B50F73" w:rsidRPr="00B50F73" w:rsidRDefault="00B50F73" w:rsidP="00B50F73">
            <w:r w:rsidRPr="00B50F73">
              <w:t>42</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24</w:t>
            </w:r>
          </w:p>
        </w:tc>
        <w:tc>
          <w:tcPr>
            <w:tcW w:w="840" w:type="dxa"/>
            <w:noWrap/>
            <w:hideMark/>
          </w:tcPr>
          <w:p w:rsidR="00B50F73" w:rsidRPr="00B50F73" w:rsidRDefault="00B50F73" w:rsidP="00B50F73">
            <w:r w:rsidRPr="00B50F73">
              <w:t>6700</w:t>
            </w:r>
          </w:p>
        </w:tc>
        <w:tc>
          <w:tcPr>
            <w:tcW w:w="1460" w:type="dxa"/>
            <w:noWrap/>
            <w:hideMark/>
          </w:tcPr>
          <w:p w:rsidR="00B50F73" w:rsidRPr="00B50F73" w:rsidRDefault="00B50F73" w:rsidP="00B50F73">
            <w:r w:rsidRPr="00B50F73">
              <w:t>570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13" w:history="1">
              <w:proofErr w:type="spellStart"/>
              <w:r w:rsidR="00B50F73" w:rsidRPr="00B50F73">
                <w:rPr>
                  <w:rStyle w:val="Hyperlink"/>
                </w:rPr>
                <w:t>Antonov</w:t>
              </w:r>
              <w:proofErr w:type="spellEnd"/>
              <w:r w:rsidR="00B50F73" w:rsidRPr="00B50F73">
                <w:rPr>
                  <w:rStyle w:val="Hyperlink"/>
                </w:rPr>
                <w:t xml:space="preserve"> An-72/An-74</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Coaler</w:t>
            </w:r>
          </w:p>
        </w:tc>
        <w:tc>
          <w:tcPr>
            <w:tcW w:w="960" w:type="dxa"/>
            <w:noWrap/>
            <w:hideMark/>
          </w:tcPr>
          <w:p w:rsidR="00B50F73" w:rsidRPr="00B50F73" w:rsidRDefault="00B50F73">
            <w:proofErr w:type="spellStart"/>
            <w:r w:rsidRPr="00B50F73">
              <w:t>Util</w:t>
            </w:r>
            <w:proofErr w:type="spellEnd"/>
          </w:p>
        </w:tc>
        <w:tc>
          <w:tcPr>
            <w:tcW w:w="1060" w:type="dxa"/>
            <w:noWrap/>
            <w:hideMark/>
          </w:tcPr>
          <w:p w:rsidR="00B50F73" w:rsidRPr="00B50F73" w:rsidRDefault="00B50F73" w:rsidP="00B50F73">
            <w:r w:rsidRPr="00B50F73">
              <w:t>100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52</w:t>
            </w:r>
          </w:p>
        </w:tc>
        <w:tc>
          <w:tcPr>
            <w:tcW w:w="1280" w:type="dxa"/>
            <w:noWrap/>
            <w:hideMark/>
          </w:tcPr>
          <w:p w:rsidR="00B50F73" w:rsidRPr="00B50F73" w:rsidRDefault="00B50F73" w:rsidP="00B50F73">
            <w:r w:rsidRPr="00B50F73">
              <w:t> </w:t>
            </w:r>
          </w:p>
        </w:tc>
        <w:tc>
          <w:tcPr>
            <w:tcW w:w="1280" w:type="dxa"/>
            <w:noWrap/>
            <w:hideMark/>
          </w:tcPr>
          <w:p w:rsidR="00B50F73" w:rsidRPr="00B50F73" w:rsidRDefault="00B50F73" w:rsidP="00B50F73">
            <w:r w:rsidRPr="00B50F73">
              <w:t> </w:t>
            </w:r>
          </w:p>
        </w:tc>
        <w:tc>
          <w:tcPr>
            <w:tcW w:w="1240" w:type="dxa"/>
            <w:noWrap/>
            <w:hideMark/>
          </w:tcPr>
          <w:p w:rsidR="00B50F73" w:rsidRPr="00B50F73" w:rsidRDefault="00B50F73" w:rsidP="00B50F73">
            <w:r w:rsidRPr="00B50F73">
              <w:t> </w:t>
            </w:r>
          </w:p>
        </w:tc>
        <w:tc>
          <w:tcPr>
            <w:tcW w:w="840" w:type="dxa"/>
            <w:noWrap/>
            <w:hideMark/>
          </w:tcPr>
          <w:p w:rsidR="00B50F73" w:rsidRPr="00B50F73" w:rsidRDefault="00B50F73" w:rsidP="00B50F73">
            <w:r w:rsidRPr="00B50F73">
              <w:t>10000</w:t>
            </w:r>
          </w:p>
        </w:tc>
        <w:tc>
          <w:tcPr>
            <w:tcW w:w="1460" w:type="dxa"/>
            <w:noWrap/>
            <w:hideMark/>
          </w:tcPr>
          <w:p w:rsidR="00B50F73" w:rsidRPr="00B50F73" w:rsidRDefault="00B50F73" w:rsidP="00B50F73">
            <w:r w:rsidRPr="00B50F73">
              <w:t>300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14" w:tooltip="Antonov An-124" w:history="1">
              <w:proofErr w:type="spellStart"/>
              <w:r w:rsidR="00B50F73" w:rsidRPr="00B50F73">
                <w:rPr>
                  <w:rStyle w:val="Hyperlink"/>
                </w:rPr>
                <w:t>Antonov</w:t>
              </w:r>
              <w:proofErr w:type="spellEnd"/>
              <w:r w:rsidR="00B50F73" w:rsidRPr="00B50F73">
                <w:rPr>
                  <w:rStyle w:val="Hyperlink"/>
                </w:rPr>
                <w:t xml:space="preserve"> An-124</w:t>
              </w:r>
            </w:hyperlink>
          </w:p>
        </w:tc>
        <w:tc>
          <w:tcPr>
            <w:tcW w:w="1180" w:type="dxa"/>
            <w:hideMark/>
          </w:tcPr>
          <w:p w:rsidR="00B50F73" w:rsidRPr="00B50F73" w:rsidRDefault="00B50F73">
            <w:pPr>
              <w:rPr>
                <w:b/>
                <w:bCs/>
              </w:rPr>
            </w:pPr>
            <w:proofErr w:type="spellStart"/>
            <w:r w:rsidRPr="00B50F73">
              <w:rPr>
                <w:b/>
                <w:bCs/>
              </w:rPr>
              <w:t>Ruslan</w:t>
            </w:r>
            <w:proofErr w:type="spellEnd"/>
          </w:p>
        </w:tc>
        <w:tc>
          <w:tcPr>
            <w:tcW w:w="1120" w:type="dxa"/>
            <w:hideMark/>
          </w:tcPr>
          <w:p w:rsidR="00B50F73" w:rsidRPr="00B50F73" w:rsidRDefault="00B50F73">
            <w:pPr>
              <w:rPr>
                <w:b/>
                <w:bCs/>
              </w:rPr>
            </w:pPr>
            <w:r w:rsidRPr="00B50F73">
              <w:rPr>
                <w:b/>
                <w:bCs/>
              </w:rPr>
              <w:t>Condor</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54</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88 (438)</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6-8</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150000</w:t>
            </w:r>
          </w:p>
        </w:tc>
        <w:tc>
          <w:tcPr>
            <w:tcW w:w="1460" w:type="dxa"/>
            <w:noWrap/>
            <w:hideMark/>
          </w:tcPr>
          <w:p w:rsidR="00B50F73" w:rsidRPr="00B50F73" w:rsidRDefault="00B50F73" w:rsidP="00B50F73">
            <w:r w:rsidRPr="00B50F73">
              <w:t>2800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Two F&amp;R</w:t>
            </w:r>
          </w:p>
        </w:tc>
      </w:tr>
      <w:tr w:rsidR="00B50F73" w:rsidRPr="00B50F73" w:rsidTr="00B50F73">
        <w:trPr>
          <w:trHeight w:val="315"/>
        </w:trPr>
        <w:tc>
          <w:tcPr>
            <w:tcW w:w="2200" w:type="dxa"/>
            <w:hideMark/>
          </w:tcPr>
          <w:p w:rsidR="00B50F73" w:rsidRPr="00B50F73" w:rsidRDefault="00561026">
            <w:pPr>
              <w:rPr>
                <w:u w:val="single"/>
              </w:rPr>
            </w:pPr>
            <w:hyperlink r:id="rId15" w:tooltip="Antonov An-225" w:history="1">
              <w:proofErr w:type="spellStart"/>
              <w:r w:rsidR="00B50F73" w:rsidRPr="00B50F73">
                <w:rPr>
                  <w:rStyle w:val="Hyperlink"/>
                </w:rPr>
                <w:t>Antonov</w:t>
              </w:r>
              <w:proofErr w:type="spellEnd"/>
              <w:r w:rsidR="00B50F73" w:rsidRPr="00B50F73">
                <w:rPr>
                  <w:rStyle w:val="Hyperlink"/>
                </w:rPr>
                <w:t xml:space="preserve"> An-225</w:t>
              </w:r>
            </w:hyperlink>
          </w:p>
        </w:tc>
        <w:tc>
          <w:tcPr>
            <w:tcW w:w="1180" w:type="dxa"/>
            <w:hideMark/>
          </w:tcPr>
          <w:p w:rsidR="00B50F73" w:rsidRPr="00B50F73" w:rsidRDefault="00B50F73">
            <w:pPr>
              <w:rPr>
                <w:b/>
                <w:bCs/>
              </w:rPr>
            </w:pPr>
            <w:r w:rsidRPr="00B50F73">
              <w:rPr>
                <w:b/>
                <w:bCs/>
              </w:rPr>
              <w:t>Mriya</w:t>
            </w:r>
          </w:p>
        </w:tc>
        <w:tc>
          <w:tcPr>
            <w:tcW w:w="1120" w:type="dxa"/>
            <w:hideMark/>
          </w:tcPr>
          <w:p w:rsidR="00B50F73" w:rsidRPr="00B50F73" w:rsidRDefault="00B50F73">
            <w:pPr>
              <w:rPr>
                <w:b/>
                <w:bCs/>
              </w:rPr>
            </w:pPr>
            <w:r w:rsidRPr="00B50F73">
              <w:rPr>
                <w:b/>
                <w:bCs/>
              </w:rPr>
              <w:t>Cossack</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2</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70</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3 MBT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200000</w:t>
            </w:r>
          </w:p>
        </w:tc>
        <w:tc>
          <w:tcPr>
            <w:tcW w:w="1460" w:type="dxa"/>
            <w:noWrap/>
            <w:hideMark/>
          </w:tcPr>
          <w:p w:rsidR="00B50F73" w:rsidRPr="00B50F73" w:rsidRDefault="00B50F73" w:rsidP="00B50F73">
            <w:r w:rsidRPr="00B50F73">
              <w:t>2800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Front only</w:t>
            </w:r>
          </w:p>
        </w:tc>
      </w:tr>
      <w:tr w:rsidR="00B50F73" w:rsidRPr="00B50F73" w:rsidTr="00B50F73">
        <w:trPr>
          <w:trHeight w:val="315"/>
        </w:trPr>
        <w:tc>
          <w:tcPr>
            <w:tcW w:w="2200" w:type="dxa"/>
            <w:hideMark/>
          </w:tcPr>
          <w:p w:rsidR="00B50F73" w:rsidRPr="00B50F73" w:rsidRDefault="00561026">
            <w:pPr>
              <w:rPr>
                <w:u w:val="single"/>
              </w:rPr>
            </w:pPr>
            <w:hyperlink r:id="rId16" w:history="1">
              <w:proofErr w:type="spellStart"/>
              <w:r w:rsidR="00B50F73" w:rsidRPr="00B50F73">
                <w:rPr>
                  <w:rStyle w:val="Hyperlink"/>
                </w:rPr>
                <w:t>Ilyushin</w:t>
              </w:r>
              <w:proofErr w:type="spellEnd"/>
              <w:r w:rsidR="00B50F73" w:rsidRPr="00B50F73">
                <w:rPr>
                  <w:rStyle w:val="Hyperlink"/>
                </w:rPr>
                <w:t xml:space="preserve"> Il-18/Il-22</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Coot</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620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65-120</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13500</w:t>
            </w:r>
          </w:p>
        </w:tc>
        <w:tc>
          <w:tcPr>
            <w:tcW w:w="1460" w:type="dxa"/>
            <w:noWrap/>
            <w:hideMark/>
          </w:tcPr>
          <w:p w:rsidR="00B50F73" w:rsidRPr="00B50F73" w:rsidRDefault="00B50F73" w:rsidP="00B50F73">
            <w:r w:rsidRPr="00B50F73">
              <w:t>2000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17" w:tooltip="Ilyushin Il-62" w:history="1">
              <w:proofErr w:type="spellStart"/>
              <w:r w:rsidR="00B50F73" w:rsidRPr="00B50F73">
                <w:rPr>
                  <w:rStyle w:val="Hyperlink"/>
                </w:rPr>
                <w:t>Ilyushin</w:t>
              </w:r>
              <w:proofErr w:type="spellEnd"/>
              <w:r w:rsidR="00B50F73" w:rsidRPr="00B50F73">
                <w:rPr>
                  <w:rStyle w:val="Hyperlink"/>
                </w:rPr>
                <w:t xml:space="preserve"> Il-62</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Classic</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250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168-186</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5400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18" w:tooltip="Ilyushin Il-76" w:history="1">
              <w:proofErr w:type="spellStart"/>
              <w:r w:rsidR="00B50F73" w:rsidRPr="00B50F73">
                <w:rPr>
                  <w:rStyle w:val="Hyperlink"/>
                </w:rPr>
                <w:t>Ilyushin</w:t>
              </w:r>
              <w:proofErr w:type="spellEnd"/>
              <w:r w:rsidR="00B50F73" w:rsidRPr="00B50F73">
                <w:rPr>
                  <w:rStyle w:val="Hyperlink"/>
                </w:rPr>
                <w:t xml:space="preserve"> Il-76</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Candid</w:t>
            </w:r>
          </w:p>
        </w:tc>
        <w:tc>
          <w:tcPr>
            <w:tcW w:w="960" w:type="dxa"/>
            <w:noWrap/>
            <w:hideMark/>
          </w:tcPr>
          <w:p w:rsidR="00B50F73" w:rsidRPr="00B50F73" w:rsidRDefault="00B50F73">
            <w:r w:rsidRPr="00B50F73">
              <w:t>Tac/Strat</w:t>
            </w:r>
          </w:p>
        </w:tc>
        <w:tc>
          <w:tcPr>
            <w:tcW w:w="1060" w:type="dxa"/>
            <w:noWrap/>
            <w:hideMark/>
          </w:tcPr>
          <w:p w:rsidR="00B50F73" w:rsidRPr="00B50F73" w:rsidRDefault="00B50F73" w:rsidP="00B50F73">
            <w:r w:rsidRPr="00B50F73">
              <w:t>860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140</w:t>
            </w:r>
          </w:p>
        </w:tc>
        <w:tc>
          <w:tcPr>
            <w:tcW w:w="1280" w:type="dxa"/>
            <w:noWrap/>
            <w:hideMark/>
          </w:tcPr>
          <w:p w:rsidR="00B50F73" w:rsidRPr="00B50F73" w:rsidRDefault="00B50F73" w:rsidP="00B50F73">
            <w:r w:rsidRPr="00B50F73">
              <w:t>125</w:t>
            </w:r>
          </w:p>
        </w:tc>
        <w:tc>
          <w:tcPr>
            <w:tcW w:w="1280" w:type="dxa"/>
            <w:noWrap/>
            <w:hideMark/>
          </w:tcPr>
          <w:p w:rsidR="00B50F73" w:rsidRPr="00B50F73" w:rsidRDefault="00B50F73" w:rsidP="00B50F73">
            <w:r w:rsidRPr="00B50F73">
              <w:t>3</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42000</w:t>
            </w:r>
          </w:p>
        </w:tc>
        <w:tc>
          <w:tcPr>
            <w:tcW w:w="1460" w:type="dxa"/>
            <w:noWrap/>
            <w:hideMark/>
          </w:tcPr>
          <w:p w:rsidR="00B50F73" w:rsidRPr="00B50F73" w:rsidRDefault="00B50F73" w:rsidP="00B50F73">
            <w:r w:rsidRPr="00B50F73">
              <w:t>2200</w:t>
            </w:r>
          </w:p>
        </w:tc>
        <w:tc>
          <w:tcPr>
            <w:tcW w:w="820" w:type="dxa"/>
            <w:noWrap/>
            <w:hideMark/>
          </w:tcPr>
          <w:p w:rsidR="00B50F73" w:rsidRPr="00B50F73" w:rsidRDefault="00B50F73">
            <w:r w:rsidRPr="00B50F73">
              <w:t>Yes</w:t>
            </w:r>
          </w:p>
        </w:tc>
        <w:tc>
          <w:tcPr>
            <w:tcW w:w="1060" w:type="dxa"/>
            <w:noWrap/>
            <w:hideMark/>
          </w:tcPr>
          <w:p w:rsidR="00B50F73" w:rsidRPr="00B50F73" w:rsidRDefault="00B50F73">
            <w:r w:rsidRPr="00B50F73">
              <w:t>Yes</w:t>
            </w:r>
          </w:p>
        </w:tc>
      </w:tr>
      <w:tr w:rsidR="00B50F73" w:rsidRPr="00B50F73" w:rsidTr="00B50F73">
        <w:trPr>
          <w:trHeight w:val="315"/>
        </w:trPr>
        <w:tc>
          <w:tcPr>
            <w:tcW w:w="2200" w:type="dxa"/>
            <w:hideMark/>
          </w:tcPr>
          <w:p w:rsidR="00B50F73" w:rsidRPr="00B50F73" w:rsidRDefault="00561026">
            <w:pPr>
              <w:rPr>
                <w:u w:val="single"/>
              </w:rPr>
            </w:pPr>
            <w:hyperlink r:id="rId19" w:tooltip="Ilyushin Il-86" w:history="1">
              <w:proofErr w:type="spellStart"/>
              <w:r w:rsidR="00B50F73" w:rsidRPr="00B50F73">
                <w:rPr>
                  <w:rStyle w:val="Hyperlink"/>
                </w:rPr>
                <w:t>Ilyushin</w:t>
              </w:r>
              <w:proofErr w:type="spellEnd"/>
              <w:r w:rsidR="00B50F73" w:rsidRPr="00B50F73">
                <w:rPr>
                  <w:rStyle w:val="Hyperlink"/>
                </w:rPr>
                <w:t xml:space="preserve"> Il-86</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Camber</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105</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350</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40000</w:t>
            </w:r>
          </w:p>
        </w:tc>
        <w:tc>
          <w:tcPr>
            <w:tcW w:w="1460" w:type="dxa"/>
            <w:noWrap/>
            <w:hideMark/>
          </w:tcPr>
          <w:p w:rsidR="00B50F73" w:rsidRPr="00B50F73" w:rsidRDefault="00B50F73" w:rsidP="00B50F73">
            <w:r w:rsidRPr="00B50F73">
              <w:t>2000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0" w:tooltip="Tupolev Tu-104" w:history="1">
              <w:proofErr w:type="spellStart"/>
              <w:r w:rsidR="00B50F73" w:rsidRPr="00B50F73">
                <w:rPr>
                  <w:rStyle w:val="Hyperlink"/>
                </w:rPr>
                <w:t>Tupolev</w:t>
              </w:r>
              <w:proofErr w:type="spellEnd"/>
              <w:r w:rsidR="00B50F73" w:rsidRPr="00B50F73">
                <w:rPr>
                  <w:rStyle w:val="Hyperlink"/>
                </w:rPr>
                <w:t xml:space="preserve"> Tu-104</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Camel</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160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50-115</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1100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1" w:tooltip="Tupolev Tu-124" w:history="1">
              <w:proofErr w:type="spellStart"/>
              <w:r w:rsidR="00B50F73" w:rsidRPr="00B50F73">
                <w:rPr>
                  <w:rStyle w:val="Hyperlink"/>
                </w:rPr>
                <w:t>Tupolev</w:t>
              </w:r>
              <w:proofErr w:type="spellEnd"/>
              <w:r w:rsidR="00B50F73" w:rsidRPr="00B50F73">
                <w:rPr>
                  <w:rStyle w:val="Hyperlink"/>
                </w:rPr>
                <w:t xml:space="preserve"> Tu-124</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Cookpot</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160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56</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1100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2" w:tooltip="Tupolev Tu-134" w:history="1">
              <w:proofErr w:type="spellStart"/>
              <w:r w:rsidR="00B50F73" w:rsidRPr="00B50F73">
                <w:rPr>
                  <w:rStyle w:val="Hyperlink"/>
                </w:rPr>
                <w:t>Tupolev</w:t>
              </w:r>
              <w:proofErr w:type="spellEnd"/>
              <w:r w:rsidR="00B50F73" w:rsidRPr="00B50F73">
                <w:rPr>
                  <w:rStyle w:val="Hyperlink"/>
                </w:rPr>
                <w:t xml:space="preserve"> Tu-134</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Crusty</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800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84</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1000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3" w:tooltip="Tupolev Tu-154" w:history="1">
              <w:proofErr w:type="spellStart"/>
              <w:r w:rsidR="00B50F73" w:rsidRPr="00B50F73">
                <w:rPr>
                  <w:rStyle w:val="Hyperlink"/>
                </w:rPr>
                <w:t>Tupolev</w:t>
              </w:r>
              <w:proofErr w:type="spellEnd"/>
              <w:r w:rsidR="00B50F73" w:rsidRPr="00B50F73">
                <w:rPr>
                  <w:rStyle w:val="Hyperlink"/>
                </w:rPr>
                <w:t xml:space="preserve"> Tu-154</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Careless</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800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180</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1600 or3200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4" w:tooltip="Yakovlev Yak-12" w:history="1">
              <w:r w:rsidR="00B50F73" w:rsidRPr="00B50F73">
                <w:rPr>
                  <w:rStyle w:val="Hyperlink"/>
                </w:rPr>
                <w:t>Yakovlev Yak-12</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Creek</w:t>
            </w:r>
          </w:p>
        </w:tc>
        <w:tc>
          <w:tcPr>
            <w:tcW w:w="960" w:type="dxa"/>
            <w:noWrap/>
            <w:hideMark/>
          </w:tcPr>
          <w:p w:rsidR="00B50F73" w:rsidRPr="00B50F73" w:rsidRDefault="00B50F73">
            <w:proofErr w:type="spellStart"/>
            <w:r w:rsidRPr="00B50F73">
              <w:t>Util</w:t>
            </w:r>
            <w:proofErr w:type="spellEnd"/>
          </w:p>
        </w:tc>
        <w:tc>
          <w:tcPr>
            <w:tcW w:w="1060" w:type="dxa"/>
            <w:noWrap/>
            <w:hideMark/>
          </w:tcPr>
          <w:p w:rsidR="00B50F73" w:rsidRPr="00B50F73" w:rsidRDefault="00B50F73" w:rsidP="00B50F73">
            <w:r w:rsidRPr="00B50F73">
              <w:t>500</w:t>
            </w:r>
          </w:p>
        </w:tc>
        <w:tc>
          <w:tcPr>
            <w:tcW w:w="1060" w:type="dxa"/>
            <w:noWrap/>
            <w:hideMark/>
          </w:tcPr>
          <w:p w:rsidR="00B50F73" w:rsidRPr="00B50F73" w:rsidRDefault="00B50F73" w:rsidP="00B50F73">
            <w:r w:rsidRPr="00B50F73">
              <w:t>3000</w:t>
            </w:r>
          </w:p>
        </w:tc>
        <w:tc>
          <w:tcPr>
            <w:tcW w:w="1240" w:type="dxa"/>
            <w:noWrap/>
            <w:hideMark/>
          </w:tcPr>
          <w:p w:rsidR="00B50F73" w:rsidRPr="00B50F73" w:rsidRDefault="00B50F73" w:rsidP="00B50F73">
            <w:r w:rsidRPr="00B50F73">
              <w:t>3</w:t>
            </w:r>
          </w:p>
        </w:tc>
        <w:tc>
          <w:tcPr>
            <w:tcW w:w="1280" w:type="dxa"/>
            <w:noWrap/>
            <w:hideMark/>
          </w:tcPr>
          <w:p w:rsidR="00B50F73" w:rsidRPr="00B50F73" w:rsidRDefault="00B50F73" w:rsidP="00B50F73">
            <w:r w:rsidRPr="00B50F73">
              <w:t>3</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400</w:t>
            </w:r>
          </w:p>
        </w:tc>
        <w:tc>
          <w:tcPr>
            <w:tcW w:w="820" w:type="dxa"/>
            <w:noWrap/>
            <w:hideMark/>
          </w:tcPr>
          <w:p w:rsidR="00B50F73" w:rsidRPr="00B50F73" w:rsidRDefault="00B50F73" w:rsidP="00B50F73">
            <w:r w:rsidRPr="00B50F73">
              <w:t>Yes</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5" w:tooltip="Yakovlev Yak-40" w:history="1">
              <w:r w:rsidR="00B50F73" w:rsidRPr="00B50F73">
                <w:rPr>
                  <w:rStyle w:val="Hyperlink"/>
                </w:rPr>
                <w:t>Yakovlev Yak-40</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Codling</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600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32</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1100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r w:rsidR="00B50F73" w:rsidRPr="00B50F73" w:rsidTr="00B50F73">
        <w:trPr>
          <w:trHeight w:val="315"/>
        </w:trPr>
        <w:tc>
          <w:tcPr>
            <w:tcW w:w="2200" w:type="dxa"/>
            <w:hideMark/>
          </w:tcPr>
          <w:p w:rsidR="00B50F73" w:rsidRPr="00B50F73" w:rsidRDefault="00561026">
            <w:pPr>
              <w:rPr>
                <w:u w:val="single"/>
              </w:rPr>
            </w:pPr>
            <w:hyperlink r:id="rId26" w:tooltip="Yakovlev Yak-42" w:history="1">
              <w:r w:rsidR="00B50F73" w:rsidRPr="00B50F73">
                <w:rPr>
                  <w:rStyle w:val="Hyperlink"/>
                </w:rPr>
                <w:t>Yakovlev Yak-42</w:t>
              </w:r>
            </w:hyperlink>
          </w:p>
        </w:tc>
        <w:tc>
          <w:tcPr>
            <w:tcW w:w="1180" w:type="dxa"/>
            <w:hideMark/>
          </w:tcPr>
          <w:p w:rsidR="00B50F73" w:rsidRPr="00B50F73" w:rsidRDefault="00B50F73">
            <w:pPr>
              <w:rPr>
                <w:b/>
                <w:bCs/>
              </w:rPr>
            </w:pPr>
            <w:r w:rsidRPr="00B50F73">
              <w:rPr>
                <w:b/>
                <w:bCs/>
              </w:rPr>
              <w:t> </w:t>
            </w:r>
          </w:p>
        </w:tc>
        <w:tc>
          <w:tcPr>
            <w:tcW w:w="1120" w:type="dxa"/>
            <w:hideMark/>
          </w:tcPr>
          <w:p w:rsidR="00B50F73" w:rsidRPr="00B50F73" w:rsidRDefault="00B50F73">
            <w:pPr>
              <w:rPr>
                <w:b/>
                <w:bCs/>
              </w:rPr>
            </w:pPr>
            <w:r w:rsidRPr="00B50F73">
              <w:rPr>
                <w:b/>
                <w:bCs/>
              </w:rPr>
              <w:t>Clobber</w:t>
            </w:r>
          </w:p>
        </w:tc>
        <w:tc>
          <w:tcPr>
            <w:tcW w:w="960" w:type="dxa"/>
            <w:noWrap/>
            <w:hideMark/>
          </w:tcPr>
          <w:p w:rsidR="00B50F73" w:rsidRPr="00B50F73" w:rsidRDefault="00B50F73">
            <w:r w:rsidRPr="00B50F73">
              <w:t>Strat</w:t>
            </w:r>
          </w:p>
        </w:tc>
        <w:tc>
          <w:tcPr>
            <w:tcW w:w="1060" w:type="dxa"/>
            <w:noWrap/>
            <w:hideMark/>
          </w:tcPr>
          <w:p w:rsidR="00B50F73" w:rsidRPr="00B50F73" w:rsidRDefault="00B50F73" w:rsidP="00B50F73">
            <w:r w:rsidRPr="00B50F73">
              <w:t>40</w:t>
            </w:r>
          </w:p>
        </w:tc>
        <w:tc>
          <w:tcPr>
            <w:tcW w:w="1060" w:type="dxa"/>
            <w:noWrap/>
            <w:hideMark/>
          </w:tcPr>
          <w:p w:rsidR="00B50F73" w:rsidRPr="00B50F73" w:rsidRDefault="00B50F73">
            <w:r w:rsidRPr="00B50F73">
              <w:t> </w:t>
            </w:r>
          </w:p>
        </w:tc>
        <w:tc>
          <w:tcPr>
            <w:tcW w:w="1240" w:type="dxa"/>
            <w:noWrap/>
            <w:hideMark/>
          </w:tcPr>
          <w:p w:rsidR="00B50F73" w:rsidRPr="00B50F73" w:rsidRDefault="00B50F73" w:rsidP="00B50F73">
            <w:r w:rsidRPr="00B50F73">
              <w:t>120</w:t>
            </w:r>
          </w:p>
        </w:tc>
        <w:tc>
          <w:tcPr>
            <w:tcW w:w="1280" w:type="dxa"/>
            <w:noWrap/>
            <w:hideMark/>
          </w:tcPr>
          <w:p w:rsidR="00B50F73" w:rsidRPr="00B50F73" w:rsidRDefault="00B50F73" w:rsidP="00B50F73">
            <w:r w:rsidRPr="00B50F73">
              <w:t>-</w:t>
            </w:r>
          </w:p>
        </w:tc>
        <w:tc>
          <w:tcPr>
            <w:tcW w:w="1280" w:type="dxa"/>
            <w:noWrap/>
            <w:hideMark/>
          </w:tcPr>
          <w:p w:rsidR="00B50F73" w:rsidRPr="00B50F73" w:rsidRDefault="00B50F73" w:rsidP="00B50F73">
            <w:r w:rsidRPr="00B50F73">
              <w:t>-</w:t>
            </w:r>
          </w:p>
        </w:tc>
        <w:tc>
          <w:tcPr>
            <w:tcW w:w="1240" w:type="dxa"/>
            <w:noWrap/>
            <w:hideMark/>
          </w:tcPr>
          <w:p w:rsidR="00B50F73" w:rsidRPr="00B50F73" w:rsidRDefault="00B50F73" w:rsidP="00B50F73">
            <w:r w:rsidRPr="00B50F73">
              <w:t>-</w:t>
            </w:r>
          </w:p>
        </w:tc>
        <w:tc>
          <w:tcPr>
            <w:tcW w:w="840" w:type="dxa"/>
            <w:noWrap/>
            <w:hideMark/>
          </w:tcPr>
          <w:p w:rsidR="00B50F73" w:rsidRPr="00B50F73" w:rsidRDefault="00B50F73" w:rsidP="00B50F73">
            <w:r w:rsidRPr="00B50F73">
              <w:t>-</w:t>
            </w:r>
          </w:p>
        </w:tc>
        <w:tc>
          <w:tcPr>
            <w:tcW w:w="1460" w:type="dxa"/>
            <w:noWrap/>
            <w:hideMark/>
          </w:tcPr>
          <w:p w:rsidR="00B50F73" w:rsidRPr="00B50F73" w:rsidRDefault="00B50F73" w:rsidP="00B50F73">
            <w:r w:rsidRPr="00B50F73">
              <w:t>2100</w:t>
            </w:r>
          </w:p>
        </w:tc>
        <w:tc>
          <w:tcPr>
            <w:tcW w:w="820" w:type="dxa"/>
            <w:noWrap/>
            <w:hideMark/>
          </w:tcPr>
          <w:p w:rsidR="00B50F73" w:rsidRPr="00B50F73" w:rsidRDefault="00B50F73">
            <w:r w:rsidRPr="00B50F73">
              <w:t> </w:t>
            </w:r>
          </w:p>
        </w:tc>
        <w:tc>
          <w:tcPr>
            <w:tcW w:w="1060" w:type="dxa"/>
            <w:noWrap/>
            <w:hideMark/>
          </w:tcPr>
          <w:p w:rsidR="00B50F73" w:rsidRPr="00B50F73" w:rsidRDefault="00B50F73">
            <w:r w:rsidRPr="00B50F73">
              <w:t> </w:t>
            </w:r>
          </w:p>
        </w:tc>
      </w:tr>
    </w:tbl>
    <w:p w:rsidR="00B50F73" w:rsidRDefault="00B50F73"/>
    <w:p w:rsidR="00B743B0" w:rsidRDefault="00B743B0">
      <w:pPr>
        <w:rPr>
          <w:b/>
        </w:rPr>
      </w:pPr>
      <w:r w:rsidRPr="00B743B0">
        <w:rPr>
          <w:b/>
        </w:rPr>
        <w:t>Tactical Transports</w:t>
      </w:r>
    </w:p>
    <w:p w:rsidR="00CE4784" w:rsidRDefault="008F2618" w:rsidP="00CE4784">
      <w:r w:rsidRPr="008F2618">
        <w:t>About</w:t>
      </w:r>
      <w:r>
        <w:t xml:space="preserve"> half of the air force transports fit into this category (~3000) which could be augmented by the nearly 600 used by Aeroflot, and over 1000 in reserve. The primary focus of this force is delivering the Red Armies six Airborne Divisions to the battlefield, keeping them supplied and evacuating casualties. Of course they are capable of a myriad of other tasks which they routinely conduct; some are suitable for strategic lift such as the large An-22</w:t>
      </w:r>
      <w:r w:rsidR="000D7714">
        <w:t xml:space="preserve"> Cock</w:t>
      </w:r>
      <w:r>
        <w:t xml:space="preserve"> while some are more suitable for front line transport of VIPs such as the An-28</w:t>
      </w:r>
      <w:r w:rsidR="000D7714">
        <w:t xml:space="preserve"> Cash</w:t>
      </w:r>
      <w:r>
        <w:t>.</w:t>
      </w:r>
      <w:r w:rsidR="000D7714">
        <w:t xml:space="preserve"> </w:t>
      </w:r>
    </w:p>
    <w:p w:rsidR="00CE4784" w:rsidRDefault="00561026" w:rsidP="00CE4784">
      <w:hyperlink r:id="rId27" w:history="1">
        <w:r w:rsidR="00CE4784" w:rsidRPr="00186FCD">
          <w:rPr>
            <w:rStyle w:val="Hyperlink"/>
            <w:b/>
          </w:rPr>
          <w:t>An-28 Cash</w:t>
        </w:r>
      </w:hyperlink>
      <w:r w:rsidR="00CE4784">
        <w:t xml:space="preserve">:  A small Turbo-Prop twin engine aircraft designed for short takeoff and landing (STOL), it is used for general transport and passenger service, primarily in Aeroflot but also in the </w:t>
      </w:r>
      <w:proofErr w:type="spellStart"/>
      <w:r w:rsidR="00CE4784">
        <w:t>airforce</w:t>
      </w:r>
      <w:proofErr w:type="spellEnd"/>
      <w:r w:rsidR="00CE4784">
        <w:t xml:space="preserve">.  It can carry 18 passengers or about two tonnes of cargo to a rage of 270 miles.  Only 20 are assigned to the air force but a further 160 readily available in Aeroflot service however Poland manufactures this design as the PZL- </w:t>
      </w:r>
      <w:proofErr w:type="spellStart"/>
      <w:r w:rsidR="00CE4784">
        <w:t>Skytruck</w:t>
      </w:r>
      <w:proofErr w:type="spellEnd"/>
      <w:r w:rsidR="00CE4784">
        <w:t>.  The CASA C-212 or the DHC-6 Twin Otter perform similar roles in the west.</w:t>
      </w:r>
    </w:p>
    <w:p w:rsidR="00CE4784" w:rsidRDefault="00CE4784" w:rsidP="00CE4784">
      <w:r>
        <w:rPr>
          <w:noProof/>
          <w:lang w:eastAsia="en-CA"/>
        </w:rPr>
        <w:drawing>
          <wp:inline distT="0" distB="0" distL="0" distR="0" wp14:anchorId="22E3DD14" wp14:editId="1AA5149F">
            <wp:extent cx="5651350" cy="3752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8.jpg"/>
                    <pic:cNvPicPr/>
                  </pic:nvPicPr>
                  <pic:blipFill>
                    <a:blip r:embed="rId28">
                      <a:extLst>
                        <a:ext uri="{28A0092B-C50C-407E-A947-70E740481C1C}">
                          <a14:useLocalDpi xmlns:a14="http://schemas.microsoft.com/office/drawing/2010/main" val="0"/>
                        </a:ext>
                      </a:extLst>
                    </a:blip>
                    <a:stretch>
                      <a:fillRect/>
                    </a:stretch>
                  </pic:blipFill>
                  <pic:spPr>
                    <a:xfrm>
                      <a:off x="0" y="0"/>
                      <a:ext cx="5656911" cy="3756543"/>
                    </a:xfrm>
                    <a:prstGeom prst="rect">
                      <a:avLst/>
                    </a:prstGeom>
                  </pic:spPr>
                </pic:pic>
              </a:graphicData>
            </a:graphic>
          </wp:inline>
        </w:drawing>
      </w:r>
    </w:p>
    <w:p w:rsidR="00CE4784" w:rsidRDefault="00561026" w:rsidP="00CE4784">
      <w:hyperlink r:id="rId29" w:history="1">
        <w:r w:rsidR="00CE4784">
          <w:rPr>
            <w:rStyle w:val="Hyperlink"/>
            <w:b/>
          </w:rPr>
          <w:t>An</w:t>
        </w:r>
        <w:r w:rsidR="00CE4784" w:rsidRPr="00C31C89">
          <w:rPr>
            <w:rStyle w:val="Hyperlink"/>
            <w:b/>
          </w:rPr>
          <w:t>-26 Curl</w:t>
        </w:r>
      </w:hyperlink>
      <w:r w:rsidR="00CE4784">
        <w:t xml:space="preserve">: Designed at a light tactical transport to service austere locations the </w:t>
      </w:r>
      <w:hyperlink r:id="rId30" w:history="1">
        <w:r w:rsidR="00CE4784" w:rsidRPr="00F15E3E">
          <w:rPr>
            <w:rStyle w:val="Hyperlink"/>
          </w:rPr>
          <w:t>Curl</w:t>
        </w:r>
      </w:hyperlink>
      <w:r w:rsidR="00CE4784">
        <w:t xml:space="preserve"> is in wide use by both the Air Force and Aeroflot and has many variants.  Able to carry 40 passengers or paratroops and 5,500 Kg of cargo to a range of 700 miles, this aircraft fills many requirements for short range transport, similar to the </w:t>
      </w:r>
      <w:proofErr w:type="spellStart"/>
      <w:r w:rsidR="00CE4784">
        <w:t>Transal</w:t>
      </w:r>
      <w:proofErr w:type="spellEnd"/>
      <w:r w:rsidR="00CE4784">
        <w:t xml:space="preserve"> C-160 (but with less capacity), and has a secondary role as a bomber. The air force operate about 1000 cargo variants plus around 200 other derivatives such as Arctic Surveillance, airborne hospital, radio rebroadcast, testbeds for various projects or airborne laboratories.  Aeroflot also operates around 200 in both a cargo and passenger role.</w:t>
      </w:r>
    </w:p>
    <w:p w:rsidR="00CE4784" w:rsidRDefault="00CE4784" w:rsidP="00CE4784">
      <w:r>
        <w:rPr>
          <w:noProof/>
          <w:lang w:eastAsia="en-CA"/>
        </w:rPr>
        <w:drawing>
          <wp:inline distT="0" distB="0" distL="0" distR="0" wp14:anchorId="1554C52A" wp14:editId="701C9E31">
            <wp:extent cx="5753100" cy="38372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7315" cy="3840084"/>
                    </a:xfrm>
                    <a:prstGeom prst="rect">
                      <a:avLst/>
                    </a:prstGeom>
                  </pic:spPr>
                </pic:pic>
              </a:graphicData>
            </a:graphic>
          </wp:inline>
        </w:drawing>
      </w:r>
    </w:p>
    <w:p w:rsidR="00150650" w:rsidRDefault="00561026">
      <w:hyperlink r:id="rId32" w:history="1">
        <w:r w:rsidR="00150650" w:rsidRPr="00150650">
          <w:rPr>
            <w:rStyle w:val="Hyperlink"/>
            <w:b/>
          </w:rPr>
          <w:t>An-8 Camp</w:t>
        </w:r>
      </w:hyperlink>
      <w:r w:rsidR="00150650" w:rsidRPr="00150650">
        <w:t>:</w:t>
      </w:r>
      <w:r w:rsidR="00150650">
        <w:t xml:space="preserve"> Only about 150 of</w:t>
      </w:r>
      <w:r w:rsidR="00E80502">
        <w:t xml:space="preserve"> this twin Turbo-prop transport</w:t>
      </w:r>
      <w:r w:rsidR="00150650">
        <w:t xml:space="preserve"> </w:t>
      </w:r>
      <w:r w:rsidR="00E80502">
        <w:t>was</w:t>
      </w:r>
      <w:r w:rsidR="00150650">
        <w:t xml:space="preserve"> produced</w:t>
      </w:r>
      <w:r w:rsidR="00E80502">
        <w:t>, it could deliver 48 passengers or paratroopers to a range of 1700 miles.  All are operated by the Air Force and some have been converted to uses such as search and rescue, radiation detection or testbeds for other projects.</w:t>
      </w:r>
    </w:p>
    <w:p w:rsidR="00CE4784" w:rsidRDefault="00CE4784">
      <w:r>
        <w:rPr>
          <w:noProof/>
          <w:lang w:eastAsia="en-CA"/>
        </w:rPr>
        <w:drawing>
          <wp:inline distT="0" distB="0" distL="0" distR="0" wp14:anchorId="14EDC383" wp14:editId="007244A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8.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D7714" w:rsidRDefault="00561026">
      <w:hyperlink r:id="rId34" w:history="1">
        <w:r w:rsidR="000D7714" w:rsidRPr="000D7714">
          <w:rPr>
            <w:rStyle w:val="Hyperlink"/>
            <w:b/>
          </w:rPr>
          <w:t>An-12 Cub</w:t>
        </w:r>
      </w:hyperlink>
      <w:r w:rsidR="000D7714">
        <w:t xml:space="preserve">:  An easily recognized and very popular turbo-prop transport roughly equivalent to </w:t>
      </w:r>
      <w:r w:rsidR="00AF694F">
        <w:t xml:space="preserve">the C-130 Hercules in the west and just about as numerous.  The Cub can transport 60 paratroops or 2 BMD-1 armored fighting vehicles (AFV) up to </w:t>
      </w:r>
      <w:r w:rsidR="00C31C89">
        <w:t>20</w:t>
      </w:r>
      <w:r w:rsidR="00AF694F">
        <w:t xml:space="preserve">00 miles.  A key feature is that the </w:t>
      </w:r>
      <w:hyperlink r:id="rId35" w:history="1">
        <w:r w:rsidR="00AF694F" w:rsidRPr="00F15E3E">
          <w:rPr>
            <w:rStyle w:val="Hyperlink"/>
          </w:rPr>
          <w:t>An-12</w:t>
        </w:r>
      </w:hyperlink>
      <w:r w:rsidR="00AF694F">
        <w:t xml:space="preserve"> is armed with </w:t>
      </w:r>
      <w:r w:rsidR="00CE4784">
        <w:t xml:space="preserve">a </w:t>
      </w:r>
      <w:r w:rsidR="00AF694F">
        <w:t>twin 23</w:t>
      </w:r>
      <w:r w:rsidR="00CE4784">
        <w:t>-</w:t>
      </w:r>
      <w:r w:rsidR="00AF694F">
        <w:t>mm turret. About 800 are operated by the air force, of which around 600 are capable of Para dropping either troops or the BMDs or both, the remainder have been converted to a wide array of other tasks primarily providing ECM escort.  There are another 200 operated by Aeroflot for general cargo transport.</w:t>
      </w:r>
    </w:p>
    <w:p w:rsidR="00CE4784" w:rsidRDefault="00CE4784">
      <w:r>
        <w:rPr>
          <w:noProof/>
          <w:lang w:eastAsia="en-CA"/>
        </w:rPr>
        <w:drawing>
          <wp:inline distT="0" distB="0" distL="0" distR="0" wp14:anchorId="3AC02F6E" wp14:editId="79E85F5B">
            <wp:extent cx="5867400" cy="3301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75815" cy="3306315"/>
                    </a:xfrm>
                    <a:prstGeom prst="rect">
                      <a:avLst/>
                    </a:prstGeom>
                  </pic:spPr>
                </pic:pic>
              </a:graphicData>
            </a:graphic>
          </wp:inline>
        </w:drawing>
      </w:r>
    </w:p>
    <w:p w:rsidR="00696907" w:rsidRDefault="00561026">
      <w:hyperlink r:id="rId37" w:anchor="Military_variants" w:history="1">
        <w:r w:rsidR="00696907" w:rsidRPr="00696907">
          <w:rPr>
            <w:rStyle w:val="Hyperlink"/>
            <w:b/>
          </w:rPr>
          <w:t>Il-76 Candid</w:t>
        </w:r>
      </w:hyperlink>
      <w:r w:rsidR="00696907">
        <w:t xml:space="preserve">: </w:t>
      </w:r>
      <w:r w:rsidR="0068529B">
        <w:t xml:space="preserve">A large turbofan powered strategic airlifter; the </w:t>
      </w:r>
      <w:hyperlink r:id="rId38" w:history="1">
        <w:r w:rsidR="0068529B" w:rsidRPr="00F15E3E">
          <w:rPr>
            <w:rStyle w:val="Hyperlink"/>
          </w:rPr>
          <w:t>Candid</w:t>
        </w:r>
      </w:hyperlink>
      <w:r w:rsidR="0068529B">
        <w:t xml:space="preserve"> is also a critical element in the tactical Para drop fleet. Roughly equivalent to the US C-141, the Candid has a payload of 42 Tonnes and a range of 2700 miles at a speed of 490 knots. In 1994 the Soviet air force operates all of the 860 cargo variants and many of the other 100 airframes which are derivatives to this workhorse.  In particular the A-50 AWACS which will be covered elsewhere.  </w:t>
      </w:r>
    </w:p>
    <w:p w:rsidR="00CE4784" w:rsidRDefault="00CE4784">
      <w:r>
        <w:rPr>
          <w:noProof/>
          <w:lang w:eastAsia="en-CA"/>
        </w:rPr>
        <w:drawing>
          <wp:inline distT="0" distB="0" distL="0" distR="0" wp14:anchorId="629F2DE7" wp14:editId="0FB0DCE6">
            <wp:extent cx="6553200" cy="4505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yushin-il76-candid_33.jpg"/>
                    <pic:cNvPicPr/>
                  </pic:nvPicPr>
                  <pic:blipFill>
                    <a:blip r:embed="rId39">
                      <a:extLst>
                        <a:ext uri="{28A0092B-C50C-407E-A947-70E740481C1C}">
                          <a14:useLocalDpi xmlns:a14="http://schemas.microsoft.com/office/drawing/2010/main" val="0"/>
                        </a:ext>
                      </a:extLst>
                    </a:blip>
                    <a:stretch>
                      <a:fillRect/>
                    </a:stretch>
                  </pic:blipFill>
                  <pic:spPr>
                    <a:xfrm>
                      <a:off x="0" y="0"/>
                      <a:ext cx="6553200" cy="4505325"/>
                    </a:xfrm>
                    <a:prstGeom prst="rect">
                      <a:avLst/>
                    </a:prstGeom>
                  </pic:spPr>
                </pic:pic>
              </a:graphicData>
            </a:graphic>
          </wp:inline>
        </w:drawing>
      </w:r>
    </w:p>
    <w:p w:rsidR="0041784D" w:rsidRDefault="00561026">
      <w:hyperlink r:id="rId40" w:history="1">
        <w:r w:rsidR="0041784D" w:rsidRPr="00186FCD">
          <w:rPr>
            <w:rStyle w:val="Hyperlink"/>
            <w:b/>
          </w:rPr>
          <w:t>An-22 Cock</w:t>
        </w:r>
      </w:hyperlink>
      <w:r w:rsidR="0041784D">
        <w:t xml:space="preserve">: The world’s largest Turbo-prop aircraft the </w:t>
      </w:r>
      <w:hyperlink r:id="rId41" w:history="1">
        <w:r w:rsidR="0041784D" w:rsidRPr="00F15E3E">
          <w:rPr>
            <w:rStyle w:val="Hyperlink"/>
          </w:rPr>
          <w:t>An-22</w:t>
        </w:r>
      </w:hyperlink>
      <w:r w:rsidR="0041784D">
        <w:t xml:space="preserve"> is more in line with a strategic lift</w:t>
      </w:r>
      <w:r w:rsidR="00F15E3E">
        <w:t xml:space="preserve"> airframe;</w:t>
      </w:r>
      <w:r w:rsidR="0041784D">
        <w:t xml:space="preserve"> it has no real equivalent in the west. A payload of 80 tonnes puts it in line with the C-17 for cargo but it carries more than double the passengers of that aircraft at 290 with an equivalent range.</w:t>
      </w:r>
      <w:r w:rsidR="00F15E3E">
        <w:t xml:space="preserve"> </w:t>
      </w:r>
      <w:r w:rsidR="00CE4784">
        <w:t xml:space="preserve">Although rarely used for paratroops, it can para-drop four BMD armoured infantry vehicles. </w:t>
      </w:r>
      <w:r w:rsidR="00F15E3E">
        <w:t>The Cock is apparently difficult to fly, maintain and maneuver on the ground, but it has seen extensive use in Afghanistan and on humanitarian missions around the world.  The Soviet air force uses 45 of these aircraft and there are another 20 in ready reserve.</w:t>
      </w:r>
    </w:p>
    <w:p w:rsidR="00CE4784" w:rsidRDefault="00CE4784">
      <w:r>
        <w:rPr>
          <w:noProof/>
          <w:lang w:eastAsia="en-CA"/>
        </w:rPr>
        <w:drawing>
          <wp:inline distT="0" distB="0" distL="0" distR="0" wp14:anchorId="0F171F33" wp14:editId="0514B17C">
            <wp:extent cx="6400800" cy="4800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2.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4800600"/>
                    </a:xfrm>
                    <a:prstGeom prst="rect">
                      <a:avLst/>
                    </a:prstGeom>
                  </pic:spPr>
                </pic:pic>
              </a:graphicData>
            </a:graphic>
          </wp:inline>
        </w:drawing>
      </w:r>
    </w:p>
    <w:p w:rsidR="00DD0EEF" w:rsidRPr="00DD0EEF" w:rsidRDefault="00DD0EEF">
      <w:pPr>
        <w:rPr>
          <w:b/>
        </w:rPr>
      </w:pPr>
      <w:r w:rsidRPr="00DD0EEF">
        <w:rPr>
          <w:b/>
        </w:rPr>
        <w:t>Strategic Transports</w:t>
      </w:r>
    </w:p>
    <w:p w:rsidR="00DD0EEF" w:rsidRDefault="00A502B1">
      <w:r>
        <w:t>The Air Force operates about 1200 strategic transports but this is augmented by over 4000 operated by Aeroflot.  Most of these fall into the jet airliner category but there are some purely cargo types as well including the largest aircraft in the world the AN-225 Cossack. There are also about 600 strategic airlifters in reserve.</w:t>
      </w:r>
    </w:p>
    <w:p w:rsidR="00C8789C" w:rsidRDefault="00561026" w:rsidP="00C8789C">
      <w:hyperlink r:id="rId43" w:history="1">
        <w:r w:rsidR="00C8789C" w:rsidRPr="00186FCD">
          <w:rPr>
            <w:rStyle w:val="Hyperlink"/>
            <w:b/>
          </w:rPr>
          <w:t>An-124 Condor</w:t>
        </w:r>
      </w:hyperlink>
      <w:r w:rsidR="00C8789C">
        <w:t xml:space="preserve">: The </w:t>
      </w:r>
      <w:hyperlink r:id="rId44" w:history="1">
        <w:r w:rsidR="00C8789C" w:rsidRPr="00186FCD">
          <w:rPr>
            <w:rStyle w:val="Hyperlink"/>
          </w:rPr>
          <w:t>Condor</w:t>
        </w:r>
      </w:hyperlink>
      <w:r w:rsidR="00C8789C">
        <w:t xml:space="preserve"> is the second largest aircraft in production in 1994, only eclipsed by the Cossack.  Slightly larger and with a 25% larger payload than the C-5 Galaxy, this aircraft can carry any piece of equipment in the Soviet armies inventory – as an example in 2001 one was contracted to carry an </w:t>
      </w:r>
      <w:r w:rsidR="00C8789C" w:rsidRPr="005352EB">
        <w:t> </w:t>
      </w:r>
      <w:hyperlink r:id="rId45" w:tooltip="EP-3E Aries II" w:history="1">
        <w:r w:rsidR="00C8789C" w:rsidRPr="005352EB">
          <w:rPr>
            <w:rStyle w:val="Hyperlink"/>
          </w:rPr>
          <w:t>EP-3E Aries II</w:t>
        </w:r>
      </w:hyperlink>
      <w:r w:rsidR="00C8789C">
        <w:t xml:space="preserve"> after it was forced to land on Hainan Island China.  Historically production slowed considerably in the early 1990s but there were still 54 produced and in service by 1995 – in Northern that number is achieved by early 1994.</w:t>
      </w:r>
    </w:p>
    <w:p w:rsidR="00C8789C" w:rsidRDefault="00C8789C">
      <w:r>
        <w:rPr>
          <w:noProof/>
          <w:lang w:eastAsia="en-CA"/>
        </w:rPr>
        <w:drawing>
          <wp:inline distT="0" distB="0" distL="0" distR="0">
            <wp:extent cx="447675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24 cargo.jpeg"/>
                    <pic:cNvPicPr/>
                  </pic:nvPicPr>
                  <pic:blipFill>
                    <a:blip r:embed="rId46">
                      <a:extLst>
                        <a:ext uri="{28A0092B-C50C-407E-A947-70E740481C1C}">
                          <a14:useLocalDpi xmlns:a14="http://schemas.microsoft.com/office/drawing/2010/main" val="0"/>
                        </a:ext>
                      </a:extLst>
                    </a:blip>
                    <a:stretch>
                      <a:fillRect/>
                    </a:stretch>
                  </pic:blipFill>
                  <pic:spPr>
                    <a:xfrm>
                      <a:off x="0" y="0"/>
                      <a:ext cx="4476750" cy="2190750"/>
                    </a:xfrm>
                    <a:prstGeom prst="rect">
                      <a:avLst/>
                    </a:prstGeom>
                  </pic:spPr>
                </pic:pic>
              </a:graphicData>
            </a:graphic>
          </wp:inline>
        </w:drawing>
      </w:r>
    </w:p>
    <w:p w:rsidR="00C8789C" w:rsidRDefault="00C8789C">
      <w:r>
        <w:rPr>
          <w:noProof/>
          <w:lang w:eastAsia="en-CA"/>
        </w:rPr>
        <w:drawing>
          <wp:inline distT="0" distB="0" distL="0" distR="0">
            <wp:extent cx="7802880" cy="4389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24-large_tcm87-3494.jpg"/>
                    <pic:cNvPicPr/>
                  </pic:nvPicPr>
                  <pic:blipFill>
                    <a:blip r:embed="rId47">
                      <a:extLst>
                        <a:ext uri="{28A0092B-C50C-407E-A947-70E740481C1C}">
                          <a14:useLocalDpi xmlns:a14="http://schemas.microsoft.com/office/drawing/2010/main" val="0"/>
                        </a:ext>
                      </a:extLst>
                    </a:blip>
                    <a:stretch>
                      <a:fillRect/>
                    </a:stretch>
                  </pic:blipFill>
                  <pic:spPr>
                    <a:xfrm>
                      <a:off x="0" y="0"/>
                      <a:ext cx="7802880" cy="4389120"/>
                    </a:xfrm>
                    <a:prstGeom prst="rect">
                      <a:avLst/>
                    </a:prstGeom>
                  </pic:spPr>
                </pic:pic>
              </a:graphicData>
            </a:graphic>
          </wp:inline>
        </w:drawing>
      </w:r>
    </w:p>
    <w:p w:rsidR="00A502B1" w:rsidRDefault="00561026">
      <w:hyperlink r:id="rId48" w:history="1">
        <w:r w:rsidR="00477B3F" w:rsidRPr="00186FCD">
          <w:rPr>
            <w:rStyle w:val="Hyperlink"/>
            <w:b/>
          </w:rPr>
          <w:t>An-225 Cossack</w:t>
        </w:r>
      </w:hyperlink>
      <w:r w:rsidR="00477B3F">
        <w:t xml:space="preserve">: The largest aircraft ever built.  Historically construction of the second airframe was halted with the breakup of the Soviet Union but in the Northern Fury world the two aircraft are operating and delivering cargo around the world. Maximum payload is about 250 tonnes and with a 200 tonne payload this monster can still fly 2500 miles! The </w:t>
      </w:r>
      <w:hyperlink r:id="rId49" w:history="1">
        <w:r w:rsidR="00477B3F" w:rsidRPr="00477B3F">
          <w:rPr>
            <w:rStyle w:val="Hyperlink"/>
          </w:rPr>
          <w:t>An-225</w:t>
        </w:r>
      </w:hyperlink>
      <w:r w:rsidR="00477B3F">
        <w:t xml:space="preserve"> can carry internal cargo in a 1300m</w:t>
      </w:r>
      <w:r w:rsidR="00477B3F" w:rsidRPr="00477B3F">
        <w:rPr>
          <w:vertAlign w:val="superscript"/>
        </w:rPr>
        <w:t>3</w:t>
      </w:r>
      <w:r w:rsidR="00477B3F">
        <w:t xml:space="preserve"> hold or on external fittings.</w:t>
      </w:r>
      <w:r w:rsidR="00186FCD">
        <w:t xml:space="preserve"> Both are operated by the Air Force.</w:t>
      </w:r>
    </w:p>
    <w:p w:rsidR="00C8789C" w:rsidRDefault="00C8789C">
      <w:r>
        <w:rPr>
          <w:noProof/>
          <w:lang w:eastAsia="en-CA"/>
        </w:rPr>
        <w:drawing>
          <wp:inline distT="0" distB="0" distL="0" distR="0">
            <wp:extent cx="7143750" cy="401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onov-An-225.jpg"/>
                    <pic:cNvPicPr/>
                  </pic:nvPicPr>
                  <pic:blipFill>
                    <a:blip r:embed="rId50">
                      <a:extLst>
                        <a:ext uri="{28A0092B-C50C-407E-A947-70E740481C1C}">
                          <a14:useLocalDpi xmlns:a14="http://schemas.microsoft.com/office/drawing/2010/main" val="0"/>
                        </a:ext>
                      </a:extLst>
                    </a:blip>
                    <a:stretch>
                      <a:fillRect/>
                    </a:stretch>
                  </pic:blipFill>
                  <pic:spPr>
                    <a:xfrm>
                      <a:off x="0" y="0"/>
                      <a:ext cx="7143750" cy="4010025"/>
                    </a:xfrm>
                    <a:prstGeom prst="rect">
                      <a:avLst/>
                    </a:prstGeom>
                  </pic:spPr>
                </pic:pic>
              </a:graphicData>
            </a:graphic>
          </wp:inline>
        </w:drawing>
      </w:r>
    </w:p>
    <w:p w:rsidR="005352EB" w:rsidRDefault="00561026">
      <w:hyperlink r:id="rId51" w:history="1">
        <w:r w:rsidR="005352EB" w:rsidRPr="005352EB">
          <w:rPr>
            <w:rStyle w:val="Hyperlink"/>
            <w:b/>
          </w:rPr>
          <w:t>An-24 Coke</w:t>
        </w:r>
      </w:hyperlink>
      <w:r w:rsidR="005352EB">
        <w:t>: A very popular twin Turbo-prop passenger liner able to transport about 50 passengers up to 1700 miles.  Over</w:t>
      </w:r>
      <w:r w:rsidR="00B1306D">
        <w:t xml:space="preserve"> 1200 are in use between the Air Force and Aeroflot as it is an ideal aircraft for short and/or austere runways.</w:t>
      </w:r>
      <w:r w:rsidR="00CA147E">
        <w:t xml:space="preserve"> This was the basic airframe for An-26 </w:t>
      </w:r>
      <w:r w:rsidR="00F97526">
        <w:t xml:space="preserve">and then An-32 </w:t>
      </w:r>
      <w:r w:rsidR="00CA147E">
        <w:t>development.</w:t>
      </w:r>
    </w:p>
    <w:p w:rsidR="00C8789C" w:rsidRDefault="00C8789C">
      <w:r>
        <w:rPr>
          <w:noProof/>
          <w:lang w:eastAsia="en-CA"/>
        </w:rPr>
        <w:drawing>
          <wp:inline distT="0" distB="0" distL="0" distR="0">
            <wp:extent cx="7076838" cy="38639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An24.jpg"/>
                    <pic:cNvPicPr/>
                  </pic:nvPicPr>
                  <pic:blipFill>
                    <a:blip r:embed="rId52">
                      <a:extLst>
                        <a:ext uri="{28A0092B-C50C-407E-A947-70E740481C1C}">
                          <a14:useLocalDpi xmlns:a14="http://schemas.microsoft.com/office/drawing/2010/main" val="0"/>
                        </a:ext>
                      </a:extLst>
                    </a:blip>
                    <a:stretch>
                      <a:fillRect/>
                    </a:stretch>
                  </pic:blipFill>
                  <pic:spPr>
                    <a:xfrm>
                      <a:off x="0" y="0"/>
                      <a:ext cx="7076838" cy="3863975"/>
                    </a:xfrm>
                    <a:prstGeom prst="rect">
                      <a:avLst/>
                    </a:prstGeom>
                  </pic:spPr>
                </pic:pic>
              </a:graphicData>
            </a:graphic>
          </wp:inline>
        </w:drawing>
      </w:r>
    </w:p>
    <w:p w:rsidR="00186FCD" w:rsidRDefault="00561026">
      <w:hyperlink r:id="rId53" w:history="1">
        <w:r w:rsidR="001C34AE" w:rsidRPr="001C34AE">
          <w:rPr>
            <w:rStyle w:val="Hyperlink"/>
            <w:b/>
          </w:rPr>
          <w:t>Il-18 Coot</w:t>
        </w:r>
      </w:hyperlink>
      <w:r w:rsidR="001C34AE">
        <w:t xml:space="preserve">: The </w:t>
      </w:r>
      <w:hyperlink r:id="rId54" w:history="1">
        <w:r w:rsidR="001C34AE" w:rsidRPr="001C34AE">
          <w:rPr>
            <w:rStyle w:val="Hyperlink"/>
          </w:rPr>
          <w:t>Coot</w:t>
        </w:r>
      </w:hyperlink>
      <w:r w:rsidR="001C34AE">
        <w:t xml:space="preserve"> is a widely used Turbo-prop passenger liner. Although there are many specialist derivatives</w:t>
      </w:r>
      <w:r w:rsidR="00791112">
        <w:t xml:space="preserve"> including the Il-22 Coot</w:t>
      </w:r>
      <w:r w:rsidR="001C34AE">
        <w:t>, the basic airliner can transport between 65 and 120 passengers depending on configuration up to a range of 3000 miles. Aeroflot is the primary user but some are found in the air force, about 620 are in use.</w:t>
      </w:r>
    </w:p>
    <w:p w:rsidR="00C8789C" w:rsidRDefault="00C8789C">
      <w:r>
        <w:rPr>
          <w:noProof/>
          <w:lang w:eastAsia="en-CA"/>
        </w:rPr>
        <w:drawing>
          <wp:inline distT="0" distB="0" distL="0" distR="0">
            <wp:extent cx="7102016" cy="4795281"/>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18.jpg"/>
                    <pic:cNvPicPr/>
                  </pic:nvPicPr>
                  <pic:blipFill>
                    <a:blip r:embed="rId55">
                      <a:extLst>
                        <a:ext uri="{28A0092B-C50C-407E-A947-70E740481C1C}">
                          <a14:useLocalDpi xmlns:a14="http://schemas.microsoft.com/office/drawing/2010/main" val="0"/>
                        </a:ext>
                      </a:extLst>
                    </a:blip>
                    <a:stretch>
                      <a:fillRect/>
                    </a:stretch>
                  </pic:blipFill>
                  <pic:spPr>
                    <a:xfrm>
                      <a:off x="0" y="0"/>
                      <a:ext cx="7104858" cy="4797200"/>
                    </a:xfrm>
                    <a:prstGeom prst="rect">
                      <a:avLst/>
                    </a:prstGeom>
                  </pic:spPr>
                </pic:pic>
              </a:graphicData>
            </a:graphic>
          </wp:inline>
        </w:drawing>
      </w:r>
    </w:p>
    <w:p w:rsidR="001C34AE" w:rsidRDefault="00561026">
      <w:hyperlink r:id="rId56" w:history="1">
        <w:r w:rsidR="001C34AE" w:rsidRPr="001C34AE">
          <w:rPr>
            <w:rStyle w:val="Hyperlink"/>
            <w:b/>
          </w:rPr>
          <w:t>Il-62 Classic</w:t>
        </w:r>
      </w:hyperlink>
      <w:r w:rsidR="001C34AE">
        <w:t>: A narrow body jet airliner similar to a DC-8 or a Boeing 707, able to carry 168-186 passengers 5400 miles. Aeroflot operate</w:t>
      </w:r>
      <w:r w:rsidR="00647B7E">
        <w:t xml:space="preserve">s </w:t>
      </w:r>
      <w:r w:rsidR="001C34AE">
        <w:t>about 250 of these aircraft.</w:t>
      </w:r>
    </w:p>
    <w:p w:rsidR="00C8789C" w:rsidRDefault="0066781C">
      <w:r>
        <w:rPr>
          <w:noProof/>
          <w:lang w:eastAsia="en-CA"/>
        </w:rPr>
        <w:drawing>
          <wp:inline distT="0" distB="0" distL="0" distR="0">
            <wp:extent cx="7400925" cy="3619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yushin Il-62.jpg"/>
                    <pic:cNvPicPr/>
                  </pic:nvPicPr>
                  <pic:blipFill>
                    <a:blip r:embed="rId57">
                      <a:extLst>
                        <a:ext uri="{28A0092B-C50C-407E-A947-70E740481C1C}">
                          <a14:useLocalDpi xmlns:a14="http://schemas.microsoft.com/office/drawing/2010/main" val="0"/>
                        </a:ext>
                      </a:extLst>
                    </a:blip>
                    <a:stretch>
                      <a:fillRect/>
                    </a:stretch>
                  </pic:blipFill>
                  <pic:spPr>
                    <a:xfrm>
                      <a:off x="0" y="0"/>
                      <a:ext cx="7400925" cy="3619500"/>
                    </a:xfrm>
                    <a:prstGeom prst="rect">
                      <a:avLst/>
                    </a:prstGeom>
                  </pic:spPr>
                </pic:pic>
              </a:graphicData>
            </a:graphic>
          </wp:inline>
        </w:drawing>
      </w:r>
    </w:p>
    <w:p w:rsidR="001C34AE" w:rsidRDefault="00561026">
      <w:hyperlink r:id="rId58" w:history="1">
        <w:r w:rsidR="001C34AE" w:rsidRPr="001C34AE">
          <w:rPr>
            <w:rStyle w:val="Hyperlink"/>
            <w:b/>
          </w:rPr>
          <w:t>Il-86 Camber</w:t>
        </w:r>
      </w:hyperlink>
      <w:r w:rsidR="001C34AE">
        <w:t xml:space="preserve">: A wide body jet airliner </w:t>
      </w:r>
      <w:r w:rsidR="00647B7E">
        <w:t>similar to a DC-10 or an Airbus A300, able to carry up to 350 passengers or 40 tonnes of cargo to a range of 2000 miles. Aeroflot operates about 105 of these aircraft.</w:t>
      </w:r>
    </w:p>
    <w:p w:rsidR="00BD748D" w:rsidRDefault="00BD748D">
      <w:r>
        <w:rPr>
          <w:noProof/>
          <w:lang w:eastAsia="en-CA"/>
        </w:rPr>
        <w:drawing>
          <wp:inline distT="0" distB="0" distL="0" distR="0">
            <wp:extent cx="7452360" cy="465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flot-Ilyushin-Il-86.jpg"/>
                    <pic:cNvPicPr/>
                  </pic:nvPicPr>
                  <pic:blipFill>
                    <a:blip r:embed="rId59">
                      <a:extLst>
                        <a:ext uri="{28A0092B-C50C-407E-A947-70E740481C1C}">
                          <a14:useLocalDpi xmlns:a14="http://schemas.microsoft.com/office/drawing/2010/main" val="0"/>
                        </a:ext>
                      </a:extLst>
                    </a:blip>
                    <a:stretch>
                      <a:fillRect/>
                    </a:stretch>
                  </pic:blipFill>
                  <pic:spPr>
                    <a:xfrm>
                      <a:off x="0" y="0"/>
                      <a:ext cx="7452360" cy="4657725"/>
                    </a:xfrm>
                    <a:prstGeom prst="rect">
                      <a:avLst/>
                    </a:prstGeom>
                  </pic:spPr>
                </pic:pic>
              </a:graphicData>
            </a:graphic>
          </wp:inline>
        </w:drawing>
      </w:r>
    </w:p>
    <w:p w:rsidR="00647B7E" w:rsidRDefault="00561026">
      <w:hyperlink r:id="rId60" w:history="1">
        <w:r w:rsidR="00647B7E" w:rsidRPr="00647B7E">
          <w:rPr>
            <w:rStyle w:val="Hyperlink"/>
            <w:b/>
          </w:rPr>
          <w:t>Tu-104 Camel</w:t>
        </w:r>
      </w:hyperlink>
      <w:r w:rsidR="00647B7E">
        <w:t>:  A twin engine narrow bodied medium range jet airliner of the same vintage as the de Havilland</w:t>
      </w:r>
      <w:r w:rsidR="00B53168">
        <w:t>. A maximum of 115 passengers can be carried to a range of 1100 miles.  Aeroflot operates about 160 of these aircraft but the safety record is not good.</w:t>
      </w:r>
    </w:p>
    <w:p w:rsidR="00BD748D" w:rsidRDefault="00BD748D">
      <w:r>
        <w:rPr>
          <w:noProof/>
          <w:lang w:eastAsia="en-CA"/>
        </w:rPr>
        <w:drawing>
          <wp:inline distT="0" distB="0" distL="0" distR="0">
            <wp:extent cx="7605055" cy="427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04.jpg"/>
                    <pic:cNvPicPr/>
                  </pic:nvPicPr>
                  <pic:blipFill>
                    <a:blip r:embed="rId61">
                      <a:extLst>
                        <a:ext uri="{28A0092B-C50C-407E-A947-70E740481C1C}">
                          <a14:useLocalDpi xmlns:a14="http://schemas.microsoft.com/office/drawing/2010/main" val="0"/>
                        </a:ext>
                      </a:extLst>
                    </a:blip>
                    <a:stretch>
                      <a:fillRect/>
                    </a:stretch>
                  </pic:blipFill>
                  <pic:spPr>
                    <a:xfrm>
                      <a:off x="0" y="0"/>
                      <a:ext cx="7605055" cy="4276725"/>
                    </a:xfrm>
                    <a:prstGeom prst="rect">
                      <a:avLst/>
                    </a:prstGeom>
                  </pic:spPr>
                </pic:pic>
              </a:graphicData>
            </a:graphic>
          </wp:inline>
        </w:drawing>
      </w:r>
    </w:p>
    <w:p w:rsidR="00647B7E" w:rsidRDefault="00561026">
      <w:hyperlink r:id="rId62" w:history="1">
        <w:r w:rsidR="00647B7E" w:rsidRPr="00647B7E">
          <w:rPr>
            <w:rStyle w:val="Hyperlink"/>
            <w:b/>
          </w:rPr>
          <w:t>Tu-124 Cookpot</w:t>
        </w:r>
      </w:hyperlink>
      <w:r w:rsidR="00647B7E">
        <w:t>: A short range twin engine jet airliner carrying 56 passengers to a range of 1100 miles. About 160 were operated by Aeroflot.</w:t>
      </w:r>
    </w:p>
    <w:p w:rsidR="00BD748D" w:rsidRDefault="00BD748D">
      <w:r>
        <w:rPr>
          <w:noProof/>
          <w:lang w:eastAsia="en-CA"/>
        </w:rPr>
        <w:drawing>
          <wp:inline distT="0" distB="0" distL="0" distR="0">
            <wp:extent cx="7547852" cy="412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24.jpg"/>
                    <pic:cNvPicPr/>
                  </pic:nvPicPr>
                  <pic:blipFill>
                    <a:blip r:embed="rId63">
                      <a:extLst>
                        <a:ext uri="{28A0092B-C50C-407E-A947-70E740481C1C}">
                          <a14:useLocalDpi xmlns:a14="http://schemas.microsoft.com/office/drawing/2010/main" val="0"/>
                        </a:ext>
                      </a:extLst>
                    </a:blip>
                    <a:stretch>
                      <a:fillRect/>
                    </a:stretch>
                  </pic:blipFill>
                  <pic:spPr>
                    <a:xfrm>
                      <a:off x="0" y="0"/>
                      <a:ext cx="7547852" cy="4121150"/>
                    </a:xfrm>
                    <a:prstGeom prst="rect">
                      <a:avLst/>
                    </a:prstGeom>
                  </pic:spPr>
                </pic:pic>
              </a:graphicData>
            </a:graphic>
          </wp:inline>
        </w:drawing>
      </w:r>
    </w:p>
    <w:p w:rsidR="00B53168" w:rsidRDefault="00561026">
      <w:hyperlink r:id="rId64" w:history="1">
        <w:r w:rsidR="00B53168" w:rsidRPr="00B53168">
          <w:rPr>
            <w:rStyle w:val="Hyperlink"/>
            <w:b/>
          </w:rPr>
          <w:t>Tu-134 Crusty</w:t>
        </w:r>
      </w:hyperlink>
      <w:r w:rsidR="00B53168">
        <w:t>:  A narrow body twin engine jet airliner with a 1000 mile range and able to carry 84 passengers.  This aircraft was widely used and Aeroflot operated about 800 of them.</w:t>
      </w:r>
    </w:p>
    <w:p w:rsidR="00BD748D" w:rsidRDefault="00BD748D">
      <w:r>
        <w:rPr>
          <w:noProof/>
          <w:lang w:eastAsia="en-CA"/>
        </w:rPr>
        <w:drawing>
          <wp:inline distT="0" distB="0" distL="0" distR="0">
            <wp:extent cx="7296150" cy="475426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134.jpg"/>
                    <pic:cNvPicPr/>
                  </pic:nvPicPr>
                  <pic:blipFill>
                    <a:blip r:embed="rId65">
                      <a:extLst>
                        <a:ext uri="{28A0092B-C50C-407E-A947-70E740481C1C}">
                          <a14:useLocalDpi xmlns:a14="http://schemas.microsoft.com/office/drawing/2010/main" val="0"/>
                        </a:ext>
                      </a:extLst>
                    </a:blip>
                    <a:stretch>
                      <a:fillRect/>
                    </a:stretch>
                  </pic:blipFill>
                  <pic:spPr>
                    <a:xfrm>
                      <a:off x="0" y="0"/>
                      <a:ext cx="7296150" cy="4754265"/>
                    </a:xfrm>
                    <a:prstGeom prst="rect">
                      <a:avLst/>
                    </a:prstGeom>
                  </pic:spPr>
                </pic:pic>
              </a:graphicData>
            </a:graphic>
          </wp:inline>
        </w:drawing>
      </w:r>
    </w:p>
    <w:p w:rsidR="00B53168" w:rsidRDefault="00561026">
      <w:hyperlink r:id="rId66" w:history="1">
        <w:r w:rsidR="00CD4107" w:rsidRPr="00CD4107">
          <w:rPr>
            <w:rStyle w:val="Hyperlink"/>
            <w:b/>
          </w:rPr>
          <w:t>Tu-154 Careless</w:t>
        </w:r>
      </w:hyperlink>
      <w:r w:rsidR="00CD4107">
        <w:t>:  A narrow body, three engine jet airliner similar to the Boing 727. There are two main versions, the baseline and the Tu-154M which more than doubles the range from 1600 miles to 3280 miles in the ‘M’.  Maximum seating capacity is 180 and Aeroflot operates about 600 baseline and 200 ‘M’ versions.</w:t>
      </w:r>
    </w:p>
    <w:p w:rsidR="00BD748D" w:rsidRDefault="00BD748D">
      <w:r>
        <w:rPr>
          <w:noProof/>
          <w:lang w:eastAsia="en-CA"/>
        </w:rPr>
        <w:drawing>
          <wp:inline distT="0" distB="0" distL="0" distR="0">
            <wp:extent cx="7362825" cy="490855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polev_Tu-154B.jpg"/>
                    <pic:cNvPicPr/>
                  </pic:nvPicPr>
                  <pic:blipFill>
                    <a:blip r:embed="rId67">
                      <a:extLst>
                        <a:ext uri="{28A0092B-C50C-407E-A947-70E740481C1C}">
                          <a14:useLocalDpi xmlns:a14="http://schemas.microsoft.com/office/drawing/2010/main" val="0"/>
                        </a:ext>
                      </a:extLst>
                    </a:blip>
                    <a:stretch>
                      <a:fillRect/>
                    </a:stretch>
                  </pic:blipFill>
                  <pic:spPr>
                    <a:xfrm>
                      <a:off x="0" y="0"/>
                      <a:ext cx="7371030" cy="4914020"/>
                    </a:xfrm>
                    <a:prstGeom prst="rect">
                      <a:avLst/>
                    </a:prstGeom>
                  </pic:spPr>
                </pic:pic>
              </a:graphicData>
            </a:graphic>
          </wp:inline>
        </w:drawing>
      </w:r>
    </w:p>
    <w:p w:rsidR="00CD4107" w:rsidRDefault="00561026">
      <w:hyperlink r:id="rId68" w:history="1">
        <w:r w:rsidR="00CD4107" w:rsidRPr="00CD4107">
          <w:rPr>
            <w:rStyle w:val="Hyperlink"/>
            <w:b/>
          </w:rPr>
          <w:t>Yak-40 Codling</w:t>
        </w:r>
      </w:hyperlink>
      <w:r w:rsidR="00CD4107">
        <w:t>: A widely exported small three engine jetliner with a carrying capacity of 32 passengers and a range of 1100 miles. Aeroflot operates about 600 Codlings.</w:t>
      </w:r>
    </w:p>
    <w:p w:rsidR="00BD748D" w:rsidRDefault="00BD748D">
      <w:r>
        <w:rPr>
          <w:noProof/>
          <w:lang w:eastAsia="en-CA"/>
        </w:rPr>
        <w:drawing>
          <wp:inline distT="0" distB="0" distL="0" distR="0">
            <wp:extent cx="5019675" cy="2823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40.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28405" cy="2828478"/>
                    </a:xfrm>
                    <a:prstGeom prst="rect">
                      <a:avLst/>
                    </a:prstGeom>
                  </pic:spPr>
                </pic:pic>
              </a:graphicData>
            </a:graphic>
          </wp:inline>
        </w:drawing>
      </w:r>
    </w:p>
    <w:p w:rsidR="00CD4107" w:rsidRDefault="00561026">
      <w:hyperlink r:id="rId70" w:history="1">
        <w:r w:rsidR="00CD4107" w:rsidRPr="00CD4107">
          <w:rPr>
            <w:rStyle w:val="Hyperlink"/>
            <w:b/>
          </w:rPr>
          <w:t>Yak-42 Clobber</w:t>
        </w:r>
      </w:hyperlink>
      <w:r w:rsidR="00CD4107">
        <w:t xml:space="preserve">: </w:t>
      </w:r>
      <w:r w:rsidR="00CC01C7">
        <w:t xml:space="preserve"> A newer medium range jetliner using three modern engines.  Carrying up to 120 passengers to a range of about 2000 miles this aircraft was still in production in 1994 and Aeroflot operated about 100 of them.</w:t>
      </w:r>
    </w:p>
    <w:p w:rsidR="00BD748D" w:rsidRDefault="00BD748D">
      <w:r>
        <w:rPr>
          <w:noProof/>
          <w:lang w:eastAsia="en-CA"/>
        </w:rPr>
        <w:drawing>
          <wp:inline distT="0" distB="0" distL="0" distR="0">
            <wp:extent cx="4933950" cy="329341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42.jpg"/>
                    <pic:cNvPicPr/>
                  </pic:nvPicPr>
                  <pic:blipFill>
                    <a:blip r:embed="rId71">
                      <a:extLst>
                        <a:ext uri="{28A0092B-C50C-407E-A947-70E740481C1C}">
                          <a14:useLocalDpi xmlns:a14="http://schemas.microsoft.com/office/drawing/2010/main" val="0"/>
                        </a:ext>
                      </a:extLst>
                    </a:blip>
                    <a:stretch>
                      <a:fillRect/>
                    </a:stretch>
                  </pic:blipFill>
                  <pic:spPr>
                    <a:xfrm>
                      <a:off x="0" y="0"/>
                      <a:ext cx="4939501" cy="3297117"/>
                    </a:xfrm>
                    <a:prstGeom prst="rect">
                      <a:avLst/>
                    </a:prstGeom>
                  </pic:spPr>
                </pic:pic>
              </a:graphicData>
            </a:graphic>
          </wp:inline>
        </w:drawing>
      </w:r>
    </w:p>
    <w:p w:rsidR="00647B7E" w:rsidRPr="00CF375A" w:rsidRDefault="00CF375A">
      <w:pPr>
        <w:rPr>
          <w:b/>
        </w:rPr>
      </w:pPr>
      <w:r w:rsidRPr="00CF375A">
        <w:rPr>
          <w:b/>
        </w:rPr>
        <w:t>Utility Transport</w:t>
      </w:r>
    </w:p>
    <w:p w:rsidR="00CF375A" w:rsidRDefault="00CF375A">
      <w:r>
        <w:t>These, mostly, small and rugged aircraft are versatile and used for a myriad of tasks. Generally able to operate from austere and short runways they are ideal for supporting the army or Special Forces.  The Air Force operates about 1900 of these craft while Aeroflot maintains another 1500 and there are over 3000 in reserve.</w:t>
      </w:r>
    </w:p>
    <w:p w:rsidR="00647B7E" w:rsidRDefault="00561026">
      <w:hyperlink r:id="rId72" w:history="1">
        <w:r w:rsidR="00336344" w:rsidRPr="00336344">
          <w:rPr>
            <w:rStyle w:val="Hyperlink"/>
            <w:b/>
          </w:rPr>
          <w:t>An-2 Colt</w:t>
        </w:r>
      </w:hyperlink>
      <w:r w:rsidR="00336344">
        <w:t>: Almost as recognizable as a MiG-21, the Colt is widely exported, extremely rugged aircraft that has been in production for nearly 50 years (in 1994). Initially fielded in 1947, this single engine biplane was still in production in 2001. Able to carry 12 passengers or up to 2100Kg of cargo to a range of about 500 miles and land on a runway of about 700 feet (215m).  Over 18000 have been produced and, although difficult to pin down its estimated that about 2000 are in use by the Soviet Air Force and Aeroflot combined</w:t>
      </w:r>
      <w:r w:rsidR="00791112">
        <w:t xml:space="preserve"> with an equal number in reserve</w:t>
      </w:r>
      <w:r w:rsidR="00336344">
        <w:t>.</w:t>
      </w:r>
    </w:p>
    <w:p w:rsidR="00D24A5D" w:rsidRDefault="00D24A5D" w:rsidP="00D24A5D">
      <w:r>
        <w:rPr>
          <w:noProof/>
          <w:lang w:eastAsia="en-CA"/>
        </w:rPr>
        <w:drawing>
          <wp:inline distT="0" distB="0" distL="0" distR="0" wp14:anchorId="15A539D0" wp14:editId="7EA79BAD">
            <wp:extent cx="8515350" cy="4257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2.jpg"/>
                    <pic:cNvPicPr/>
                  </pic:nvPicPr>
                  <pic:blipFill>
                    <a:blip r:embed="rId73">
                      <a:extLst>
                        <a:ext uri="{28A0092B-C50C-407E-A947-70E740481C1C}">
                          <a14:useLocalDpi xmlns:a14="http://schemas.microsoft.com/office/drawing/2010/main" val="0"/>
                        </a:ext>
                      </a:extLst>
                    </a:blip>
                    <a:stretch>
                      <a:fillRect/>
                    </a:stretch>
                  </pic:blipFill>
                  <pic:spPr>
                    <a:xfrm>
                      <a:off x="0" y="0"/>
                      <a:ext cx="8515350" cy="4257675"/>
                    </a:xfrm>
                    <a:prstGeom prst="rect">
                      <a:avLst/>
                    </a:prstGeom>
                  </pic:spPr>
                </pic:pic>
              </a:graphicData>
            </a:graphic>
          </wp:inline>
        </w:drawing>
      </w:r>
    </w:p>
    <w:p w:rsidR="00D24A5D" w:rsidRDefault="00561026" w:rsidP="00D24A5D">
      <w:hyperlink r:id="rId74" w:history="1">
        <w:r w:rsidR="00D24A5D" w:rsidRPr="005E3D25">
          <w:rPr>
            <w:rStyle w:val="Hyperlink"/>
            <w:b/>
          </w:rPr>
          <w:t>Yak-12 Creek</w:t>
        </w:r>
      </w:hyperlink>
      <w:r w:rsidR="00D24A5D">
        <w:t>: Another light multi-role STOL aircraft which has largely been retired in place of the An-2. This is a small high wing, single engine aircraft similar to a Cessna-170 or Piper PA-20.  Over 3000 are in reserve but about 500 are still in service.</w:t>
      </w:r>
    </w:p>
    <w:p w:rsidR="00D24A5D" w:rsidRDefault="00D24A5D">
      <w:r>
        <w:rPr>
          <w:noProof/>
          <w:lang w:eastAsia="en-CA"/>
        </w:rPr>
        <w:drawing>
          <wp:inline distT="0" distB="0" distL="0" distR="0" wp14:anchorId="36DA9F8F" wp14:editId="7C27FF19">
            <wp:extent cx="8448675" cy="56324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kovlev_Yak-12M_Dvurekov-1.jpg"/>
                    <pic:cNvPicPr/>
                  </pic:nvPicPr>
                  <pic:blipFill>
                    <a:blip r:embed="rId75">
                      <a:extLst>
                        <a:ext uri="{28A0092B-C50C-407E-A947-70E740481C1C}">
                          <a14:useLocalDpi xmlns:a14="http://schemas.microsoft.com/office/drawing/2010/main" val="0"/>
                        </a:ext>
                      </a:extLst>
                    </a:blip>
                    <a:stretch>
                      <a:fillRect/>
                    </a:stretch>
                  </pic:blipFill>
                  <pic:spPr>
                    <a:xfrm>
                      <a:off x="0" y="0"/>
                      <a:ext cx="8452199" cy="5634799"/>
                    </a:xfrm>
                    <a:prstGeom prst="rect">
                      <a:avLst/>
                    </a:prstGeom>
                  </pic:spPr>
                </pic:pic>
              </a:graphicData>
            </a:graphic>
          </wp:inline>
        </w:drawing>
      </w:r>
    </w:p>
    <w:p w:rsidR="00336344" w:rsidRDefault="00561026">
      <w:hyperlink r:id="rId76" w:history="1">
        <w:r w:rsidR="00336344" w:rsidRPr="00336344">
          <w:rPr>
            <w:rStyle w:val="Hyperlink"/>
            <w:b/>
          </w:rPr>
          <w:t>An-14 Clod</w:t>
        </w:r>
      </w:hyperlink>
      <w:r w:rsidR="00336344">
        <w:t xml:space="preserve">: </w:t>
      </w:r>
      <w:r w:rsidR="00150650">
        <w:t>A versatile and easy to fly STOL utility aircraft, the Clod can carry 6-8 passengers or 720Kg of cargo.  With a range of 560 miles the An-14 can take off and land on a runway of about 110m (360ft) length.  About 300 were in service with some of these being used by Aeroflot.</w:t>
      </w:r>
    </w:p>
    <w:p w:rsidR="00D24A5D" w:rsidRDefault="00D24A5D">
      <w:r>
        <w:rPr>
          <w:noProof/>
          <w:lang w:eastAsia="en-CA"/>
        </w:rPr>
        <w:drawing>
          <wp:inline distT="0" distB="0" distL="0" distR="0" wp14:anchorId="102FF60B" wp14:editId="1AFEBAB2">
            <wp:extent cx="7877175" cy="502420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14.jpg"/>
                    <pic:cNvPicPr/>
                  </pic:nvPicPr>
                  <pic:blipFill>
                    <a:blip r:embed="rId77">
                      <a:extLst>
                        <a:ext uri="{28A0092B-C50C-407E-A947-70E740481C1C}">
                          <a14:useLocalDpi xmlns:a14="http://schemas.microsoft.com/office/drawing/2010/main" val="0"/>
                        </a:ext>
                      </a:extLst>
                    </a:blip>
                    <a:stretch>
                      <a:fillRect/>
                    </a:stretch>
                  </pic:blipFill>
                  <pic:spPr>
                    <a:xfrm>
                      <a:off x="0" y="0"/>
                      <a:ext cx="7880882" cy="5026564"/>
                    </a:xfrm>
                    <a:prstGeom prst="rect">
                      <a:avLst/>
                    </a:prstGeom>
                  </pic:spPr>
                </pic:pic>
              </a:graphicData>
            </a:graphic>
          </wp:inline>
        </w:drawing>
      </w:r>
    </w:p>
    <w:p w:rsidR="00E80502" w:rsidRDefault="00561026">
      <w:hyperlink r:id="rId78" w:history="1">
        <w:r w:rsidR="00E80502" w:rsidRPr="00E80502">
          <w:rPr>
            <w:rStyle w:val="Hyperlink"/>
            <w:b/>
          </w:rPr>
          <w:t>An-32 Cline</w:t>
        </w:r>
      </w:hyperlink>
      <w:r w:rsidR="00E80502">
        <w:t>: This is a re-</w:t>
      </w:r>
      <w:proofErr w:type="spellStart"/>
      <w:r w:rsidR="00E80502">
        <w:t>engined</w:t>
      </w:r>
      <w:proofErr w:type="spellEnd"/>
      <w:r w:rsidR="00E80502">
        <w:t xml:space="preserve"> An-26 which is more suitable for arctic or adverse conditions and rugged runways. Able to carry 42 paratroops, 50 passengers or 24 stretchers its useful load is slightly higher than the An-26. About 200 are in use, split between the Air Force and Aeroflot.</w:t>
      </w:r>
    </w:p>
    <w:p w:rsidR="00D24A5D" w:rsidRDefault="00D24A5D">
      <w:r>
        <w:rPr>
          <w:noProof/>
          <w:lang w:eastAsia="en-CA"/>
        </w:rPr>
        <w:drawing>
          <wp:inline distT="0" distB="0" distL="0" distR="0" wp14:anchorId="394D0912" wp14:editId="5B61B92D">
            <wp:extent cx="7848600" cy="523691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32.jpg"/>
                    <pic:cNvPicPr/>
                  </pic:nvPicPr>
                  <pic:blipFill>
                    <a:blip r:embed="rId79">
                      <a:extLst>
                        <a:ext uri="{28A0092B-C50C-407E-A947-70E740481C1C}">
                          <a14:useLocalDpi xmlns:a14="http://schemas.microsoft.com/office/drawing/2010/main" val="0"/>
                        </a:ext>
                      </a:extLst>
                    </a:blip>
                    <a:stretch>
                      <a:fillRect/>
                    </a:stretch>
                  </pic:blipFill>
                  <pic:spPr>
                    <a:xfrm>
                      <a:off x="0" y="0"/>
                      <a:ext cx="7848600" cy="5236911"/>
                    </a:xfrm>
                    <a:prstGeom prst="rect">
                      <a:avLst/>
                    </a:prstGeom>
                  </pic:spPr>
                </pic:pic>
              </a:graphicData>
            </a:graphic>
          </wp:inline>
        </w:drawing>
      </w:r>
    </w:p>
    <w:p w:rsidR="00E80502" w:rsidRDefault="00561026">
      <w:hyperlink r:id="rId80" w:history="1">
        <w:r w:rsidR="006A77C0" w:rsidRPr="006A77C0">
          <w:rPr>
            <w:rStyle w:val="Hyperlink"/>
            <w:b/>
          </w:rPr>
          <w:t>An-72/An-74 Coaler</w:t>
        </w:r>
      </w:hyperlink>
      <w:r w:rsidR="006A77C0">
        <w:t xml:space="preserve">:  A small twin jet powered STOL aircraft the </w:t>
      </w:r>
      <w:hyperlink r:id="rId81" w:history="1">
        <w:r w:rsidR="006A77C0" w:rsidRPr="006A77C0">
          <w:rPr>
            <w:rStyle w:val="Hyperlink"/>
          </w:rPr>
          <w:t>An-72</w:t>
        </w:r>
      </w:hyperlink>
      <w:r w:rsidR="006A77C0">
        <w:t xml:space="preserve"> has an unusual configuration with the jet blast flowing over the top of the wing. The An-74 version is fitted for operations in Arctic or Antarctic conditions and can be fitted with ski landing gear.  Both versions can carry 52 passengers/paratroopers or 10 tonnes of cargo which can also be para dropped.  Production of these aircraft continues and only 195 were ever produced (both variants) so an estimate of about 100 in service in 1994 seems reasonable.</w:t>
      </w:r>
    </w:p>
    <w:p w:rsidR="00D24A5D" w:rsidRDefault="00D24A5D">
      <w:r>
        <w:rPr>
          <w:noProof/>
          <w:lang w:eastAsia="en-CA"/>
        </w:rPr>
        <w:drawing>
          <wp:inline distT="0" distB="0" distL="0" distR="0">
            <wp:extent cx="7867650" cy="53500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72.jpg"/>
                    <pic:cNvPicPr/>
                  </pic:nvPicPr>
                  <pic:blipFill>
                    <a:blip r:embed="rId82">
                      <a:extLst>
                        <a:ext uri="{28A0092B-C50C-407E-A947-70E740481C1C}">
                          <a14:useLocalDpi xmlns:a14="http://schemas.microsoft.com/office/drawing/2010/main" val="0"/>
                        </a:ext>
                      </a:extLst>
                    </a:blip>
                    <a:stretch>
                      <a:fillRect/>
                    </a:stretch>
                  </pic:blipFill>
                  <pic:spPr>
                    <a:xfrm>
                      <a:off x="0" y="0"/>
                      <a:ext cx="7874441" cy="5354620"/>
                    </a:xfrm>
                    <a:prstGeom prst="rect">
                      <a:avLst/>
                    </a:prstGeom>
                  </pic:spPr>
                </pic:pic>
              </a:graphicData>
            </a:graphic>
          </wp:inline>
        </w:drawing>
      </w:r>
    </w:p>
    <w:p w:rsidR="0059015B" w:rsidRDefault="0059015B"/>
    <w:p w:rsidR="001C34AE" w:rsidRPr="008F2618" w:rsidRDefault="001C34AE"/>
    <w:sectPr w:rsidR="001C34AE" w:rsidRPr="008F26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177"/>
    <w:rsid w:val="000D7714"/>
    <w:rsid w:val="00150650"/>
    <w:rsid w:val="00186FCD"/>
    <w:rsid w:val="001C34AE"/>
    <w:rsid w:val="00336344"/>
    <w:rsid w:val="0041784D"/>
    <w:rsid w:val="00477B3F"/>
    <w:rsid w:val="005352EB"/>
    <w:rsid w:val="00561026"/>
    <w:rsid w:val="0059015B"/>
    <w:rsid w:val="005C3453"/>
    <w:rsid w:val="005E3D25"/>
    <w:rsid w:val="00647B7E"/>
    <w:rsid w:val="0066781C"/>
    <w:rsid w:val="00682C0E"/>
    <w:rsid w:val="0068529B"/>
    <w:rsid w:val="00696907"/>
    <w:rsid w:val="006A77C0"/>
    <w:rsid w:val="00791112"/>
    <w:rsid w:val="00870914"/>
    <w:rsid w:val="008F2618"/>
    <w:rsid w:val="00A36177"/>
    <w:rsid w:val="00A502B1"/>
    <w:rsid w:val="00AF694F"/>
    <w:rsid w:val="00B1306D"/>
    <w:rsid w:val="00B50F73"/>
    <w:rsid w:val="00B53168"/>
    <w:rsid w:val="00B743B0"/>
    <w:rsid w:val="00BC59F5"/>
    <w:rsid w:val="00BD748D"/>
    <w:rsid w:val="00BE19D4"/>
    <w:rsid w:val="00BE68E2"/>
    <w:rsid w:val="00C31C89"/>
    <w:rsid w:val="00C8789C"/>
    <w:rsid w:val="00CA147E"/>
    <w:rsid w:val="00CC01C7"/>
    <w:rsid w:val="00CC2A48"/>
    <w:rsid w:val="00CD4107"/>
    <w:rsid w:val="00CE4784"/>
    <w:rsid w:val="00CF375A"/>
    <w:rsid w:val="00D06CA2"/>
    <w:rsid w:val="00D24A5D"/>
    <w:rsid w:val="00DD0EEF"/>
    <w:rsid w:val="00E80502"/>
    <w:rsid w:val="00F15E3E"/>
    <w:rsid w:val="00F975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AE2D8F-5AE6-49DA-A2CD-AEB3AD29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714"/>
    <w:rPr>
      <w:color w:val="0000FF" w:themeColor="hyperlink"/>
      <w:u w:val="single"/>
    </w:rPr>
  </w:style>
  <w:style w:type="character" w:styleId="FollowedHyperlink">
    <w:name w:val="FollowedHyperlink"/>
    <w:basedOn w:val="DefaultParagraphFont"/>
    <w:uiPriority w:val="99"/>
    <w:semiHidden/>
    <w:unhideWhenUsed/>
    <w:rsid w:val="00CA147E"/>
    <w:rPr>
      <w:color w:val="800080" w:themeColor="followedHyperlink"/>
      <w:u w:val="single"/>
    </w:rPr>
  </w:style>
  <w:style w:type="paragraph" w:styleId="BalloonText">
    <w:name w:val="Balloon Text"/>
    <w:basedOn w:val="Normal"/>
    <w:link w:val="BalloonTextChar"/>
    <w:uiPriority w:val="99"/>
    <w:semiHidden/>
    <w:unhideWhenUsed/>
    <w:rsid w:val="00CE47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4784"/>
    <w:rPr>
      <w:rFonts w:ascii="Tahoma" w:hAnsi="Tahoma" w:cs="Tahoma"/>
      <w:sz w:val="16"/>
      <w:szCs w:val="16"/>
    </w:rPr>
  </w:style>
  <w:style w:type="table" w:styleId="TableGrid">
    <w:name w:val="Table Grid"/>
    <w:basedOn w:val="TableNormal"/>
    <w:uiPriority w:val="59"/>
    <w:rsid w:val="00B50F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02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tonov_An-72" TargetMode="External"/><Relationship Id="rId18" Type="http://schemas.openxmlformats.org/officeDocument/2006/relationships/hyperlink" Target="https://en.wikipedia.org/wiki/Ilyushin_Il-76" TargetMode="External"/><Relationship Id="rId26" Type="http://schemas.openxmlformats.org/officeDocument/2006/relationships/hyperlink" Target="https://en.wikipedia.org/wiki/Yakovlev_Yak-42" TargetMode="External"/><Relationship Id="rId39" Type="http://schemas.openxmlformats.org/officeDocument/2006/relationships/image" Target="media/image5.jpg"/><Relationship Id="rId21" Type="http://schemas.openxmlformats.org/officeDocument/2006/relationships/hyperlink" Target="https://en.wikipedia.org/wiki/Tupolev_Tu-124" TargetMode="External"/><Relationship Id="rId34" Type="http://schemas.openxmlformats.org/officeDocument/2006/relationships/hyperlink" Target="https://en.wikipedia.org/wiki/Antonov_An-12" TargetMode="External"/><Relationship Id="rId42" Type="http://schemas.openxmlformats.org/officeDocument/2006/relationships/image" Target="media/image6.jpg"/><Relationship Id="rId47" Type="http://schemas.openxmlformats.org/officeDocument/2006/relationships/image" Target="media/image8.jpg"/><Relationship Id="rId50" Type="http://schemas.openxmlformats.org/officeDocument/2006/relationships/image" Target="media/image9.jpg"/><Relationship Id="rId55" Type="http://schemas.openxmlformats.org/officeDocument/2006/relationships/image" Target="media/image11.jpg"/><Relationship Id="rId63" Type="http://schemas.openxmlformats.org/officeDocument/2006/relationships/image" Target="media/image15.jpg"/><Relationship Id="rId68" Type="http://schemas.openxmlformats.org/officeDocument/2006/relationships/hyperlink" Target="https://en.wikipedia.org/wiki/Yakovlev_Yak-40" TargetMode="External"/><Relationship Id="rId76" Type="http://schemas.openxmlformats.org/officeDocument/2006/relationships/hyperlink" Target="https://en.wikipedia.org/wiki/Antonov_An-14" TargetMode="External"/><Relationship Id="rId84" Type="http://schemas.openxmlformats.org/officeDocument/2006/relationships/theme" Target="theme/theme1.xml"/><Relationship Id="rId7" Type="http://schemas.openxmlformats.org/officeDocument/2006/relationships/hyperlink" Target="https://en.wikipedia.org/wiki/Antonov_An-14" TargetMode="External"/><Relationship Id="rId71" Type="http://schemas.openxmlformats.org/officeDocument/2006/relationships/image" Target="media/image19.jpg"/><Relationship Id="rId2" Type="http://schemas.openxmlformats.org/officeDocument/2006/relationships/settings" Target="settings.xml"/><Relationship Id="rId16" Type="http://schemas.openxmlformats.org/officeDocument/2006/relationships/hyperlink" Target="https://en.wikipedia.org/wiki/Ilyushin_Il-18" TargetMode="External"/><Relationship Id="rId29" Type="http://schemas.openxmlformats.org/officeDocument/2006/relationships/hyperlink" Target="https://en.wikipedia.org/wiki/Antonov_An-26" TargetMode="External"/><Relationship Id="rId11" Type="http://schemas.openxmlformats.org/officeDocument/2006/relationships/hyperlink" Target="https://en.wikipedia.org/wiki/Antonov_An-28" TargetMode="External"/><Relationship Id="rId24" Type="http://schemas.openxmlformats.org/officeDocument/2006/relationships/hyperlink" Target="https://en.wikipedia.org/wiki/Yakovlev_Yak-12" TargetMode="External"/><Relationship Id="rId32" Type="http://schemas.openxmlformats.org/officeDocument/2006/relationships/hyperlink" Target="https://en.wikipedia.org/wiki/Antonov_An-8" TargetMode="External"/><Relationship Id="rId37" Type="http://schemas.openxmlformats.org/officeDocument/2006/relationships/hyperlink" Target="https://en.wikipedia.org/wiki/Ilyushin_Il-76" TargetMode="External"/><Relationship Id="rId40" Type="http://schemas.openxmlformats.org/officeDocument/2006/relationships/hyperlink" Target="https://en.wikipedia.org/wiki/Antonov_An-22" TargetMode="External"/><Relationship Id="rId45" Type="http://schemas.openxmlformats.org/officeDocument/2006/relationships/hyperlink" Target="https://en.wikipedia.org/wiki/EP-3E_Aries_II" TargetMode="External"/><Relationship Id="rId53" Type="http://schemas.openxmlformats.org/officeDocument/2006/relationships/hyperlink" Target="https://en.wikipedia.org/wiki/Ilyushin_Il-18" TargetMode="External"/><Relationship Id="rId58" Type="http://schemas.openxmlformats.org/officeDocument/2006/relationships/hyperlink" Target="https://en.wikipedia.org/wiki/Ilyushin_Il-86" TargetMode="External"/><Relationship Id="rId66" Type="http://schemas.openxmlformats.org/officeDocument/2006/relationships/hyperlink" Target="https://en.wikipedia.org/wiki/Tupolev_Tu-154" TargetMode="External"/><Relationship Id="rId74" Type="http://schemas.openxmlformats.org/officeDocument/2006/relationships/hyperlink" Target="https://en.wikipedia.org/wiki/Yakovlev_Yak-12" TargetMode="External"/><Relationship Id="rId79" Type="http://schemas.openxmlformats.org/officeDocument/2006/relationships/image" Target="media/image23.jpg"/><Relationship Id="rId5" Type="http://schemas.openxmlformats.org/officeDocument/2006/relationships/hyperlink" Target="https://en.wikipedia.org/wiki/Antonov_An-8" TargetMode="External"/><Relationship Id="rId61" Type="http://schemas.openxmlformats.org/officeDocument/2006/relationships/image" Target="media/image14.jpg"/><Relationship Id="rId82" Type="http://schemas.openxmlformats.org/officeDocument/2006/relationships/image" Target="media/image24.jpg"/><Relationship Id="rId10" Type="http://schemas.openxmlformats.org/officeDocument/2006/relationships/hyperlink" Target="https://en.wikipedia.org/wiki/Antonov_An-26" TargetMode="External"/><Relationship Id="rId19" Type="http://schemas.openxmlformats.org/officeDocument/2006/relationships/hyperlink" Target="https://en.wikipedia.org/wiki/Ilyushin_Il-86" TargetMode="External"/><Relationship Id="rId31" Type="http://schemas.openxmlformats.org/officeDocument/2006/relationships/image" Target="media/image2.jpg"/><Relationship Id="rId44" Type="http://schemas.openxmlformats.org/officeDocument/2006/relationships/hyperlink" Target="http://www.military-today.com/aircraft/an_124.htm" TargetMode="External"/><Relationship Id="rId52" Type="http://schemas.openxmlformats.org/officeDocument/2006/relationships/image" Target="media/image10.jpg"/><Relationship Id="rId60" Type="http://schemas.openxmlformats.org/officeDocument/2006/relationships/hyperlink" Target="https://en.wikipedia.org/wiki/Tupolev_Tu-104" TargetMode="External"/><Relationship Id="rId65" Type="http://schemas.openxmlformats.org/officeDocument/2006/relationships/image" Target="media/image16.jpg"/><Relationship Id="rId73" Type="http://schemas.openxmlformats.org/officeDocument/2006/relationships/image" Target="media/image20.jpg"/><Relationship Id="rId78" Type="http://schemas.openxmlformats.org/officeDocument/2006/relationships/hyperlink" Target="https://en.wikipedia.org/wiki/Antonov_An-32" TargetMode="External"/><Relationship Id="rId81" Type="http://schemas.openxmlformats.org/officeDocument/2006/relationships/hyperlink" Target="http://www.military-today.com/aircraft/an_72.htm" TargetMode="External"/><Relationship Id="rId4" Type="http://schemas.openxmlformats.org/officeDocument/2006/relationships/hyperlink" Target="https://en.wikipedia.org/wiki/Antonov_An-2" TargetMode="External"/><Relationship Id="rId9" Type="http://schemas.openxmlformats.org/officeDocument/2006/relationships/hyperlink" Target="https://en.wikipedia.org/wiki/Antonov_An-24" TargetMode="External"/><Relationship Id="rId14" Type="http://schemas.openxmlformats.org/officeDocument/2006/relationships/hyperlink" Target="https://en.wikipedia.org/wiki/Antonov_An-124" TargetMode="External"/><Relationship Id="rId22" Type="http://schemas.openxmlformats.org/officeDocument/2006/relationships/hyperlink" Target="https://en.wikipedia.org/wiki/Tupolev_Tu-134" TargetMode="External"/><Relationship Id="rId27" Type="http://schemas.openxmlformats.org/officeDocument/2006/relationships/hyperlink" Target="https://en.wikipedia.org/wiki/Antonov_An-28" TargetMode="External"/><Relationship Id="rId30" Type="http://schemas.openxmlformats.org/officeDocument/2006/relationships/hyperlink" Target="http://www.military-today.com/aircraft/antonov_an26_curl.htm" TargetMode="External"/><Relationship Id="rId35" Type="http://schemas.openxmlformats.org/officeDocument/2006/relationships/hyperlink" Target="http://www.military-today.com/aircraft/an_12.htm" TargetMode="External"/><Relationship Id="rId43" Type="http://schemas.openxmlformats.org/officeDocument/2006/relationships/hyperlink" Target="https://en.wikipedia.org/wiki/Antonov_An-124_Ruslan" TargetMode="External"/><Relationship Id="rId48" Type="http://schemas.openxmlformats.org/officeDocument/2006/relationships/hyperlink" Target="https://en.wikipedia.org/wiki/Antonov_An-225_Mriya" TargetMode="External"/><Relationship Id="rId56" Type="http://schemas.openxmlformats.org/officeDocument/2006/relationships/hyperlink" Target="https://en.wikipedia.org/wiki/Ilyushin_Il-62" TargetMode="External"/><Relationship Id="rId64" Type="http://schemas.openxmlformats.org/officeDocument/2006/relationships/hyperlink" Target="https://en.wikipedia.org/wiki/Tupolev_Tu-134" TargetMode="External"/><Relationship Id="rId69" Type="http://schemas.openxmlformats.org/officeDocument/2006/relationships/image" Target="media/image18.jpeg"/><Relationship Id="rId77" Type="http://schemas.openxmlformats.org/officeDocument/2006/relationships/image" Target="media/image22.jpg"/><Relationship Id="rId8" Type="http://schemas.openxmlformats.org/officeDocument/2006/relationships/hyperlink" Target="https://en.wikipedia.org/wiki/Antonov_An-22" TargetMode="External"/><Relationship Id="rId51" Type="http://schemas.openxmlformats.org/officeDocument/2006/relationships/hyperlink" Target="https://en.wikipedia.org/wiki/Antonov_An-24" TargetMode="External"/><Relationship Id="rId72" Type="http://schemas.openxmlformats.org/officeDocument/2006/relationships/hyperlink" Target="https://en.wikipedia.org/wiki/Antonov_An-2" TargetMode="External"/><Relationship Id="rId80" Type="http://schemas.openxmlformats.org/officeDocument/2006/relationships/hyperlink" Target="https://en.wikipedia.org/wiki/Antonov_An-74" TargetMode="External"/><Relationship Id="rId3" Type="http://schemas.openxmlformats.org/officeDocument/2006/relationships/webSettings" Target="webSettings.xml"/><Relationship Id="rId12" Type="http://schemas.openxmlformats.org/officeDocument/2006/relationships/hyperlink" Target="https://en.wikipedia.org/wiki/Antonov_An-32" TargetMode="External"/><Relationship Id="rId17" Type="http://schemas.openxmlformats.org/officeDocument/2006/relationships/hyperlink" Target="https://en.wikipedia.org/wiki/Ilyushin_Il-62" TargetMode="External"/><Relationship Id="rId25" Type="http://schemas.openxmlformats.org/officeDocument/2006/relationships/hyperlink" Target="https://en.wikipedia.org/wiki/Yakovlev_Yak-40" TargetMode="External"/><Relationship Id="rId33" Type="http://schemas.openxmlformats.org/officeDocument/2006/relationships/image" Target="media/image3.jpg"/><Relationship Id="rId38" Type="http://schemas.openxmlformats.org/officeDocument/2006/relationships/hyperlink" Target="http://www.military-today.com/aircraft/ilyushin_il76_candid.htm" TargetMode="External"/><Relationship Id="rId46" Type="http://schemas.openxmlformats.org/officeDocument/2006/relationships/image" Target="media/image7.jpeg"/><Relationship Id="rId59" Type="http://schemas.openxmlformats.org/officeDocument/2006/relationships/image" Target="media/image13.jpg"/><Relationship Id="rId67" Type="http://schemas.openxmlformats.org/officeDocument/2006/relationships/image" Target="media/image17.jpg"/><Relationship Id="rId20" Type="http://schemas.openxmlformats.org/officeDocument/2006/relationships/hyperlink" Target="https://en.wikipedia.org/wiki/Tupolev_Tu-104" TargetMode="External"/><Relationship Id="rId41" Type="http://schemas.openxmlformats.org/officeDocument/2006/relationships/hyperlink" Target="http://www.military-today.com/aircraft/an_22.htm" TargetMode="External"/><Relationship Id="rId54" Type="http://schemas.openxmlformats.org/officeDocument/2006/relationships/hyperlink" Target="http://www.military-today.com/aircraft/il_18.htm" TargetMode="External"/><Relationship Id="rId62" Type="http://schemas.openxmlformats.org/officeDocument/2006/relationships/hyperlink" Target="https://en.wikipedia.org/wiki/Tupolev_Tu-124" TargetMode="External"/><Relationship Id="rId70" Type="http://schemas.openxmlformats.org/officeDocument/2006/relationships/hyperlink" Target="https://en.wikipedia.org/wiki/Yakovlev_Yak-42" TargetMode="External"/><Relationship Id="rId75" Type="http://schemas.openxmlformats.org/officeDocument/2006/relationships/image" Target="media/image21.jp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en.wikipedia.org/wiki/Antonov_An-12" TargetMode="External"/><Relationship Id="rId15" Type="http://schemas.openxmlformats.org/officeDocument/2006/relationships/hyperlink" Target="https://en.wikipedia.org/wiki/Antonov_An-225" TargetMode="External"/><Relationship Id="rId23" Type="http://schemas.openxmlformats.org/officeDocument/2006/relationships/hyperlink" Target="https://en.wikipedia.org/wiki/Tupolev_Tu-154" TargetMode="External"/><Relationship Id="rId28" Type="http://schemas.openxmlformats.org/officeDocument/2006/relationships/image" Target="media/image1.jpg"/><Relationship Id="rId36" Type="http://schemas.openxmlformats.org/officeDocument/2006/relationships/image" Target="media/image4.jpg"/><Relationship Id="rId49" Type="http://schemas.openxmlformats.org/officeDocument/2006/relationships/hyperlink" Target="http://www.military-today.com/aircraft/an_225.htm" TargetMode="External"/><Relationship Id="rId57"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2455</Words>
  <Characters>13998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2019-07-12T20:33:00Z</dcterms:created>
  <dcterms:modified xsi:type="dcterms:W3CDTF">2019-07-12T20:33:00Z</dcterms:modified>
</cp:coreProperties>
</file>