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C48B0" w14:textId="77777777" w:rsidR="008430B3" w:rsidRDefault="00B234B0">
      <w:r>
        <w:t>Soviet Army</w:t>
      </w:r>
    </w:p>
    <w:p w14:paraId="79DD4A05" w14:textId="7294F768" w:rsidR="00C75956" w:rsidRDefault="00B234B0">
      <w:r>
        <w:t>The Soviet Army, or more accurately the Soviet ground forces</w:t>
      </w:r>
      <w:r w:rsidR="00D315C9">
        <w:t>,</w:t>
      </w:r>
      <w:r>
        <w:t xml:space="preserve"> are a conscript based army fielding a total strength of about 1.8 million men.  </w:t>
      </w:r>
      <w:r w:rsidR="00D315C9">
        <w:t>The Soviets divide these forces into</w:t>
      </w:r>
      <w:r w:rsidR="00C75956">
        <w:t xml:space="preserve"> Theaters (TVD) and Military Districts (MD).  Changes to the Warsaw Pact (WP) structure have meant major displacements of troops</w:t>
      </w:r>
      <w:r w:rsidR="00D315C9">
        <w:t>.</w:t>
      </w:r>
      <w:r w:rsidR="00C75956">
        <w:t xml:space="preserve"> </w:t>
      </w:r>
      <w:r w:rsidR="00D315C9">
        <w:t>H</w:t>
      </w:r>
      <w:r w:rsidR="00C75956">
        <w:t xml:space="preserve">owever, the hardline Kremlin did not wish to inundate parts of the Soviet Union with hundreds of thousands of troops to draw upon their </w:t>
      </w:r>
      <w:r w:rsidR="00D66412">
        <w:t>local economies or food supplies. To solve this dilemma while still maintaining a similar force structure</w:t>
      </w:r>
      <w:r w:rsidR="00D315C9">
        <w:t>,</w:t>
      </w:r>
      <w:r w:rsidR="00D66412">
        <w:t xml:space="preserve"> they chose to hoist their problem on Czechoslovakia and Hungary, while dispersing those forces they did bring back to the motherland as widely as possible.</w:t>
      </w:r>
    </w:p>
    <w:p w14:paraId="396DA9F6" w14:textId="08CF716F" w:rsidR="00D66412" w:rsidRDefault="00C75956">
      <w:r>
        <w:t>The forces which were formerly resident in East Germany have move</w:t>
      </w:r>
      <w:r w:rsidR="00D315C9">
        <w:t>d</w:t>
      </w:r>
      <w:r>
        <w:t xml:space="preserve">, mostly to Czechoslovakia, and to a lesser extent </w:t>
      </w:r>
      <w:r w:rsidR="00D66412">
        <w:t xml:space="preserve">Hungary. </w:t>
      </w:r>
      <w:r>
        <w:t xml:space="preserve">The former structures have remained largely intact except that the Western Group of Forces (Western TVD) </w:t>
      </w:r>
      <w:r w:rsidR="00D66412">
        <w:t xml:space="preserve">now includes the former </w:t>
      </w:r>
      <w:r w:rsidR="00D66412" w:rsidRPr="00D66412">
        <w:t>Soviet Central Group of Forces (</w:t>
      </w:r>
      <w:r w:rsidR="00D66412">
        <w:t>Central TVD</w:t>
      </w:r>
      <w:r w:rsidR="00D66412" w:rsidRPr="00D66412">
        <w:t>)</w:t>
      </w:r>
      <w:r w:rsidR="00D66412">
        <w:t xml:space="preserve">. Forces which were stationed in Poland, the </w:t>
      </w:r>
      <w:r w:rsidR="00D66412" w:rsidRPr="00D66412">
        <w:t>Northern Group of Forces</w:t>
      </w:r>
      <w:r w:rsidR="00D66412">
        <w:t xml:space="preserve"> (Northern TVD) have been dispersed into the western Soviet Union (B</w:t>
      </w:r>
      <w:r w:rsidR="00D315C9">
        <w:t>e</w:t>
      </w:r>
      <w:r w:rsidR="00D66412">
        <w:t>l</w:t>
      </w:r>
      <w:r w:rsidR="00D315C9">
        <w:t>aru</w:t>
      </w:r>
      <w:r w:rsidR="00D66412">
        <w:t>s, Ukraine</w:t>
      </w:r>
      <w:r w:rsidR="00D315C9">
        <w:t>,</w:t>
      </w:r>
      <w:r w:rsidR="00D66412">
        <w:t xml:space="preserve"> and </w:t>
      </w:r>
      <w:r w:rsidR="00D315C9">
        <w:t>the Baltics</w:t>
      </w:r>
      <w:r w:rsidR="00D66412">
        <w:t>). Other organizational changes will be discussed in detail in the relevant pages.</w:t>
      </w:r>
    </w:p>
    <w:p w14:paraId="3F1E1DDB" w14:textId="1AC51770" w:rsidR="00D66412" w:rsidRDefault="00897100">
      <w:r>
        <w:t>In Northern Fury, t</w:t>
      </w:r>
      <w:r w:rsidR="00D315C9">
        <w:t>he Red Army</w:t>
      </w:r>
      <w:r w:rsidR="00B234B0">
        <w:t xml:space="preserve"> </w:t>
      </w:r>
      <w:bookmarkStart w:id="0" w:name="_GoBack"/>
      <w:bookmarkEnd w:id="0"/>
      <w:r w:rsidR="00D315C9">
        <w:t xml:space="preserve">fields </w:t>
      </w:r>
      <w:r w:rsidR="00B234B0">
        <w:t>191 maneuver divisions</w:t>
      </w:r>
      <w:r w:rsidR="00D66412">
        <w:t>, including</w:t>
      </w:r>
      <w:r w:rsidR="00B234B0">
        <w:t xml:space="preserve"> 134 motorized rifle divisions</w:t>
      </w:r>
      <w:r w:rsidR="00D66412">
        <w:t xml:space="preserve"> (MRD)</w:t>
      </w:r>
      <w:r w:rsidR="00B234B0">
        <w:t>, 50 tank divisions</w:t>
      </w:r>
      <w:r w:rsidR="00D66412">
        <w:t xml:space="preserve"> (TD)</w:t>
      </w:r>
      <w:r w:rsidR="00B234B0">
        <w:t>, and 7 airborne divisions</w:t>
      </w:r>
      <w:r w:rsidR="00D66412">
        <w:t xml:space="preserve"> (</w:t>
      </w:r>
      <w:proofErr w:type="spellStart"/>
      <w:r w:rsidR="00D66412">
        <w:t>Abn</w:t>
      </w:r>
      <w:proofErr w:type="spellEnd"/>
      <w:r w:rsidR="00D66412">
        <w:t xml:space="preserve"> </w:t>
      </w:r>
      <w:proofErr w:type="spellStart"/>
      <w:r w:rsidR="00D66412">
        <w:t>Div</w:t>
      </w:r>
      <w:proofErr w:type="spellEnd"/>
      <w:r w:rsidR="00D66412">
        <w:t>)</w:t>
      </w:r>
      <w:r w:rsidR="00B234B0">
        <w:t>.</w:t>
      </w:r>
      <w:r w:rsidR="00D66412" w:rsidRPr="00D66412">
        <w:t xml:space="preserve"> </w:t>
      </w:r>
      <w:r w:rsidR="00D66412">
        <w:t>Of these maneuver divisions</w:t>
      </w:r>
      <w:r w:rsidR="00695499">
        <w:t>, 13 are stationed in</w:t>
      </w:r>
      <w:r w:rsidR="00D66412" w:rsidRPr="00D66412">
        <w:t xml:space="preserve"> </w:t>
      </w:r>
      <w:r w:rsidR="00D66412">
        <w:t>Czechoslovakia</w:t>
      </w:r>
      <w:r w:rsidR="00695499">
        <w:t>, 8 in Hungary, 82 in the European portion of the USSR, 29 in the Central Asian portion and Afghanistan, and 52 in Siberia, the Far East, and Mongolia.</w:t>
      </w:r>
    </w:p>
    <w:p w14:paraId="016C2C16" w14:textId="77777777" w:rsidR="00B234B0" w:rsidRDefault="00B234B0">
      <w:r>
        <w:t>A more complete understanding of the late Cold War Soviet Ground forces can be obtained by studying these documents:</w:t>
      </w:r>
    </w:p>
    <w:p w14:paraId="2DE3ED15" w14:textId="77777777" w:rsidR="00B234B0" w:rsidRDefault="00B234B0" w:rsidP="00B234B0">
      <w:pPr>
        <w:pStyle w:val="ListParagraph"/>
        <w:numPr>
          <w:ilvl w:val="0"/>
          <w:numId w:val="1"/>
        </w:numPr>
      </w:pPr>
      <w:r>
        <w:t xml:space="preserve">US Army Field Manual: </w:t>
      </w:r>
      <w:hyperlink r:id="rId5" w:history="1">
        <w:r w:rsidRPr="00B234B0">
          <w:rPr>
            <w:rStyle w:val="Hyperlink"/>
          </w:rPr>
          <w:t>FM100-2-1 - THE SOVIET ARMY: Operations and Tactics</w:t>
        </w:r>
      </w:hyperlink>
    </w:p>
    <w:p w14:paraId="1C0B151A" w14:textId="77777777" w:rsidR="00B234B0" w:rsidRPr="00B234B0" w:rsidRDefault="00B234B0" w:rsidP="00B234B0">
      <w:pPr>
        <w:pStyle w:val="ListParagraph"/>
        <w:numPr>
          <w:ilvl w:val="0"/>
          <w:numId w:val="1"/>
        </w:numPr>
        <w:rPr>
          <w:rStyle w:val="Hyperlink"/>
        </w:rPr>
      </w:pPr>
      <w:r>
        <w:fldChar w:fldCharType="begin"/>
      </w:r>
      <w:r>
        <w:instrText xml:space="preserve"> HYPERLINK "https://fas.org/irp/doddir/army/fm100-2-2.pdf" </w:instrText>
      </w:r>
      <w:r>
        <w:fldChar w:fldCharType="separate"/>
      </w:r>
      <w:r w:rsidRPr="00B234B0">
        <w:rPr>
          <w:rStyle w:val="Hyperlink"/>
        </w:rPr>
        <w:t xml:space="preserve">FM100-2-2 - THE SOVIET ARMY:  Specialized Warfare and Rear Area Support </w:t>
      </w:r>
    </w:p>
    <w:p w14:paraId="70353696" w14:textId="77777777" w:rsidR="00B234B0" w:rsidRDefault="00B234B0" w:rsidP="00B234B0">
      <w:pPr>
        <w:pStyle w:val="ListParagraph"/>
        <w:numPr>
          <w:ilvl w:val="0"/>
          <w:numId w:val="1"/>
        </w:numPr>
      </w:pPr>
      <w:r>
        <w:fldChar w:fldCharType="end"/>
      </w:r>
      <w:hyperlink r:id="rId6" w:history="1">
        <w:r w:rsidRPr="00B234B0">
          <w:rPr>
            <w:rStyle w:val="Hyperlink"/>
          </w:rPr>
          <w:t>FM100-2-3 - The Soviet Army: Troops, Organization, and Equipment</w:t>
        </w:r>
      </w:hyperlink>
    </w:p>
    <w:p w14:paraId="447BFA29" w14:textId="77777777" w:rsidR="00E204C8" w:rsidRDefault="00897100" w:rsidP="00E204C8">
      <w:pPr>
        <w:pStyle w:val="ListParagraph"/>
        <w:numPr>
          <w:ilvl w:val="0"/>
          <w:numId w:val="1"/>
        </w:numPr>
      </w:pPr>
      <w:hyperlink r:id="rId7" w:history="1">
        <w:r w:rsidR="00E204C8" w:rsidRPr="00E204C8">
          <w:rPr>
            <w:rStyle w:val="Hyperlink"/>
          </w:rPr>
          <w:t>Warsaw Pact Order of Battle June 1989</w:t>
        </w:r>
      </w:hyperlink>
    </w:p>
    <w:p w14:paraId="6338DB12" w14:textId="67C753D2" w:rsidR="00B234B0" w:rsidRDefault="00AB472B" w:rsidP="00B234B0">
      <w:r>
        <w:rPr>
          <w:noProof/>
          <w:lang w:eastAsia="en-CA"/>
        </w:rPr>
        <w:lastRenderedPageBreak/>
        <w:drawing>
          <wp:inline distT="0" distB="0" distL="0" distR="0" wp14:anchorId="64E784D1" wp14:editId="79ADB733">
            <wp:extent cx="5943600" cy="3709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TR-8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4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1F21"/>
    <w:multiLevelType w:val="hybridMultilevel"/>
    <w:tmpl w:val="809C64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4B0"/>
    <w:rsid w:val="00042158"/>
    <w:rsid w:val="00695499"/>
    <w:rsid w:val="008430B3"/>
    <w:rsid w:val="00897100"/>
    <w:rsid w:val="00AB472B"/>
    <w:rsid w:val="00B234B0"/>
    <w:rsid w:val="00C75956"/>
    <w:rsid w:val="00D315C9"/>
    <w:rsid w:val="00D66412"/>
    <w:rsid w:val="00E2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5166"/>
  <w15:docId w15:val="{B914D28A-DB41-4027-A47F-3EC79F1C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4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34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34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suptg.thisisnotatrueending.com/graveyard/26912082/images/137796154135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ngcmd.marines.mil/Portals/207/Docs/MCIS/ITEP/RITC-East/FM%20100-2-3.pdf" TargetMode="External"/><Relationship Id="rId5" Type="http://schemas.openxmlformats.org/officeDocument/2006/relationships/hyperlink" Target="https://fas.org/irp/doddir/army/fm100-2-1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5</cp:revision>
  <dcterms:created xsi:type="dcterms:W3CDTF">2018-05-02T18:57:00Z</dcterms:created>
  <dcterms:modified xsi:type="dcterms:W3CDTF">2019-03-14T21:02:00Z</dcterms:modified>
</cp:coreProperties>
</file>