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342E" w:rsidRDefault="007D342E" w:rsidP="007D342E">
      <w:r>
        <w:t>NATO/US Navy/Amphibious Forces/</w:t>
      </w:r>
      <w:r w:rsidR="00F77431">
        <w:t>USMC Air</w:t>
      </w:r>
    </w:p>
    <w:p w:rsidR="007D342E" w:rsidRDefault="007D342E" w:rsidP="007D342E">
      <w:pPr>
        <w:rPr>
          <w:b/>
        </w:rPr>
      </w:pPr>
    </w:p>
    <w:p w:rsidR="007D342E" w:rsidRDefault="00AC0499" w:rsidP="007D342E">
      <w:pPr>
        <w:rPr>
          <w:b/>
        </w:rPr>
      </w:pPr>
      <w:r>
        <w:rPr>
          <w:b/>
        </w:rPr>
        <w:t>USMC Air Element</w:t>
      </w:r>
    </w:p>
    <w:p w:rsidR="007D342E" w:rsidRDefault="007D342E" w:rsidP="007D342E">
      <w:pPr>
        <w:rPr>
          <w:b/>
        </w:rPr>
      </w:pPr>
    </w:p>
    <w:p w:rsidR="007D342E" w:rsidRDefault="00CA2F1F" w:rsidP="007D342E">
      <w:r>
        <w:t>The US Marine Corps has an air Element that would rival most Air Forces</w:t>
      </w:r>
      <w:r w:rsidR="007D342E">
        <w:t>.</w:t>
      </w:r>
      <w:r>
        <w:t xml:space="preserve"> With over 1300 airframes, half of which are fixed wing, and the remainder rotary wing, they can bring over 700 combat aircraft to battle, ma</w:t>
      </w:r>
      <w:r w:rsidR="00914600">
        <w:t xml:space="preserve">ny more than most NATO allies. All but the F/A-18s normally deploy on the various amphibious ships to form the Marine Air Ground Task Force (MAGTAF), in direct support of the ground element in any landing or operation.  The Squadrons are highly flexible often deploying on multiple ships or employing aircraft of other squadrons on independent missions.  </w:t>
      </w:r>
    </w:p>
    <w:p w:rsidR="007D342E" w:rsidRDefault="007D342E" w:rsidP="007D342E"/>
    <w:p w:rsidR="00BF6E14" w:rsidRDefault="00CA2F1F" w:rsidP="007D342E">
      <w:r>
        <w:rPr>
          <w:b/>
        </w:rPr>
        <w:t>F/A-18</w:t>
      </w:r>
      <w:r w:rsidR="007D342E">
        <w:t xml:space="preserve">: </w:t>
      </w:r>
      <w:r w:rsidR="00A10B6E">
        <w:t xml:space="preserve">Hornet. The F/A-18’s provide the USMC with an air attack capability as well as the option to conduct air superiority missions, although that is not their primary role.  Hornets will normally operate from a land base but are often flow off of USN aircraft carriers, and routinely form part of a Carrier Air Wing (CAW). </w:t>
      </w:r>
      <w:r>
        <w:t xml:space="preserve">The USMC uses two types of the F/A-18, the ‘A’ </w:t>
      </w:r>
      <w:r w:rsidR="0007313F">
        <w:t>variant in its VMFA Squadrons (Marine Fighter Attack) and the ‘D’ variant in its VMFA(</w:t>
      </w:r>
      <w:r w:rsidR="00D2793C">
        <w:t>AW</w:t>
      </w:r>
      <w:r w:rsidR="0007313F">
        <w:t xml:space="preserve">) (Marine Fighter Attack – </w:t>
      </w:r>
      <w:r w:rsidR="00D2793C">
        <w:t>All Weather</w:t>
      </w:r>
      <w:r w:rsidR="0007313F">
        <w:t xml:space="preserve"> Capable)</w:t>
      </w:r>
      <w:r w:rsidR="007D342E">
        <w:t>.</w:t>
      </w:r>
      <w:r w:rsidR="0007313F">
        <w:t xml:space="preserve">  Due to transition issues, two </w:t>
      </w:r>
      <w:proofErr w:type="spellStart"/>
      <w:r w:rsidR="0007313F">
        <w:t>Sqns</w:t>
      </w:r>
      <w:proofErr w:type="spellEnd"/>
      <w:r w:rsidR="0007313F">
        <w:t xml:space="preserve"> in the Pacific are temporarily equipped with the F/A-18C(N) which is a night capable single seat version of the ‘D’.</w:t>
      </w:r>
      <w:r w:rsidR="0007313F" w:rsidRPr="0007313F">
        <w:t xml:space="preserve"> </w:t>
      </w:r>
      <w:r w:rsidR="0007313F">
        <w:t xml:space="preserve">The only major variation from history is that in Northern Fury all USMC Reserve Squadrons will receive the F/A-18A, these are ‘hand-me-downs’ from the USN F/A-18 </w:t>
      </w:r>
      <w:proofErr w:type="spellStart"/>
      <w:r w:rsidR="0007313F">
        <w:t>Sqns</w:t>
      </w:r>
      <w:proofErr w:type="spellEnd"/>
      <w:r w:rsidR="0007313F">
        <w:t xml:space="preserve"> which are all transitioning to the ‘C’ variant early after the demise of the A-6E.  With this change in effect, all but one of them have received their aircraft but five of those are still going through conversion training.</w:t>
      </w:r>
      <w:r w:rsidR="00BF6E14">
        <w:t xml:space="preserve"> All F/A-18 </w:t>
      </w:r>
      <w:proofErr w:type="spellStart"/>
      <w:r w:rsidR="00BF6E14">
        <w:t>Sqns</w:t>
      </w:r>
      <w:proofErr w:type="spellEnd"/>
      <w:r w:rsidR="00BF6E14">
        <w:t xml:space="preserve"> have 12 aircraft except VMFAT-101, the training </w:t>
      </w:r>
      <w:proofErr w:type="spellStart"/>
      <w:r w:rsidR="00BF6E14">
        <w:t>Sqn</w:t>
      </w:r>
      <w:proofErr w:type="spellEnd"/>
      <w:r w:rsidR="00BF6E14">
        <w:t xml:space="preserve"> which has 30 airframes.</w:t>
      </w:r>
    </w:p>
    <w:p w:rsidR="007D342E" w:rsidRDefault="007D342E" w:rsidP="007D342E"/>
    <w:tbl>
      <w:tblPr>
        <w:tblW w:w="8070" w:type="dxa"/>
        <w:tblLook w:val="04A0" w:firstRow="1" w:lastRow="0" w:firstColumn="1" w:lastColumn="0" w:noHBand="0" w:noVBand="1"/>
      </w:tblPr>
      <w:tblGrid>
        <w:gridCol w:w="1413"/>
        <w:gridCol w:w="1696"/>
        <w:gridCol w:w="1559"/>
        <w:gridCol w:w="1843"/>
        <w:gridCol w:w="1559"/>
      </w:tblGrid>
      <w:tr w:rsidR="0007313F" w:rsidRPr="0007313F" w:rsidTr="000225B5">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843" w:type="dxa"/>
            <w:tcBorders>
              <w:top w:val="nil"/>
              <w:left w:val="nil"/>
              <w:bottom w:val="single" w:sz="4" w:space="0" w:color="000000"/>
              <w:right w:val="nil"/>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Pr>
                <w:rFonts w:ascii="Calibri" w:hAnsi="Calibri" w:cs="Calibri"/>
                <w:color w:val="000000"/>
                <w:sz w:val="22"/>
                <w:szCs w:val="22"/>
              </w:rPr>
              <w:t>Task</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07313F" w:rsidRPr="0007313F" w:rsidRDefault="0007313F" w:rsidP="0007313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07313F" w:rsidRPr="0007313F"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7313F" w:rsidRPr="0007313F" w:rsidRDefault="0007313F" w:rsidP="0007313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VMFA-115</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Silver Eagles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Med</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VMFA-122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Werewolves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14</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VMFA-251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Thunderbolts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6</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VMFA-312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Checkerboards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3</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VMFA-332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Polka Dots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Cherry Pt</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VMFA-451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Warlords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Med</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 xml:space="preserve">VMFA-533 </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Hawks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8</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7313F" w:rsidRPr="0007313F" w:rsidRDefault="0007313F" w:rsidP="000225B5">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VMFA-121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Green Knights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F/A-18C (N)</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17</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VMFA-212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Lancers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F/A-18C (N)</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VMFA-224</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Bengals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Iwakuni</w:t>
            </w:r>
            <w:proofErr w:type="spellEnd"/>
            <w:r w:rsidRPr="0007313F">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VMFA-225</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Vikings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17</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VMFA-232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Red Devils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17</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VMFA-235</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Death Angels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VMFA-242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Bats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F/A-18D</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Japan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lastRenderedPageBreak/>
              <w:t>VFMA-314</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Black Knights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CVW 11</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VMFA-323</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Death Rattlers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VMFA-333</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Shamrocks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Iwakuni</w:t>
            </w:r>
            <w:proofErr w:type="spellEnd"/>
            <w:r w:rsidRPr="0007313F">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VMFA-531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Grey Ghosts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07313F" w:rsidRPr="0007313F" w:rsidRDefault="0007313F" w:rsidP="000225B5">
            <w:pPr>
              <w:jc w:val="center"/>
              <w:rPr>
                <w:rFonts w:ascii="Calibri" w:hAnsi="Calibri" w:cs="Calibri"/>
                <w:color w:val="000000"/>
                <w:sz w:val="22"/>
                <w:szCs w:val="22"/>
              </w:rPr>
            </w:pPr>
          </w:p>
        </w:tc>
      </w:tr>
      <w:tr w:rsidR="0007313F" w:rsidRPr="0007313F"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7313F" w:rsidRPr="0007313F" w:rsidRDefault="0007313F" w:rsidP="000225B5">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VFMA-112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Cowboys</w:t>
            </w:r>
          </w:p>
        </w:tc>
        <w:tc>
          <w:tcPr>
            <w:tcW w:w="1559" w:type="dxa"/>
            <w:tcBorders>
              <w:top w:val="nil"/>
              <w:left w:val="nil"/>
              <w:bottom w:val="nil"/>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Dallas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Pr>
                <w:rFonts w:ascii="Calibri" w:hAnsi="Calibri" w:cs="Calibri"/>
                <w:color w:val="000000"/>
                <w:sz w:val="22"/>
                <w:szCs w:val="22"/>
              </w:rPr>
              <w:t>Trained</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VMFA-124</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Wistling</w:t>
            </w:r>
            <w:proofErr w:type="spellEnd"/>
            <w:r w:rsidRPr="0007313F">
              <w:rPr>
                <w:rFonts w:ascii="Calibri" w:hAnsi="Calibri" w:cs="Calibri"/>
                <w:color w:val="000000"/>
                <w:sz w:val="22"/>
                <w:szCs w:val="22"/>
              </w:rPr>
              <w:t xml:space="preserve"> Death</w:t>
            </w:r>
          </w:p>
        </w:tc>
        <w:tc>
          <w:tcPr>
            <w:tcW w:w="1559" w:type="dxa"/>
            <w:tcBorders>
              <w:top w:val="single" w:sz="4" w:space="0" w:color="auto"/>
              <w:left w:val="single" w:sz="4" w:space="0" w:color="auto"/>
              <w:bottom w:val="single" w:sz="4" w:space="0" w:color="auto"/>
              <w:right w:val="single" w:sz="4" w:space="0" w:color="auto"/>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Ft Worth</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VMFA-131</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Dimondbacks</w:t>
            </w:r>
            <w:proofErr w:type="spellEnd"/>
          </w:p>
        </w:tc>
        <w:tc>
          <w:tcPr>
            <w:tcW w:w="1559" w:type="dxa"/>
            <w:tcBorders>
              <w:top w:val="nil"/>
              <w:left w:val="single" w:sz="4" w:space="0" w:color="auto"/>
              <w:bottom w:val="single" w:sz="4" w:space="0" w:color="auto"/>
              <w:right w:val="single" w:sz="4" w:space="0" w:color="auto"/>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 xml:space="preserve">NAS Willow </w:t>
            </w:r>
            <w:proofErr w:type="spellStart"/>
            <w:r w:rsidRPr="0007313F">
              <w:rPr>
                <w:rFonts w:ascii="Calibri" w:hAnsi="Calibri" w:cs="Calibri"/>
                <w:color w:val="000000"/>
                <w:sz w:val="22"/>
                <w:szCs w:val="22"/>
              </w:rPr>
              <w:t>Grv</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VMFA-133</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Dragons</w:t>
            </w:r>
          </w:p>
        </w:tc>
        <w:tc>
          <w:tcPr>
            <w:tcW w:w="1559" w:type="dxa"/>
            <w:tcBorders>
              <w:top w:val="nil"/>
              <w:left w:val="single" w:sz="4" w:space="0" w:color="auto"/>
              <w:bottom w:val="single" w:sz="4" w:space="0" w:color="auto"/>
              <w:right w:val="single" w:sz="4" w:space="0" w:color="auto"/>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Alameda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VFMA-134</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Smoke</w:t>
            </w:r>
          </w:p>
        </w:tc>
        <w:tc>
          <w:tcPr>
            <w:tcW w:w="1559" w:type="dxa"/>
            <w:tcBorders>
              <w:top w:val="nil"/>
              <w:left w:val="single" w:sz="4" w:space="0" w:color="auto"/>
              <w:bottom w:val="single" w:sz="4" w:space="0" w:color="auto"/>
              <w:right w:val="single" w:sz="4" w:space="0" w:color="auto"/>
            </w:tcBorders>
            <w:shd w:val="clear" w:color="000000" w:fill="9BC2E6"/>
            <w:noWrap/>
            <w:vAlign w:val="bottom"/>
            <w:hideMark/>
          </w:tcPr>
          <w:p w:rsidR="0007313F" w:rsidRPr="0007313F" w:rsidRDefault="000225B5" w:rsidP="0007313F">
            <w:pPr>
              <w:rPr>
                <w:color w:val="000000"/>
                <w:sz w:val="20"/>
                <w:szCs w:val="20"/>
              </w:rPr>
            </w:pPr>
            <w:r>
              <w:rPr>
                <w:color w:val="000000"/>
                <w:sz w:val="20"/>
                <w:szCs w:val="20"/>
              </w:rPr>
              <w:t>Nil</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7313F" w:rsidP="000225B5">
            <w:pPr>
              <w:jc w:val="center"/>
              <w:rPr>
                <w:rFonts w:ascii="Calibri" w:hAnsi="Calibri" w:cs="Calibri"/>
                <w:color w:val="000000"/>
                <w:sz w:val="22"/>
                <w:szCs w:val="22"/>
              </w:rPr>
            </w:pPr>
            <w:r w:rsidRPr="0007313F">
              <w:rPr>
                <w:color w:val="000000"/>
                <w:sz w:val="20"/>
                <w:szCs w:val="20"/>
              </w:rPr>
              <w:t xml:space="preserve">Waiting for </w:t>
            </w:r>
            <w:r w:rsidR="000225B5">
              <w:rPr>
                <w:color w:val="000000"/>
                <w:sz w:val="20"/>
                <w:szCs w:val="20"/>
              </w:rPr>
              <w:t>AC</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VMFA-142</w:t>
            </w:r>
          </w:p>
        </w:tc>
        <w:tc>
          <w:tcPr>
            <w:tcW w:w="1696"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Flying Gators</w:t>
            </w:r>
          </w:p>
        </w:tc>
        <w:tc>
          <w:tcPr>
            <w:tcW w:w="1559" w:type="dxa"/>
            <w:tcBorders>
              <w:top w:val="nil"/>
              <w:left w:val="single" w:sz="4" w:space="0" w:color="auto"/>
              <w:bottom w:val="single" w:sz="4" w:space="0" w:color="auto"/>
              <w:right w:val="single" w:sz="4" w:space="0" w:color="auto"/>
            </w:tcBorders>
            <w:shd w:val="clear" w:color="000000" w:fill="9BC2E6"/>
            <w:noWrap/>
            <w:vAlign w:val="bottom"/>
            <w:hideMark/>
          </w:tcPr>
          <w:p w:rsidR="0007313F" w:rsidRPr="0007313F" w:rsidRDefault="0007313F" w:rsidP="0007313F">
            <w:pPr>
              <w:rPr>
                <w:color w:val="000000"/>
                <w:sz w:val="20"/>
                <w:szCs w:val="20"/>
              </w:rPr>
            </w:pPr>
            <w:r w:rsidRPr="0007313F">
              <w:rPr>
                <w:color w:val="000000"/>
                <w:sz w:val="20"/>
                <w:szCs w:val="20"/>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 xml:space="preserve">NAS Cecil </w:t>
            </w:r>
            <w:proofErr w:type="spellStart"/>
            <w:r w:rsidRPr="0007313F">
              <w:rPr>
                <w:rFonts w:ascii="Calibri" w:hAnsi="Calibri" w:cs="Calibri"/>
                <w:color w:val="000000"/>
                <w:sz w:val="22"/>
                <w:szCs w:val="22"/>
              </w:rPr>
              <w:t>Fd</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VFMA-321</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Hell's Angels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Andrews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Trained</w:t>
            </w:r>
          </w:p>
        </w:tc>
      </w:tr>
      <w:tr w:rsidR="000225B5" w:rsidRPr="0007313F"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VMFA-322</w:t>
            </w:r>
          </w:p>
        </w:tc>
        <w:tc>
          <w:tcPr>
            <w:tcW w:w="1696"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proofErr w:type="spellStart"/>
            <w:r w:rsidRPr="0007313F">
              <w:rPr>
                <w:rFonts w:ascii="Calibri" w:hAnsi="Calibri" w:cs="Calibri"/>
                <w:color w:val="000000"/>
                <w:sz w:val="22"/>
                <w:szCs w:val="22"/>
              </w:rPr>
              <w:t>Ftg</w:t>
            </w:r>
            <w:proofErr w:type="spellEnd"/>
            <w:r w:rsidRPr="0007313F">
              <w:rPr>
                <w:rFonts w:ascii="Calibri" w:hAnsi="Calibri" w:cs="Calibri"/>
                <w:color w:val="000000"/>
                <w:sz w:val="22"/>
                <w:szCs w:val="22"/>
              </w:rPr>
              <w:t xml:space="preserve"> Gamecocks</w:t>
            </w:r>
          </w:p>
        </w:tc>
        <w:tc>
          <w:tcPr>
            <w:tcW w:w="1559" w:type="dxa"/>
            <w:tcBorders>
              <w:top w:val="nil"/>
              <w:left w:val="nil"/>
              <w:bottom w:val="single" w:sz="4" w:space="0" w:color="000000"/>
              <w:right w:val="single" w:sz="4" w:space="0" w:color="000000"/>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sidRPr="0007313F">
              <w:rPr>
                <w:rFonts w:ascii="Calibri" w:hAnsi="Calibri" w:cs="Calibri"/>
                <w:color w:val="000000"/>
                <w:sz w:val="22"/>
                <w:szCs w:val="22"/>
              </w:rPr>
              <w:t>F/A-18A</w:t>
            </w:r>
          </w:p>
        </w:tc>
        <w:tc>
          <w:tcPr>
            <w:tcW w:w="1843" w:type="dxa"/>
            <w:tcBorders>
              <w:top w:val="nil"/>
              <w:left w:val="nil"/>
              <w:bottom w:val="single" w:sz="4" w:space="0" w:color="000000"/>
              <w:right w:val="nil"/>
            </w:tcBorders>
            <w:shd w:val="clear" w:color="9CC2E5" w:fill="9CC2E5"/>
            <w:noWrap/>
            <w:vAlign w:val="bottom"/>
            <w:hideMark/>
          </w:tcPr>
          <w:p w:rsidR="0007313F" w:rsidRPr="0007313F" w:rsidRDefault="0007313F" w:rsidP="0007313F">
            <w:pPr>
              <w:rPr>
                <w:rFonts w:ascii="Calibri" w:hAnsi="Calibri" w:cs="Calibri"/>
                <w:color w:val="000000"/>
                <w:sz w:val="22"/>
                <w:szCs w:val="22"/>
              </w:rPr>
            </w:pPr>
            <w:r>
              <w:rPr>
                <w:rFonts w:ascii="Calibri" w:hAnsi="Calibri" w:cs="Calibri"/>
                <w:color w:val="000000"/>
                <w:sz w:val="22"/>
                <w:szCs w:val="22"/>
              </w:rPr>
              <w:t xml:space="preserve">NAS </w:t>
            </w:r>
            <w:proofErr w:type="spellStart"/>
            <w:r w:rsidRPr="0007313F">
              <w:rPr>
                <w:rFonts w:ascii="Calibri" w:hAnsi="Calibri" w:cs="Calibri"/>
                <w:color w:val="000000"/>
                <w:sz w:val="22"/>
                <w:szCs w:val="22"/>
              </w:rPr>
              <w:t>Waymouth</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7313F" w:rsidRPr="0007313F" w:rsidRDefault="000225B5" w:rsidP="000225B5">
            <w:pPr>
              <w:jc w:val="center"/>
              <w:rPr>
                <w:rFonts w:ascii="Calibri" w:hAnsi="Calibri" w:cs="Calibri"/>
                <w:color w:val="000000"/>
                <w:sz w:val="22"/>
                <w:szCs w:val="22"/>
              </w:rPr>
            </w:pPr>
            <w:r>
              <w:rPr>
                <w:rFonts w:ascii="Calibri" w:hAnsi="Calibri" w:cs="Calibri"/>
                <w:color w:val="000000"/>
                <w:sz w:val="22"/>
                <w:szCs w:val="22"/>
              </w:rPr>
              <w:t>Converting</w:t>
            </w:r>
          </w:p>
        </w:tc>
      </w:tr>
      <w:tr w:rsidR="000225B5" w:rsidRPr="000225B5" w:rsidTr="000225B5">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0225B5" w:rsidRPr="000225B5" w:rsidRDefault="000225B5" w:rsidP="000225B5">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0225B5" w:rsidRPr="000225B5" w:rsidTr="000225B5">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VMFAT-101</w:t>
            </w:r>
          </w:p>
        </w:tc>
        <w:tc>
          <w:tcPr>
            <w:tcW w:w="1696" w:type="dxa"/>
            <w:tcBorders>
              <w:top w:val="nil"/>
              <w:left w:val="nil"/>
              <w:bottom w:val="single" w:sz="4" w:space="0" w:color="000000"/>
              <w:right w:val="single" w:sz="4" w:space="0" w:color="000000"/>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Sharpshooters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30x F/A-18A</w:t>
            </w:r>
            <w:r w:rsidR="00BF6E14">
              <w:rPr>
                <w:rFonts w:ascii="Calibri" w:hAnsi="Calibri" w:cs="Calibri"/>
                <w:color w:val="000000"/>
                <w:sz w:val="22"/>
                <w:szCs w:val="22"/>
              </w:rPr>
              <w:t>/D</w:t>
            </w:r>
          </w:p>
        </w:tc>
        <w:tc>
          <w:tcPr>
            <w:tcW w:w="1843" w:type="dxa"/>
            <w:tcBorders>
              <w:top w:val="nil"/>
              <w:left w:val="nil"/>
              <w:bottom w:val="single" w:sz="4" w:space="0" w:color="000000"/>
              <w:right w:val="nil"/>
            </w:tcBorders>
            <w:shd w:val="clear" w:color="9CC2E5" w:fill="9CC2E5"/>
            <w:noWrap/>
            <w:vAlign w:val="bottom"/>
            <w:hideMark/>
          </w:tcPr>
          <w:p w:rsidR="000225B5" w:rsidRPr="000225B5" w:rsidRDefault="000225B5" w:rsidP="000225B5">
            <w:pPr>
              <w:rPr>
                <w:rFonts w:ascii="Calibri" w:hAnsi="Calibri" w:cs="Calibri"/>
                <w:color w:val="000000"/>
                <w:sz w:val="22"/>
                <w:szCs w:val="22"/>
              </w:rPr>
            </w:pPr>
            <w:r w:rsidRPr="000225B5">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0225B5" w:rsidRPr="000225B5" w:rsidRDefault="000225B5" w:rsidP="000225B5">
            <w:pPr>
              <w:jc w:val="center"/>
              <w:rPr>
                <w:rFonts w:ascii="Calibri" w:hAnsi="Calibri" w:cs="Calibri"/>
                <w:color w:val="000000"/>
                <w:sz w:val="22"/>
                <w:szCs w:val="22"/>
              </w:rPr>
            </w:pPr>
            <w:r>
              <w:rPr>
                <w:rFonts w:ascii="Calibri" w:hAnsi="Calibri" w:cs="Calibri"/>
                <w:color w:val="000000"/>
                <w:sz w:val="22"/>
                <w:szCs w:val="22"/>
              </w:rPr>
              <w:t>Training</w:t>
            </w:r>
          </w:p>
        </w:tc>
      </w:tr>
    </w:tbl>
    <w:p w:rsidR="000225B5" w:rsidRDefault="000225B5" w:rsidP="007D342E"/>
    <w:p w:rsidR="002438F9" w:rsidRDefault="002438F9" w:rsidP="007D342E">
      <w:r>
        <w:rPr>
          <w:noProof/>
        </w:rPr>
        <w:drawing>
          <wp:inline distT="0" distB="0" distL="0" distR="0">
            <wp:extent cx="5943600" cy="4220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MC F-18.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rsidR="002438F9" w:rsidRDefault="002438F9" w:rsidP="007D342E">
      <w:r>
        <w:t>F/A-18D from VMFA</w:t>
      </w:r>
      <w:r w:rsidR="00D2793C">
        <w:t>(AW)</w:t>
      </w:r>
      <w:r>
        <w:t>-225 ‘Vikings’</w:t>
      </w:r>
    </w:p>
    <w:p w:rsidR="00D2793C" w:rsidRDefault="00D2793C" w:rsidP="007D342E"/>
    <w:p w:rsidR="00D2793C" w:rsidRDefault="00D2793C" w:rsidP="007D342E">
      <w:r w:rsidRPr="00D2793C">
        <w:rPr>
          <w:b/>
        </w:rPr>
        <w:t>AV-8B Harrier II</w:t>
      </w:r>
      <w:r>
        <w:rPr>
          <w:b/>
        </w:rPr>
        <w:t>/II+</w:t>
      </w:r>
      <w:r>
        <w:t xml:space="preserve">: The USMC is the only service in the US which uses the Harrier and it has done so since 1968.  The current version is the Harrier II+ which will eventually equip six </w:t>
      </w:r>
      <w:proofErr w:type="spellStart"/>
      <w:r>
        <w:lastRenderedPageBreak/>
        <w:t>Sqns</w:t>
      </w:r>
      <w:proofErr w:type="spellEnd"/>
      <w:r>
        <w:t>, however only 4 are equipped with this version at the moment</w:t>
      </w:r>
      <w:r w:rsidR="001151F1">
        <w:t xml:space="preserve"> (this is a more rapid transition than historical)</w:t>
      </w:r>
      <w:r>
        <w:t xml:space="preserve">.  </w:t>
      </w:r>
      <w:r w:rsidR="001151F1">
        <w:t>The key improvement between the Harrier II and the II+ is the provision of the AN/APG-65 Radar allowing the use of the AIM-7 Sparrow and AIM-120 AMRAAM air to air missiles. The Harriers primary mission is to fly off the LHD/LHA ships in support of Marine ground units ashore.</w:t>
      </w:r>
      <w:r w:rsidR="00C53C04">
        <w:t xml:space="preserve"> The TAV variant is a two seat trainer, solely for use in conversion training</w:t>
      </w:r>
    </w:p>
    <w:p w:rsidR="00C53C04" w:rsidRDefault="00C53C04" w:rsidP="007D342E"/>
    <w:p w:rsidR="00C53C04" w:rsidRDefault="00C53C04" w:rsidP="007D342E"/>
    <w:p w:rsidR="00C53C04" w:rsidRDefault="00C53C04" w:rsidP="007D342E"/>
    <w:p w:rsidR="00C53C04" w:rsidRDefault="00C53C04" w:rsidP="007D342E"/>
    <w:tbl>
      <w:tblPr>
        <w:tblW w:w="8150" w:type="dxa"/>
        <w:tblLook w:val="04A0" w:firstRow="1" w:lastRow="0" w:firstColumn="1" w:lastColumn="0" w:noHBand="0" w:noVBand="1"/>
      </w:tblPr>
      <w:tblGrid>
        <w:gridCol w:w="1413"/>
        <w:gridCol w:w="1838"/>
        <w:gridCol w:w="2268"/>
        <w:gridCol w:w="1275"/>
        <w:gridCol w:w="1356"/>
      </w:tblGrid>
      <w:tr w:rsidR="00C53C04" w:rsidRPr="0007313F" w:rsidTr="00C53C04">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C53C04" w:rsidRPr="0007313F" w:rsidRDefault="00C53C04"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C53C04" w:rsidRPr="0007313F" w:rsidRDefault="00C53C04"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268" w:type="dxa"/>
            <w:tcBorders>
              <w:top w:val="nil"/>
              <w:left w:val="nil"/>
              <w:bottom w:val="single" w:sz="4" w:space="0" w:color="000000"/>
              <w:right w:val="single" w:sz="4" w:space="0" w:color="000000"/>
            </w:tcBorders>
            <w:shd w:val="clear" w:color="548135" w:fill="54813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275" w:type="dxa"/>
            <w:tcBorders>
              <w:top w:val="nil"/>
              <w:left w:val="nil"/>
              <w:bottom w:val="single" w:sz="4" w:space="0" w:color="000000"/>
              <w:right w:val="nil"/>
            </w:tcBorders>
            <w:shd w:val="clear" w:color="548135" w:fill="548135"/>
            <w:noWrap/>
            <w:vAlign w:val="bottom"/>
            <w:hideMark/>
          </w:tcPr>
          <w:p w:rsidR="00C53C04"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Base</w:t>
            </w:r>
          </w:p>
        </w:tc>
        <w:tc>
          <w:tcPr>
            <w:tcW w:w="1356" w:type="dxa"/>
            <w:tcBorders>
              <w:top w:val="nil"/>
              <w:left w:val="single" w:sz="4" w:space="0" w:color="000000"/>
              <w:bottom w:val="single" w:sz="4" w:space="0" w:color="000000"/>
              <w:right w:val="single" w:sz="8" w:space="0" w:color="000000"/>
            </w:tcBorders>
            <w:shd w:val="clear" w:color="548135" w:fill="548135"/>
            <w:noWrap/>
            <w:vAlign w:val="bottom"/>
            <w:hideMark/>
          </w:tcPr>
          <w:p w:rsidR="00C53C04" w:rsidRPr="0007313F" w:rsidRDefault="00C53C04"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C53C04" w:rsidRPr="0007313F" w:rsidTr="00C53C04">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C53C04" w:rsidRPr="0007313F" w:rsidTr="00C53C04">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VMA-223</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Bulldogs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single" w:sz="4" w:space="0" w:color="000000"/>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VMA-231</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Ace of Spades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VMA-331</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Bumblebees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VMA-542</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Flying Tigers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r>
              <w:rPr>
                <w:rFonts w:ascii="Calibri" w:hAnsi="Calibri" w:cs="Calibri"/>
                <w:color w:val="000000"/>
                <w:sz w:val="22"/>
                <w:szCs w:val="22"/>
              </w:rPr>
              <w:t>Will convert</w:t>
            </w:r>
          </w:p>
        </w:tc>
      </w:tr>
      <w:tr w:rsidR="00C53C04" w:rsidRPr="0007313F" w:rsidTr="00C53C04">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53C04" w:rsidRPr="0007313F" w:rsidRDefault="00C53C04"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C53C04" w:rsidRPr="0007313F" w:rsidTr="00C53C04">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VMA-211</w:t>
            </w:r>
          </w:p>
        </w:tc>
        <w:tc>
          <w:tcPr>
            <w:tcW w:w="1838" w:type="dxa"/>
            <w:tcBorders>
              <w:top w:val="single" w:sz="4" w:space="0" w:color="000000"/>
              <w:left w:val="nil"/>
              <w:bottom w:val="single" w:sz="4" w:space="0" w:color="000000"/>
              <w:right w:val="single" w:sz="4" w:space="0" w:color="000000"/>
            </w:tcBorders>
            <w:shd w:val="clear" w:color="9CC2E5" w:fill="9BC2E6"/>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Wake Avengers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single" w:sz="4" w:space="0" w:color="000000"/>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proofErr w:type="spellStart"/>
            <w:r>
              <w:rPr>
                <w:rFonts w:ascii="Calibri" w:hAnsi="Calibri" w:cs="Calibri"/>
                <w:color w:val="000000"/>
                <w:sz w:val="22"/>
                <w:szCs w:val="22"/>
              </w:rPr>
              <w:t>Iwakuni</w:t>
            </w:r>
            <w:proofErr w:type="spellEnd"/>
            <w:r>
              <w:rPr>
                <w:rFonts w:ascii="Calibri" w:hAnsi="Calibri" w:cs="Calibri"/>
                <w:color w:val="000000"/>
                <w:sz w:val="22"/>
                <w:szCs w:val="22"/>
              </w:rPr>
              <w:t xml:space="preserve"> Jap</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VMA-214</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Black Sheep</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Yuma</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r>
              <w:rPr>
                <w:rFonts w:ascii="Calibri" w:hAnsi="Calibri" w:cs="Calibri"/>
                <w:color w:val="000000"/>
                <w:sz w:val="22"/>
                <w:szCs w:val="22"/>
              </w:rPr>
              <w:t>In Kuwait</w:t>
            </w: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VMA-311</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Tomcats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Yuma</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p>
        </w:tc>
      </w:tr>
      <w:tr w:rsidR="00C53C04" w:rsidRPr="0007313F" w:rsidTr="00C53C04">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VMA-513</w:t>
            </w:r>
          </w:p>
        </w:tc>
        <w:tc>
          <w:tcPr>
            <w:tcW w:w="183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Flying Nightmares</w:t>
            </w:r>
          </w:p>
        </w:tc>
        <w:tc>
          <w:tcPr>
            <w:tcW w:w="2268" w:type="dxa"/>
            <w:tcBorders>
              <w:top w:val="nil"/>
              <w:left w:val="nil"/>
              <w:bottom w:val="single" w:sz="4" w:space="0" w:color="000000"/>
              <w:right w:val="single" w:sz="4" w:space="0" w:color="000000"/>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22x AV-8B Harrier II</w:t>
            </w:r>
          </w:p>
        </w:tc>
        <w:tc>
          <w:tcPr>
            <w:tcW w:w="1275" w:type="dxa"/>
            <w:tcBorders>
              <w:top w:val="nil"/>
              <w:left w:val="nil"/>
              <w:bottom w:val="single" w:sz="4" w:space="0" w:color="000000"/>
              <w:right w:val="nil"/>
            </w:tcBorders>
            <w:shd w:val="clear" w:color="9CC2E5" w:fill="9CC2E5"/>
            <w:noWrap/>
            <w:vAlign w:val="bottom"/>
          </w:tcPr>
          <w:p w:rsidR="00C53C04" w:rsidRDefault="00C53C04" w:rsidP="00C53C04">
            <w:pPr>
              <w:rPr>
                <w:rFonts w:ascii="Calibri" w:hAnsi="Calibri" w:cs="Calibri"/>
                <w:color w:val="000000"/>
                <w:sz w:val="22"/>
                <w:szCs w:val="22"/>
              </w:rPr>
            </w:pPr>
            <w:r>
              <w:rPr>
                <w:rFonts w:ascii="Calibri" w:hAnsi="Calibri" w:cs="Calibri"/>
                <w:color w:val="000000"/>
                <w:sz w:val="22"/>
                <w:szCs w:val="22"/>
              </w:rPr>
              <w:t>Yuma</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C53C04" w:rsidRPr="0007313F" w:rsidRDefault="00C53C04" w:rsidP="00C53C04">
            <w:pPr>
              <w:jc w:val="center"/>
              <w:rPr>
                <w:rFonts w:ascii="Calibri" w:hAnsi="Calibri" w:cs="Calibri"/>
                <w:color w:val="000000"/>
                <w:sz w:val="22"/>
                <w:szCs w:val="22"/>
              </w:rPr>
            </w:pPr>
            <w:r>
              <w:rPr>
                <w:rFonts w:ascii="Calibri" w:hAnsi="Calibri" w:cs="Calibri"/>
                <w:color w:val="000000"/>
                <w:sz w:val="22"/>
                <w:szCs w:val="22"/>
              </w:rPr>
              <w:t>Will convert</w:t>
            </w:r>
          </w:p>
        </w:tc>
      </w:tr>
      <w:tr w:rsidR="00C53C04" w:rsidRPr="000225B5" w:rsidTr="00C53C04">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53C04" w:rsidRPr="000225B5" w:rsidRDefault="00C53C04" w:rsidP="00A932AF">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C53C04" w:rsidRPr="000225B5" w:rsidTr="00C53C04">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53C04" w:rsidRDefault="00C53C04" w:rsidP="00C53C04">
            <w:pPr>
              <w:rPr>
                <w:rFonts w:ascii="Calibri" w:hAnsi="Calibri" w:cs="Calibri"/>
                <w:color w:val="000000"/>
                <w:sz w:val="22"/>
                <w:szCs w:val="22"/>
              </w:rPr>
            </w:pPr>
            <w:r>
              <w:rPr>
                <w:rFonts w:ascii="Calibri" w:hAnsi="Calibri" w:cs="Calibri"/>
                <w:color w:val="000000"/>
                <w:sz w:val="22"/>
                <w:szCs w:val="22"/>
              </w:rPr>
              <w:t>VMAT-203</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C53C04" w:rsidRDefault="00C53C04" w:rsidP="00C53C04">
            <w:pPr>
              <w:rPr>
                <w:rFonts w:ascii="Calibri" w:hAnsi="Calibri" w:cs="Calibri"/>
                <w:color w:val="000000"/>
                <w:sz w:val="22"/>
                <w:szCs w:val="22"/>
              </w:rPr>
            </w:pPr>
            <w:r>
              <w:rPr>
                <w:rFonts w:ascii="Calibri" w:hAnsi="Calibri" w:cs="Calibri"/>
                <w:color w:val="000000"/>
                <w:sz w:val="22"/>
                <w:szCs w:val="22"/>
              </w:rPr>
              <w:t>Hawks</w:t>
            </w:r>
          </w:p>
        </w:tc>
        <w:tc>
          <w:tcPr>
            <w:tcW w:w="2268" w:type="dxa"/>
            <w:tcBorders>
              <w:top w:val="nil"/>
              <w:left w:val="nil"/>
              <w:bottom w:val="single" w:sz="4" w:space="0" w:color="auto"/>
              <w:right w:val="single" w:sz="4" w:space="0" w:color="auto"/>
            </w:tcBorders>
            <w:shd w:val="clear" w:color="000000" w:fill="9BC2E6"/>
            <w:noWrap/>
            <w:vAlign w:val="bottom"/>
            <w:hideMark/>
          </w:tcPr>
          <w:p w:rsidR="00C53C04" w:rsidRDefault="00C53C04" w:rsidP="00C53C04">
            <w:pPr>
              <w:rPr>
                <w:color w:val="000000"/>
                <w:sz w:val="20"/>
                <w:szCs w:val="20"/>
              </w:rPr>
            </w:pPr>
            <w:r>
              <w:rPr>
                <w:color w:val="000000"/>
                <w:sz w:val="20"/>
                <w:szCs w:val="20"/>
              </w:rPr>
              <w:t>16 AV-8B, 26 TAV-8B</w:t>
            </w:r>
          </w:p>
        </w:tc>
        <w:tc>
          <w:tcPr>
            <w:tcW w:w="1275" w:type="dxa"/>
            <w:tcBorders>
              <w:top w:val="nil"/>
              <w:left w:val="single" w:sz="4" w:space="0" w:color="auto"/>
              <w:bottom w:val="single" w:sz="4" w:space="0" w:color="000000"/>
              <w:right w:val="nil"/>
            </w:tcBorders>
            <w:shd w:val="clear" w:color="9CC2E5" w:fill="9CC2E5"/>
            <w:noWrap/>
            <w:vAlign w:val="bottom"/>
            <w:hideMark/>
          </w:tcPr>
          <w:p w:rsidR="00C53C04" w:rsidRPr="000225B5" w:rsidRDefault="00C53C04" w:rsidP="00C53C04">
            <w:pPr>
              <w:rPr>
                <w:rFonts w:ascii="Calibri" w:hAnsi="Calibri" w:cs="Calibri"/>
                <w:color w:val="000000"/>
                <w:sz w:val="22"/>
                <w:szCs w:val="22"/>
              </w:rPr>
            </w:pPr>
            <w:r w:rsidRPr="000225B5">
              <w:rPr>
                <w:rFonts w:ascii="Calibri" w:hAnsi="Calibri" w:cs="Calibri"/>
                <w:color w:val="000000"/>
                <w:sz w:val="22"/>
                <w:szCs w:val="22"/>
              </w:rPr>
              <w:t>El Toro</w:t>
            </w:r>
          </w:p>
        </w:tc>
        <w:tc>
          <w:tcPr>
            <w:tcW w:w="1356" w:type="dxa"/>
            <w:tcBorders>
              <w:top w:val="nil"/>
              <w:left w:val="single" w:sz="4" w:space="0" w:color="000000"/>
              <w:bottom w:val="single" w:sz="4" w:space="0" w:color="000000"/>
              <w:right w:val="single" w:sz="8" w:space="0" w:color="000000"/>
            </w:tcBorders>
            <w:shd w:val="clear" w:color="9CC2E5" w:fill="9CC2E5"/>
            <w:noWrap/>
            <w:vAlign w:val="bottom"/>
            <w:hideMark/>
          </w:tcPr>
          <w:p w:rsidR="00C53C04" w:rsidRPr="000225B5" w:rsidRDefault="00C53C04" w:rsidP="00C53C04">
            <w:pPr>
              <w:jc w:val="center"/>
              <w:rPr>
                <w:rFonts w:ascii="Calibri" w:hAnsi="Calibri" w:cs="Calibri"/>
                <w:color w:val="000000"/>
                <w:sz w:val="22"/>
                <w:szCs w:val="22"/>
              </w:rPr>
            </w:pPr>
            <w:r>
              <w:rPr>
                <w:rFonts w:ascii="Calibri" w:hAnsi="Calibri" w:cs="Calibri"/>
                <w:color w:val="000000"/>
                <w:sz w:val="22"/>
                <w:szCs w:val="22"/>
              </w:rPr>
              <w:t>Training</w:t>
            </w:r>
          </w:p>
        </w:tc>
      </w:tr>
    </w:tbl>
    <w:p w:rsidR="00C53C04" w:rsidRDefault="00C53C04" w:rsidP="007D342E"/>
    <w:p w:rsidR="00C53C04" w:rsidRDefault="00BF6E14" w:rsidP="007D342E">
      <w:r>
        <w:rPr>
          <w:noProof/>
        </w:rPr>
        <w:lastRenderedPageBreak/>
        <w:drawing>
          <wp:inline distT="0" distB="0" distL="0" distR="0">
            <wp:extent cx="6359572" cy="4038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8B.jpg"/>
                    <pic:cNvPicPr/>
                  </pic:nvPicPr>
                  <pic:blipFill>
                    <a:blip r:embed="rId5">
                      <a:extLst>
                        <a:ext uri="{28A0092B-C50C-407E-A947-70E740481C1C}">
                          <a14:useLocalDpi xmlns:a14="http://schemas.microsoft.com/office/drawing/2010/main" val="0"/>
                        </a:ext>
                      </a:extLst>
                    </a:blip>
                    <a:stretch>
                      <a:fillRect/>
                    </a:stretch>
                  </pic:blipFill>
                  <pic:spPr>
                    <a:xfrm>
                      <a:off x="0" y="0"/>
                      <a:ext cx="6385189" cy="4054868"/>
                    </a:xfrm>
                    <a:prstGeom prst="rect">
                      <a:avLst/>
                    </a:prstGeom>
                  </pic:spPr>
                </pic:pic>
              </a:graphicData>
            </a:graphic>
          </wp:inline>
        </w:drawing>
      </w:r>
    </w:p>
    <w:p w:rsidR="00BF6E14" w:rsidRDefault="00BF6E14" w:rsidP="007D342E">
      <w:r>
        <w:t>Two USMC AV-8B Harrier II loaded with AGM-65 Maverick, AIM-9 Sidewinder and GBU-16s</w:t>
      </w:r>
    </w:p>
    <w:p w:rsidR="00BF6E14" w:rsidRDefault="00BF6E14" w:rsidP="007D342E"/>
    <w:p w:rsidR="00BF6E14" w:rsidRDefault="00BF6E14" w:rsidP="007D342E">
      <w:r w:rsidRPr="0009251D">
        <w:rPr>
          <w:b/>
        </w:rPr>
        <w:t>EA-6B</w:t>
      </w:r>
      <w:r w:rsidR="0009251D">
        <w:t xml:space="preserve">: The USMC uses the same Electronic Warfare (EW) as the USN.  The </w:t>
      </w:r>
      <w:r w:rsidR="00293F35">
        <w:t xml:space="preserve">EA-6B </w:t>
      </w:r>
      <w:proofErr w:type="spellStart"/>
      <w:r w:rsidR="00293F35">
        <w:t>Sqns</w:t>
      </w:r>
      <w:proofErr w:type="spellEnd"/>
      <w:r w:rsidR="00293F35">
        <w:t xml:space="preserve"> are mostly located at MCAS Cherry Point NC but operate detachments around the world when required.</w:t>
      </w:r>
    </w:p>
    <w:tbl>
      <w:tblPr>
        <w:tblW w:w="8150" w:type="dxa"/>
        <w:tblLook w:val="04A0" w:firstRow="1" w:lastRow="0" w:firstColumn="1" w:lastColumn="0" w:noHBand="0" w:noVBand="1"/>
      </w:tblPr>
      <w:tblGrid>
        <w:gridCol w:w="1413"/>
        <w:gridCol w:w="1838"/>
        <w:gridCol w:w="2268"/>
        <w:gridCol w:w="1275"/>
        <w:gridCol w:w="1356"/>
      </w:tblGrid>
      <w:tr w:rsidR="00293F35" w:rsidRPr="0007313F" w:rsidTr="00A932AF">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293F35" w:rsidRPr="0007313F" w:rsidRDefault="00293F35"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293F35"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293F35" w:rsidRPr="0007313F" w:rsidRDefault="00293F35"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293F35" w:rsidRPr="0007313F" w:rsidRDefault="00293F35"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268" w:type="dxa"/>
            <w:tcBorders>
              <w:top w:val="nil"/>
              <w:left w:val="nil"/>
              <w:bottom w:val="single" w:sz="4" w:space="0" w:color="000000"/>
              <w:right w:val="single" w:sz="4" w:space="0" w:color="000000"/>
            </w:tcBorders>
            <w:shd w:val="clear" w:color="548135" w:fill="548135"/>
            <w:noWrap/>
            <w:vAlign w:val="bottom"/>
            <w:hideMark/>
          </w:tcPr>
          <w:p w:rsidR="00293F35" w:rsidRPr="0007313F" w:rsidRDefault="00293F35"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275" w:type="dxa"/>
            <w:tcBorders>
              <w:top w:val="nil"/>
              <w:left w:val="nil"/>
              <w:bottom w:val="single" w:sz="4" w:space="0" w:color="000000"/>
              <w:right w:val="nil"/>
            </w:tcBorders>
            <w:shd w:val="clear" w:color="548135" w:fill="548135"/>
            <w:noWrap/>
            <w:vAlign w:val="bottom"/>
            <w:hideMark/>
          </w:tcPr>
          <w:p w:rsidR="00293F35"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Base</w:t>
            </w:r>
          </w:p>
        </w:tc>
        <w:tc>
          <w:tcPr>
            <w:tcW w:w="1356" w:type="dxa"/>
            <w:tcBorders>
              <w:top w:val="nil"/>
              <w:left w:val="single" w:sz="4" w:space="0" w:color="000000"/>
              <w:bottom w:val="single" w:sz="4" w:space="0" w:color="000000"/>
              <w:right w:val="single" w:sz="8" w:space="0" w:color="000000"/>
            </w:tcBorders>
            <w:shd w:val="clear" w:color="548135" w:fill="548135"/>
            <w:noWrap/>
            <w:vAlign w:val="bottom"/>
            <w:hideMark/>
          </w:tcPr>
          <w:p w:rsidR="00293F35" w:rsidRPr="0007313F" w:rsidRDefault="00293F35"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VMAQT-1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Banshee</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2 EA-6B</w:t>
            </w:r>
          </w:p>
        </w:tc>
        <w:tc>
          <w:tcPr>
            <w:tcW w:w="1275" w:type="dxa"/>
            <w:tcBorders>
              <w:top w:val="single" w:sz="4" w:space="0" w:color="000000"/>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r>
              <w:rPr>
                <w:rFonts w:ascii="Calibri" w:hAnsi="Calibri" w:cs="Calibri"/>
                <w:color w:val="000000"/>
                <w:sz w:val="22"/>
                <w:szCs w:val="22"/>
              </w:rPr>
              <w:t>Training</w:t>
            </w: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Panthers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5x EA-6B</w:t>
            </w:r>
          </w:p>
        </w:tc>
        <w:tc>
          <w:tcPr>
            <w:tcW w:w="1275" w:type="dxa"/>
            <w:tcBorders>
              <w:top w:val="nil"/>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r w:rsidR="00293F35"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VMAQ-3</w:t>
            </w:r>
          </w:p>
        </w:tc>
        <w:tc>
          <w:tcPr>
            <w:tcW w:w="1838" w:type="dxa"/>
            <w:tcBorders>
              <w:top w:val="nil"/>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Moon Dogs</w:t>
            </w:r>
          </w:p>
        </w:tc>
        <w:tc>
          <w:tcPr>
            <w:tcW w:w="2268" w:type="dxa"/>
            <w:tcBorders>
              <w:top w:val="nil"/>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5x EA-6B</w:t>
            </w:r>
          </w:p>
        </w:tc>
        <w:tc>
          <w:tcPr>
            <w:tcW w:w="1275" w:type="dxa"/>
            <w:tcBorders>
              <w:top w:val="nil"/>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VMAQ-4</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Seahawks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5x EA-6B</w:t>
            </w:r>
          </w:p>
        </w:tc>
        <w:tc>
          <w:tcPr>
            <w:tcW w:w="1275" w:type="dxa"/>
            <w:tcBorders>
              <w:top w:val="nil"/>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Cherry Pt</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r w:rsidR="00293F35"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293F35" w:rsidRPr="0007313F" w:rsidRDefault="00293F35" w:rsidP="00A932AF">
            <w:pPr>
              <w:jc w:val="center"/>
              <w:rPr>
                <w:rFonts w:ascii="Calibri" w:hAnsi="Calibri" w:cs="Calibri"/>
                <w:color w:val="000000"/>
                <w:sz w:val="22"/>
                <w:szCs w:val="22"/>
              </w:rPr>
            </w:pPr>
            <w:r>
              <w:rPr>
                <w:rFonts w:ascii="Calibri" w:hAnsi="Calibri" w:cs="Calibri"/>
                <w:color w:val="000000"/>
                <w:sz w:val="22"/>
                <w:szCs w:val="22"/>
              </w:rPr>
              <w:t>Deployed</w:t>
            </w:r>
          </w:p>
        </w:tc>
      </w:tr>
      <w:tr w:rsidR="00293F35"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 xml:space="preserve">VMAQ-2 </w:t>
            </w:r>
            <w:proofErr w:type="spellStart"/>
            <w:r>
              <w:rPr>
                <w:rFonts w:ascii="Calibri" w:hAnsi="Calibri" w:cs="Calibri"/>
                <w:color w:val="000000"/>
                <w:sz w:val="22"/>
                <w:szCs w:val="22"/>
              </w:rPr>
              <w:t>Det</w:t>
            </w:r>
            <w:proofErr w:type="spellEnd"/>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Panthers</w:t>
            </w:r>
          </w:p>
        </w:tc>
        <w:tc>
          <w:tcPr>
            <w:tcW w:w="2268" w:type="dxa"/>
            <w:tcBorders>
              <w:top w:val="single" w:sz="4" w:space="0" w:color="000000"/>
              <w:left w:val="nil"/>
              <w:bottom w:val="single" w:sz="4" w:space="0" w:color="000000"/>
              <w:right w:val="single" w:sz="4" w:space="0" w:color="000000"/>
            </w:tcBorders>
            <w:shd w:val="clear" w:color="9CC2E5" w:fill="9CC2E5"/>
            <w:noWrap/>
            <w:vAlign w:val="bottom"/>
          </w:tcPr>
          <w:p w:rsidR="00293F35" w:rsidRDefault="00293F35" w:rsidP="00293F35">
            <w:pPr>
              <w:rPr>
                <w:rFonts w:ascii="Calibri" w:hAnsi="Calibri" w:cs="Calibri"/>
                <w:color w:val="000000"/>
                <w:sz w:val="22"/>
                <w:szCs w:val="22"/>
              </w:rPr>
            </w:pPr>
            <w:r>
              <w:rPr>
                <w:rFonts w:ascii="Calibri" w:hAnsi="Calibri" w:cs="Calibri"/>
                <w:color w:val="000000"/>
                <w:sz w:val="22"/>
                <w:szCs w:val="22"/>
              </w:rPr>
              <w:t>2x EA-6B</w:t>
            </w:r>
          </w:p>
        </w:tc>
        <w:tc>
          <w:tcPr>
            <w:tcW w:w="1275" w:type="dxa"/>
            <w:tcBorders>
              <w:top w:val="single" w:sz="4" w:space="0" w:color="000000"/>
              <w:left w:val="nil"/>
              <w:bottom w:val="single" w:sz="4" w:space="0" w:color="000000"/>
              <w:right w:val="nil"/>
            </w:tcBorders>
            <w:shd w:val="clear" w:color="9CC2E5" w:fill="9CC2E5"/>
            <w:noWrap/>
            <w:vAlign w:val="bottom"/>
          </w:tcPr>
          <w:p w:rsidR="00293F35" w:rsidRDefault="00293F35" w:rsidP="00293F35">
            <w:pPr>
              <w:rPr>
                <w:rFonts w:ascii="Calibri" w:hAnsi="Calibri" w:cs="Calibri"/>
                <w:color w:val="000000"/>
                <w:sz w:val="22"/>
                <w:szCs w:val="22"/>
              </w:rPr>
            </w:pPr>
            <w:proofErr w:type="spellStart"/>
            <w:r>
              <w:rPr>
                <w:rFonts w:ascii="Calibri" w:hAnsi="Calibri" w:cs="Calibri"/>
                <w:color w:val="000000"/>
                <w:sz w:val="22"/>
                <w:szCs w:val="22"/>
              </w:rPr>
              <w:t>Iwakuni</w:t>
            </w:r>
            <w:proofErr w:type="spellEnd"/>
            <w:r>
              <w:rPr>
                <w:rFonts w:ascii="Calibri" w:hAnsi="Calibri" w:cs="Calibri"/>
                <w:color w:val="000000"/>
                <w:sz w:val="22"/>
                <w:szCs w:val="22"/>
              </w:rPr>
              <w:t xml:space="preserve"> Jap</w:t>
            </w:r>
          </w:p>
        </w:tc>
        <w:tc>
          <w:tcPr>
            <w:tcW w:w="1356" w:type="dxa"/>
            <w:tcBorders>
              <w:top w:val="nil"/>
              <w:left w:val="single" w:sz="4" w:space="0" w:color="000000"/>
              <w:bottom w:val="single" w:sz="4" w:space="0" w:color="000000"/>
              <w:right w:val="single" w:sz="8" w:space="0" w:color="000000"/>
            </w:tcBorders>
            <w:shd w:val="clear" w:color="9CC2E5" w:fill="9CC2E5"/>
            <w:noWrap/>
            <w:vAlign w:val="bottom"/>
          </w:tcPr>
          <w:p w:rsidR="00293F35" w:rsidRPr="0007313F" w:rsidRDefault="00293F35" w:rsidP="00293F35">
            <w:pPr>
              <w:jc w:val="center"/>
              <w:rPr>
                <w:rFonts w:ascii="Calibri" w:hAnsi="Calibri" w:cs="Calibri"/>
                <w:color w:val="000000"/>
                <w:sz w:val="22"/>
                <w:szCs w:val="22"/>
              </w:rPr>
            </w:pPr>
          </w:p>
        </w:tc>
      </w:tr>
    </w:tbl>
    <w:p w:rsidR="00293F35" w:rsidRDefault="00293F35" w:rsidP="007D342E"/>
    <w:p w:rsidR="00293F35" w:rsidRDefault="00293F35" w:rsidP="007D342E">
      <w:r>
        <w:rPr>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3B USMC.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93F35" w:rsidRDefault="00293F35" w:rsidP="007D342E">
      <w:r>
        <w:t>EA-6B from VMAQ-2 ‘Panthers’</w:t>
      </w:r>
    </w:p>
    <w:p w:rsidR="00293F35" w:rsidRDefault="00293F35" w:rsidP="007D342E"/>
    <w:p w:rsidR="00B414E5" w:rsidRDefault="00B414E5" w:rsidP="007D342E">
      <w:r>
        <w:rPr>
          <w:b/>
        </w:rPr>
        <w:t xml:space="preserve">OV-10D: </w:t>
      </w:r>
      <w:r w:rsidRPr="00B414E5">
        <w:t>Although</w:t>
      </w:r>
      <w:r>
        <w:t xml:space="preserve"> the OV-10 Bronco was supposed to be retiring in 1995, increased tension meant that since there was nothing available to replace them, they were retained.  This decision freed up other resources such as the Harriers and USAF A-10s to focus on major threat areas while the Bronco looked after the low intensity Counter Insurgency (COIN) conflicts, primarily in Central America.  Of the 130 originally produced for the USMC, 51 remain.</w:t>
      </w:r>
    </w:p>
    <w:p w:rsidR="00B414E5" w:rsidRDefault="00B414E5" w:rsidP="007D342E"/>
    <w:tbl>
      <w:tblPr>
        <w:tblW w:w="8150" w:type="dxa"/>
        <w:tblLook w:val="04A0" w:firstRow="1" w:lastRow="0" w:firstColumn="1" w:lastColumn="0" w:noHBand="0" w:noVBand="1"/>
      </w:tblPr>
      <w:tblGrid>
        <w:gridCol w:w="1413"/>
        <w:gridCol w:w="1696"/>
        <w:gridCol w:w="2551"/>
        <w:gridCol w:w="1418"/>
        <w:gridCol w:w="1072"/>
      </w:tblGrid>
      <w:tr w:rsidR="00F4057F" w:rsidRPr="0007313F" w:rsidTr="00A932AF">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F4057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F4057F" w:rsidRPr="0007313F" w:rsidRDefault="00F4057F"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F4057F" w:rsidRPr="0007313F" w:rsidRDefault="00F4057F"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551" w:type="dxa"/>
            <w:tcBorders>
              <w:top w:val="nil"/>
              <w:left w:val="nil"/>
              <w:bottom w:val="single" w:sz="4" w:space="0" w:color="000000"/>
              <w:right w:val="single" w:sz="4" w:space="0" w:color="000000"/>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418" w:type="dxa"/>
            <w:tcBorders>
              <w:top w:val="nil"/>
              <w:left w:val="nil"/>
              <w:bottom w:val="single" w:sz="4" w:space="0" w:color="000000"/>
              <w:right w:val="nil"/>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Pr>
                <w:rFonts w:ascii="Calibri" w:hAnsi="Calibri" w:cs="Calibri"/>
                <w:color w:val="000000"/>
                <w:sz w:val="22"/>
                <w:szCs w:val="22"/>
              </w:rPr>
              <w:t>Base</w:t>
            </w:r>
          </w:p>
        </w:tc>
        <w:tc>
          <w:tcPr>
            <w:tcW w:w="1072" w:type="dxa"/>
            <w:tcBorders>
              <w:top w:val="nil"/>
              <w:left w:val="single" w:sz="4" w:space="0" w:color="000000"/>
              <w:bottom w:val="single" w:sz="4" w:space="0" w:color="000000"/>
              <w:right w:val="single" w:sz="8" w:space="0" w:color="000000"/>
            </w:tcBorders>
            <w:shd w:val="clear" w:color="548135" w:fill="548135"/>
            <w:noWrap/>
            <w:vAlign w:val="bottom"/>
            <w:hideMark/>
          </w:tcPr>
          <w:p w:rsidR="00F4057F" w:rsidRPr="0007313F" w:rsidRDefault="00F4057F"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F4057F"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F4057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VMO-1</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Yazoo</w:t>
            </w:r>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22x OV-10D</w:t>
            </w:r>
          </w:p>
        </w:tc>
        <w:tc>
          <w:tcPr>
            <w:tcW w:w="1418" w:type="dxa"/>
            <w:tcBorders>
              <w:top w:val="single" w:sz="4" w:space="0" w:color="000000"/>
              <w:left w:val="nil"/>
              <w:bottom w:val="single" w:sz="4" w:space="0" w:color="000000"/>
              <w:right w:val="nil"/>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New River</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F4057F" w:rsidRPr="0007313F" w:rsidRDefault="00F4057F" w:rsidP="00F4057F">
            <w:pPr>
              <w:jc w:val="center"/>
              <w:rPr>
                <w:rFonts w:ascii="Calibri" w:hAnsi="Calibri" w:cs="Calibri"/>
                <w:color w:val="000000"/>
                <w:sz w:val="22"/>
                <w:szCs w:val="22"/>
              </w:rPr>
            </w:pPr>
          </w:p>
        </w:tc>
      </w:tr>
      <w:tr w:rsidR="00F4057F"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F4057F" w:rsidRPr="0007313F" w:rsidRDefault="00F4057F"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F4057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VMO-2</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Cherry Deuce</w:t>
            </w:r>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22x OV-10D</w:t>
            </w:r>
          </w:p>
        </w:tc>
        <w:tc>
          <w:tcPr>
            <w:tcW w:w="1418" w:type="dxa"/>
            <w:tcBorders>
              <w:top w:val="single" w:sz="4" w:space="0" w:color="000000"/>
              <w:left w:val="nil"/>
              <w:bottom w:val="single" w:sz="4" w:space="0" w:color="000000"/>
              <w:right w:val="nil"/>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El Toro</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F4057F" w:rsidRPr="0007313F" w:rsidRDefault="00F4057F" w:rsidP="00F4057F">
            <w:pPr>
              <w:jc w:val="center"/>
              <w:rPr>
                <w:rFonts w:ascii="Calibri" w:hAnsi="Calibri" w:cs="Calibri"/>
                <w:color w:val="000000"/>
                <w:sz w:val="22"/>
                <w:szCs w:val="22"/>
              </w:rPr>
            </w:pPr>
          </w:p>
        </w:tc>
      </w:tr>
      <w:tr w:rsidR="00F4057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 xml:space="preserve">VMO-2 </w:t>
            </w:r>
            <w:proofErr w:type="spellStart"/>
            <w:r>
              <w:rPr>
                <w:rFonts w:ascii="Calibri" w:hAnsi="Calibri" w:cs="Calibri"/>
                <w:color w:val="000000"/>
                <w:sz w:val="22"/>
                <w:szCs w:val="22"/>
              </w:rPr>
              <w:t>Det</w:t>
            </w:r>
            <w:proofErr w:type="spellEnd"/>
          </w:p>
        </w:tc>
        <w:tc>
          <w:tcPr>
            <w:tcW w:w="1696" w:type="dxa"/>
            <w:tcBorders>
              <w:top w:val="nil"/>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 </w:t>
            </w:r>
          </w:p>
        </w:tc>
        <w:tc>
          <w:tcPr>
            <w:tcW w:w="2551" w:type="dxa"/>
            <w:tcBorders>
              <w:top w:val="nil"/>
              <w:left w:val="nil"/>
              <w:bottom w:val="single" w:sz="4" w:space="0" w:color="000000"/>
              <w:right w:val="single" w:sz="4" w:space="0" w:color="000000"/>
            </w:tcBorders>
            <w:shd w:val="clear" w:color="9CC2E5" w:fill="9CC2E5"/>
            <w:noWrap/>
            <w:vAlign w:val="bottom"/>
          </w:tcPr>
          <w:p w:rsidR="00F4057F" w:rsidRDefault="00F4057F" w:rsidP="00F4057F">
            <w:pPr>
              <w:rPr>
                <w:rFonts w:ascii="Calibri" w:hAnsi="Calibri" w:cs="Calibri"/>
                <w:color w:val="000000"/>
                <w:sz w:val="22"/>
                <w:szCs w:val="22"/>
              </w:rPr>
            </w:pPr>
            <w:r>
              <w:rPr>
                <w:rFonts w:ascii="Calibri" w:hAnsi="Calibri" w:cs="Calibri"/>
                <w:color w:val="000000"/>
                <w:sz w:val="22"/>
                <w:szCs w:val="22"/>
              </w:rPr>
              <w:t>7x OV-10D</w:t>
            </w:r>
          </w:p>
        </w:tc>
        <w:tc>
          <w:tcPr>
            <w:tcW w:w="1418" w:type="dxa"/>
            <w:tcBorders>
              <w:top w:val="nil"/>
              <w:left w:val="nil"/>
              <w:bottom w:val="single" w:sz="4" w:space="0" w:color="000000"/>
              <w:right w:val="nil"/>
            </w:tcBorders>
            <w:shd w:val="clear" w:color="9CC2E5" w:fill="9CC2E5"/>
            <w:noWrap/>
            <w:vAlign w:val="bottom"/>
          </w:tcPr>
          <w:p w:rsidR="00F4057F" w:rsidRDefault="00F4057F" w:rsidP="00F4057F">
            <w:pPr>
              <w:rPr>
                <w:rFonts w:ascii="Calibri" w:hAnsi="Calibri" w:cs="Calibri"/>
                <w:color w:val="000000"/>
                <w:sz w:val="22"/>
                <w:szCs w:val="22"/>
              </w:rPr>
            </w:pPr>
            <w:proofErr w:type="spellStart"/>
            <w:r>
              <w:rPr>
                <w:rFonts w:ascii="Calibri" w:hAnsi="Calibri" w:cs="Calibri"/>
                <w:color w:val="000000"/>
                <w:sz w:val="22"/>
                <w:szCs w:val="22"/>
              </w:rPr>
              <w:t>Iwakuni</w:t>
            </w:r>
            <w:proofErr w:type="spellEnd"/>
            <w:r>
              <w:rPr>
                <w:rFonts w:ascii="Calibri" w:hAnsi="Calibri" w:cs="Calibri"/>
                <w:color w:val="000000"/>
                <w:sz w:val="22"/>
                <w:szCs w:val="22"/>
              </w:rPr>
              <w:t xml:space="preserve"> Jap</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F4057F" w:rsidRPr="0007313F" w:rsidRDefault="00F4057F" w:rsidP="00F4057F">
            <w:pPr>
              <w:jc w:val="center"/>
              <w:rPr>
                <w:rFonts w:ascii="Calibri" w:hAnsi="Calibri" w:cs="Calibri"/>
                <w:color w:val="000000"/>
                <w:sz w:val="22"/>
                <w:szCs w:val="22"/>
              </w:rPr>
            </w:pPr>
          </w:p>
        </w:tc>
      </w:tr>
    </w:tbl>
    <w:p w:rsidR="00B414E5" w:rsidRDefault="00B414E5" w:rsidP="007D342E"/>
    <w:p w:rsidR="00F4057F" w:rsidRDefault="00152F28" w:rsidP="007D342E">
      <w:r>
        <w:rPr>
          <w:noProof/>
        </w:rPr>
        <w:lastRenderedPageBreak/>
        <w:drawing>
          <wp:inline distT="0" distB="0" distL="0" distR="0">
            <wp:extent cx="5849115"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10D.jpg"/>
                    <pic:cNvPicPr/>
                  </pic:nvPicPr>
                  <pic:blipFill>
                    <a:blip r:embed="rId7">
                      <a:extLst>
                        <a:ext uri="{28A0092B-C50C-407E-A947-70E740481C1C}">
                          <a14:useLocalDpi xmlns:a14="http://schemas.microsoft.com/office/drawing/2010/main" val="0"/>
                        </a:ext>
                      </a:extLst>
                    </a:blip>
                    <a:stretch>
                      <a:fillRect/>
                    </a:stretch>
                  </pic:blipFill>
                  <pic:spPr>
                    <a:xfrm>
                      <a:off x="0" y="0"/>
                      <a:ext cx="5920146" cy="3335672"/>
                    </a:xfrm>
                    <a:prstGeom prst="rect">
                      <a:avLst/>
                    </a:prstGeom>
                  </pic:spPr>
                </pic:pic>
              </a:graphicData>
            </a:graphic>
          </wp:inline>
        </w:drawing>
      </w:r>
    </w:p>
    <w:p w:rsidR="00B414E5" w:rsidRPr="00B414E5" w:rsidRDefault="00152F28" w:rsidP="007D342E">
      <w:r>
        <w:t>OV-10D Observation and light attack aircraft</w:t>
      </w:r>
    </w:p>
    <w:p w:rsidR="00B414E5" w:rsidRDefault="00B414E5" w:rsidP="007D342E">
      <w:pPr>
        <w:rPr>
          <w:b/>
        </w:rPr>
      </w:pPr>
    </w:p>
    <w:p w:rsidR="00293F35" w:rsidRDefault="00293F35" w:rsidP="007D342E">
      <w:r w:rsidRPr="00293F35">
        <w:rPr>
          <w:b/>
        </w:rPr>
        <w:t>KC-130</w:t>
      </w:r>
      <w:r>
        <w:t xml:space="preserve">: The USMC uses the venerable C-130 Hercules almost exclusively in the ‘Tanker’ role, </w:t>
      </w:r>
      <w:r w:rsidR="00E44A2D">
        <w:t>light tactical transport is also conducted but they rely</w:t>
      </w:r>
      <w:r>
        <w:t xml:space="preserve"> on the USN and USAF to provide </w:t>
      </w:r>
      <w:r w:rsidR="00E44A2D">
        <w:t>surge tactical</w:t>
      </w:r>
      <w:r>
        <w:t xml:space="preserve"> transport when needed.  </w:t>
      </w:r>
      <w:r w:rsidR="003714BF">
        <w:t xml:space="preserve">Pilot and crew training is also conducted with the USAF, although specific air to air </w:t>
      </w:r>
      <w:r w:rsidR="00E44A2D">
        <w:t>refuelling</w:t>
      </w:r>
      <w:r w:rsidR="003714BF">
        <w:t xml:space="preserve"> and currency </w:t>
      </w:r>
      <w:r w:rsidR="00E44A2D">
        <w:t>training</w:t>
      </w:r>
      <w:r w:rsidR="003714BF">
        <w:t xml:space="preserve"> is conducted by VMGRT-253. Because of the deployed nature of USMC forces there is a need for deployed KC-130 elements throughout the globe to support Amphibious Ready Groups (ARG) and other elements – this support is almost always provided by VMGR-252 which usually has between 10 and 20 KC-130s deployed.</w:t>
      </w:r>
      <w:r>
        <w:t xml:space="preserve"> </w:t>
      </w:r>
      <w:r w:rsidR="003714BF">
        <w:t>Three versions of the ‘</w:t>
      </w:r>
      <w:proofErr w:type="spellStart"/>
      <w:r w:rsidR="003714BF">
        <w:t>Hurc</w:t>
      </w:r>
      <w:proofErr w:type="spellEnd"/>
      <w:r w:rsidR="003714BF">
        <w:t>’ are in use in 1994; legacy KC-130F which date from the 1960’s, improved KC-130R and the latest KC-130T with updated avionics.</w:t>
      </w:r>
    </w:p>
    <w:p w:rsidR="00E44A2D" w:rsidRDefault="00E44A2D" w:rsidP="007D342E"/>
    <w:tbl>
      <w:tblPr>
        <w:tblW w:w="8150" w:type="dxa"/>
        <w:tblLook w:val="04A0" w:firstRow="1" w:lastRow="0" w:firstColumn="1" w:lastColumn="0" w:noHBand="0" w:noVBand="1"/>
      </w:tblPr>
      <w:tblGrid>
        <w:gridCol w:w="1413"/>
        <w:gridCol w:w="1696"/>
        <w:gridCol w:w="2551"/>
        <w:gridCol w:w="1418"/>
        <w:gridCol w:w="1072"/>
      </w:tblGrid>
      <w:tr w:rsidR="00E44A2D" w:rsidRPr="0007313F" w:rsidTr="00A932AF">
        <w:trPr>
          <w:trHeight w:val="300"/>
        </w:trPr>
        <w:tc>
          <w:tcPr>
            <w:tcW w:w="8150" w:type="dxa"/>
            <w:gridSpan w:val="5"/>
            <w:tcBorders>
              <w:top w:val="nil"/>
              <w:left w:val="single" w:sz="8" w:space="0" w:color="000000"/>
              <w:bottom w:val="single" w:sz="4" w:space="0" w:color="000000"/>
              <w:right w:val="nil"/>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E44A2D" w:rsidRPr="0007313F" w:rsidRDefault="00E44A2D"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E44A2D" w:rsidRPr="0007313F" w:rsidRDefault="00E44A2D"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2551" w:type="dxa"/>
            <w:tcBorders>
              <w:top w:val="nil"/>
              <w:left w:val="nil"/>
              <w:bottom w:val="single" w:sz="4" w:space="0" w:color="000000"/>
              <w:right w:val="single" w:sz="4" w:space="0" w:color="000000"/>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418" w:type="dxa"/>
            <w:tcBorders>
              <w:top w:val="nil"/>
              <w:left w:val="nil"/>
              <w:bottom w:val="single" w:sz="4" w:space="0" w:color="000000"/>
              <w:right w:val="nil"/>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Base</w:t>
            </w:r>
          </w:p>
        </w:tc>
        <w:tc>
          <w:tcPr>
            <w:tcW w:w="1072" w:type="dxa"/>
            <w:tcBorders>
              <w:top w:val="nil"/>
              <w:left w:val="single" w:sz="4" w:space="0" w:color="000000"/>
              <w:bottom w:val="single" w:sz="4" w:space="0" w:color="000000"/>
              <w:right w:val="single" w:sz="8" w:space="0" w:color="000000"/>
            </w:tcBorders>
            <w:shd w:val="clear" w:color="548135" w:fill="548135"/>
            <w:noWrap/>
            <w:vAlign w:val="bottom"/>
            <w:hideMark/>
          </w:tcPr>
          <w:p w:rsidR="00E44A2D" w:rsidRPr="0007313F" w:rsidRDefault="00E44A2D"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E44A2D"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E44A2D" w:rsidRPr="0007313F" w:rsidTr="00E44A2D">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VMGR-252</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Otis</w:t>
            </w:r>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8x KC-130F, 4x KC-130R</w:t>
            </w:r>
          </w:p>
        </w:tc>
        <w:tc>
          <w:tcPr>
            <w:tcW w:w="1418" w:type="dxa"/>
            <w:tcBorders>
              <w:top w:val="single" w:sz="4" w:space="0" w:color="000000"/>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Cherry Pt</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VMGR-252</w:t>
            </w:r>
          </w:p>
        </w:tc>
        <w:tc>
          <w:tcPr>
            <w:tcW w:w="1696"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Otis (</w:t>
            </w:r>
            <w:proofErr w:type="spellStart"/>
            <w:r>
              <w:rPr>
                <w:rFonts w:ascii="Calibri" w:hAnsi="Calibri" w:cs="Calibri"/>
                <w:color w:val="000000"/>
                <w:sz w:val="22"/>
                <w:szCs w:val="22"/>
              </w:rPr>
              <w:t>Depl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Det</w:t>
            </w:r>
            <w:proofErr w:type="spellEnd"/>
            <w:r>
              <w:rPr>
                <w:rFonts w:ascii="Calibri" w:hAnsi="Calibri" w:cs="Calibri"/>
                <w:color w:val="000000"/>
                <w:sz w:val="22"/>
                <w:szCs w:val="22"/>
              </w:rPr>
              <w:t>)</w:t>
            </w:r>
          </w:p>
        </w:tc>
        <w:tc>
          <w:tcPr>
            <w:tcW w:w="2551"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9x KC-130F, 12x KC-130R</w:t>
            </w:r>
          </w:p>
        </w:tc>
        <w:tc>
          <w:tcPr>
            <w:tcW w:w="1418" w:type="dxa"/>
            <w:tcBorders>
              <w:top w:val="nil"/>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Cherry Pt</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VMGRT-253</w:t>
            </w:r>
          </w:p>
        </w:tc>
        <w:tc>
          <w:tcPr>
            <w:tcW w:w="1696"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Titans</w:t>
            </w:r>
          </w:p>
        </w:tc>
        <w:tc>
          <w:tcPr>
            <w:tcW w:w="2551"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6x KC-130F</w:t>
            </w:r>
          </w:p>
        </w:tc>
        <w:tc>
          <w:tcPr>
            <w:tcW w:w="1418" w:type="dxa"/>
            <w:tcBorders>
              <w:top w:val="nil"/>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Cherry Pt</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A932AF">
        <w:trPr>
          <w:trHeight w:val="300"/>
        </w:trPr>
        <w:tc>
          <w:tcPr>
            <w:tcW w:w="815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E44A2D" w:rsidRPr="0007313F" w:rsidRDefault="00E44A2D"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E44A2D" w:rsidRPr="0007313F" w:rsidTr="00E44A2D">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VMGR-152</w:t>
            </w:r>
          </w:p>
        </w:tc>
        <w:tc>
          <w:tcPr>
            <w:tcW w:w="1696"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proofErr w:type="spellStart"/>
            <w:r>
              <w:rPr>
                <w:rFonts w:ascii="Calibri" w:hAnsi="Calibri" w:cs="Calibri"/>
                <w:color w:val="000000"/>
                <w:sz w:val="22"/>
                <w:szCs w:val="22"/>
              </w:rPr>
              <w:t>Sumos</w:t>
            </w:r>
            <w:proofErr w:type="spellEnd"/>
          </w:p>
        </w:tc>
        <w:tc>
          <w:tcPr>
            <w:tcW w:w="2551" w:type="dxa"/>
            <w:tcBorders>
              <w:top w:val="single" w:sz="4" w:space="0" w:color="000000"/>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13x KC-130</w:t>
            </w:r>
          </w:p>
        </w:tc>
        <w:tc>
          <w:tcPr>
            <w:tcW w:w="1418" w:type="dxa"/>
            <w:tcBorders>
              <w:top w:val="single" w:sz="4" w:space="0" w:color="000000"/>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r w:rsidR="00E44A2D" w:rsidRPr="0007313F" w:rsidTr="00E44A2D">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VMGR-352</w:t>
            </w:r>
          </w:p>
        </w:tc>
        <w:tc>
          <w:tcPr>
            <w:tcW w:w="1696"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Raiders</w:t>
            </w:r>
          </w:p>
        </w:tc>
        <w:tc>
          <w:tcPr>
            <w:tcW w:w="2551" w:type="dxa"/>
            <w:tcBorders>
              <w:top w:val="nil"/>
              <w:left w:val="nil"/>
              <w:bottom w:val="single" w:sz="4" w:space="0" w:color="000000"/>
              <w:right w:val="single" w:sz="4" w:space="0" w:color="000000"/>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3x KC-130F, 10x KC-130R</w:t>
            </w:r>
          </w:p>
        </w:tc>
        <w:tc>
          <w:tcPr>
            <w:tcW w:w="1418" w:type="dxa"/>
            <w:tcBorders>
              <w:top w:val="nil"/>
              <w:left w:val="nil"/>
              <w:bottom w:val="single" w:sz="4" w:space="0" w:color="000000"/>
              <w:right w:val="nil"/>
            </w:tcBorders>
            <w:shd w:val="clear" w:color="9CC2E5" w:fill="9CC2E5"/>
            <w:noWrap/>
            <w:vAlign w:val="bottom"/>
          </w:tcPr>
          <w:p w:rsidR="00E44A2D" w:rsidRDefault="00E44A2D" w:rsidP="00E44A2D">
            <w:pPr>
              <w:rPr>
                <w:rFonts w:ascii="Calibri" w:hAnsi="Calibri" w:cs="Calibri"/>
                <w:color w:val="000000"/>
                <w:sz w:val="22"/>
                <w:szCs w:val="22"/>
              </w:rPr>
            </w:pPr>
            <w:r>
              <w:rPr>
                <w:rFonts w:ascii="Calibri" w:hAnsi="Calibri" w:cs="Calibri"/>
                <w:color w:val="000000"/>
                <w:sz w:val="22"/>
                <w:szCs w:val="22"/>
              </w:rPr>
              <w:t>El Toro</w:t>
            </w:r>
          </w:p>
        </w:tc>
        <w:tc>
          <w:tcPr>
            <w:tcW w:w="1072" w:type="dxa"/>
            <w:tcBorders>
              <w:top w:val="nil"/>
              <w:left w:val="single" w:sz="4" w:space="0" w:color="000000"/>
              <w:bottom w:val="single" w:sz="4" w:space="0" w:color="000000"/>
              <w:right w:val="single" w:sz="8" w:space="0" w:color="000000"/>
            </w:tcBorders>
            <w:shd w:val="clear" w:color="9CC2E5" w:fill="9CC2E5"/>
            <w:noWrap/>
            <w:vAlign w:val="bottom"/>
          </w:tcPr>
          <w:p w:rsidR="00E44A2D" w:rsidRPr="0007313F" w:rsidRDefault="00E44A2D" w:rsidP="00E44A2D">
            <w:pPr>
              <w:jc w:val="center"/>
              <w:rPr>
                <w:rFonts w:ascii="Calibri" w:hAnsi="Calibri" w:cs="Calibri"/>
                <w:color w:val="000000"/>
                <w:sz w:val="22"/>
                <w:szCs w:val="22"/>
              </w:rPr>
            </w:pPr>
          </w:p>
        </w:tc>
      </w:tr>
    </w:tbl>
    <w:p w:rsidR="00E44A2D" w:rsidRDefault="00E44A2D" w:rsidP="007D342E"/>
    <w:p w:rsidR="00E44A2D" w:rsidRDefault="00E44A2D" w:rsidP="007D342E">
      <w:r>
        <w:rPr>
          <w:noProof/>
        </w:rPr>
        <w:lastRenderedPageBreak/>
        <w:drawing>
          <wp:inline distT="0" distB="0" distL="0" distR="0">
            <wp:extent cx="5943600" cy="3982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C130_C_130_Refueling_chopper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82720"/>
                    </a:xfrm>
                    <a:prstGeom prst="rect">
                      <a:avLst/>
                    </a:prstGeom>
                  </pic:spPr>
                </pic:pic>
              </a:graphicData>
            </a:graphic>
          </wp:inline>
        </w:drawing>
      </w:r>
    </w:p>
    <w:p w:rsidR="00B414E5" w:rsidRDefault="00B414E5" w:rsidP="007D342E">
      <w:r>
        <w:t>KC-130F from VMGR-252 ‘Otis’ refuelling CH-53</w:t>
      </w:r>
      <w:r w:rsidR="009B41AF">
        <w:t>E’</w:t>
      </w:r>
      <w:r>
        <w:t xml:space="preserve">s </w:t>
      </w:r>
    </w:p>
    <w:p w:rsidR="00152F28" w:rsidRDefault="00152F28" w:rsidP="007D342E"/>
    <w:p w:rsidR="00FA5588" w:rsidRDefault="00152F28" w:rsidP="007D342E">
      <w:r w:rsidRPr="00152F28">
        <w:rPr>
          <w:b/>
        </w:rPr>
        <w:t>AH-1W</w:t>
      </w:r>
      <w:r>
        <w:t xml:space="preserve">: The </w:t>
      </w:r>
      <w:r w:rsidR="00FA5588">
        <w:t>‘Whiskey</w:t>
      </w:r>
      <w:r>
        <w:t xml:space="preserve"> Cobra</w:t>
      </w:r>
      <w:r w:rsidR="00FA5588">
        <w:t>’</w:t>
      </w:r>
      <w:r>
        <w:t xml:space="preserve">.  </w:t>
      </w:r>
      <w:r w:rsidR="00FA5588">
        <w:t xml:space="preserve">The Cobra has been key to USMC ground support since early in the Viet Nam war, the ‘Whiskey’ is the standard version used in 1994, it is night capable and able to fire either 8x TOW or Hellfire missiles. </w:t>
      </w:r>
    </w:p>
    <w:p w:rsidR="00FA5588" w:rsidRDefault="00FA5588" w:rsidP="007D342E"/>
    <w:p w:rsidR="00152F28" w:rsidRDefault="00FA5588" w:rsidP="007D342E">
      <w:r w:rsidRPr="00FA5588">
        <w:rPr>
          <w:b/>
        </w:rPr>
        <w:t>UH-1N</w:t>
      </w:r>
      <w:r>
        <w:t xml:space="preserve">: Twin Huey. HMLA (Marine Helicopter Light Attack) </w:t>
      </w:r>
      <w:proofErr w:type="spellStart"/>
      <w:r>
        <w:t>Sqns</w:t>
      </w:r>
      <w:proofErr w:type="spellEnd"/>
      <w:r>
        <w:t xml:space="preserve"> are equipped both with the W</w:t>
      </w:r>
      <w:r w:rsidR="00EC3C2E">
        <w:t>hiskey Cobra and the UH-1N Huey.  T</w:t>
      </w:r>
      <w:r>
        <w:t xml:space="preserve">hese two aircraft </w:t>
      </w:r>
      <w:r w:rsidR="00EC3C2E">
        <w:t xml:space="preserve">work together to provide ground support with the Huey conducting the reconnaissance and observation while the Cobra maneuvers to the best engagement position before exposing itself. In the USMC Reserve each </w:t>
      </w:r>
      <w:proofErr w:type="spellStart"/>
      <w:r w:rsidR="00EC3C2E">
        <w:t>Sqn</w:t>
      </w:r>
      <w:proofErr w:type="spellEnd"/>
      <w:r w:rsidR="00EC3C2E">
        <w:t xml:space="preserve"> is equipped with a single aircraft but they are grouped for operations.</w:t>
      </w:r>
    </w:p>
    <w:p w:rsidR="00EC3C2E" w:rsidRDefault="00EC3C2E" w:rsidP="007D342E"/>
    <w:tbl>
      <w:tblPr>
        <w:tblW w:w="8070" w:type="dxa"/>
        <w:tblLook w:val="04A0" w:firstRow="1" w:lastRow="0" w:firstColumn="1" w:lastColumn="0" w:noHBand="0" w:noVBand="1"/>
      </w:tblPr>
      <w:tblGrid>
        <w:gridCol w:w="1413"/>
        <w:gridCol w:w="1696"/>
        <w:gridCol w:w="1559"/>
        <w:gridCol w:w="1843"/>
        <w:gridCol w:w="1559"/>
      </w:tblGrid>
      <w:tr w:rsidR="00EC3C2E" w:rsidRPr="0007313F" w:rsidTr="00A932AF">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EC3C2E" w:rsidRPr="0007313F" w:rsidRDefault="00EC3C2E"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EC3C2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EC3C2E" w:rsidRPr="0007313F" w:rsidRDefault="00EC3C2E"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696" w:type="dxa"/>
            <w:tcBorders>
              <w:top w:val="nil"/>
              <w:left w:val="nil"/>
              <w:bottom w:val="single" w:sz="4" w:space="0" w:color="000000"/>
              <w:right w:val="single" w:sz="4" w:space="0" w:color="000000"/>
            </w:tcBorders>
            <w:shd w:val="clear" w:color="548135" w:fill="548135"/>
            <w:noWrap/>
            <w:vAlign w:val="bottom"/>
            <w:hideMark/>
          </w:tcPr>
          <w:p w:rsidR="00EC3C2E" w:rsidRPr="0007313F" w:rsidRDefault="00EC3C2E"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EC3C2E" w:rsidRPr="0007313F" w:rsidRDefault="00EC3C2E"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843" w:type="dxa"/>
            <w:tcBorders>
              <w:top w:val="nil"/>
              <w:left w:val="nil"/>
              <w:bottom w:val="single" w:sz="4" w:space="0" w:color="000000"/>
              <w:right w:val="nil"/>
            </w:tcBorders>
            <w:shd w:val="clear" w:color="548135" w:fill="548135"/>
            <w:noWrap/>
            <w:vAlign w:val="bottom"/>
            <w:hideMark/>
          </w:tcPr>
          <w:p w:rsidR="00EC3C2E" w:rsidRPr="0007313F" w:rsidRDefault="00914600" w:rsidP="00A932AF">
            <w:pPr>
              <w:jc w:val="center"/>
              <w:rPr>
                <w:rFonts w:ascii="Calibri" w:hAnsi="Calibri" w:cs="Calibri"/>
                <w:color w:val="000000"/>
                <w:sz w:val="22"/>
                <w:szCs w:val="22"/>
              </w:rPr>
            </w:pPr>
            <w:r>
              <w:rPr>
                <w:rFonts w:ascii="Calibri" w:hAnsi="Calibri" w:cs="Calibri"/>
                <w:color w:val="000000"/>
                <w:sz w:val="22"/>
                <w:szCs w:val="22"/>
              </w:rPr>
              <w:t>Base</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EC3C2E" w:rsidRPr="0007313F" w:rsidRDefault="00EC3C2E"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EC3C2E"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EC3C2E" w:rsidRPr="0007313F" w:rsidRDefault="00EC3C2E"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EC3C2E"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HMLA-167</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Warriors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single" w:sz="4" w:space="0" w:color="000000"/>
              <w:left w:val="nil"/>
              <w:bottom w:val="single" w:sz="4" w:space="0" w:color="000000"/>
              <w:right w:val="nil"/>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EC3C2E" w:rsidRPr="0007313F" w:rsidRDefault="00EC3C2E" w:rsidP="00EC3C2E">
            <w:pPr>
              <w:jc w:val="center"/>
              <w:rPr>
                <w:rFonts w:ascii="Calibri" w:hAnsi="Calibri" w:cs="Calibri"/>
                <w:color w:val="000000"/>
                <w:sz w:val="22"/>
                <w:szCs w:val="22"/>
              </w:rPr>
            </w:pPr>
          </w:p>
        </w:tc>
      </w:tr>
      <w:tr w:rsidR="00EC3C2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HMLA-269</w:t>
            </w:r>
          </w:p>
        </w:tc>
        <w:tc>
          <w:tcPr>
            <w:tcW w:w="1696" w:type="dxa"/>
            <w:tcBorders>
              <w:top w:val="nil"/>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Gunrunners</w:t>
            </w:r>
          </w:p>
        </w:tc>
        <w:tc>
          <w:tcPr>
            <w:tcW w:w="1559" w:type="dxa"/>
            <w:tcBorders>
              <w:top w:val="nil"/>
              <w:left w:val="nil"/>
              <w:bottom w:val="single" w:sz="4" w:space="0" w:color="000000"/>
              <w:right w:val="single" w:sz="4" w:space="0" w:color="000000"/>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nil"/>
              <w:left w:val="nil"/>
              <w:bottom w:val="single" w:sz="4" w:space="0" w:color="000000"/>
              <w:right w:val="nil"/>
            </w:tcBorders>
            <w:shd w:val="clear" w:color="9CC2E5" w:fill="9CC2E5"/>
            <w:noWrap/>
            <w:vAlign w:val="bottom"/>
            <w:hideMark/>
          </w:tcPr>
          <w:p w:rsidR="00EC3C2E" w:rsidRDefault="00EC3C2E" w:rsidP="00EC3C2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EC3C2E" w:rsidRPr="0007313F" w:rsidRDefault="00EC3C2E" w:rsidP="00EC3C2E">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HMLA-467</w:t>
            </w:r>
          </w:p>
        </w:tc>
        <w:tc>
          <w:tcPr>
            <w:tcW w:w="1696" w:type="dxa"/>
            <w:tcBorders>
              <w:top w:val="nil"/>
              <w:left w:val="nil"/>
              <w:bottom w:val="single" w:sz="4" w:space="0" w:color="000000"/>
              <w:right w:val="single" w:sz="4" w:space="0" w:color="000000"/>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Sabers</w:t>
            </w:r>
          </w:p>
        </w:tc>
        <w:tc>
          <w:tcPr>
            <w:tcW w:w="1559" w:type="dxa"/>
            <w:tcBorders>
              <w:top w:val="nil"/>
              <w:left w:val="nil"/>
              <w:bottom w:val="single" w:sz="4" w:space="0" w:color="000000"/>
              <w:right w:val="single" w:sz="4" w:space="0" w:color="000000"/>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nil"/>
              <w:left w:val="nil"/>
              <w:bottom w:val="single" w:sz="4" w:space="0" w:color="000000"/>
              <w:right w:val="nil"/>
            </w:tcBorders>
            <w:shd w:val="clear" w:color="9CC2E5" w:fill="9CC2E5"/>
            <w:noWrap/>
            <w:vAlign w:val="bottom"/>
          </w:tcPr>
          <w:p w:rsidR="00C62A6C" w:rsidRDefault="00C62A6C" w:rsidP="00C62A6C">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62A6C" w:rsidRPr="0007313F" w:rsidRDefault="00C62A6C" w:rsidP="00C62A6C">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C62A6C"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lastRenderedPageBreak/>
              <w:t>HMLA-169</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Vipers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14x AH-1W, 12x UH-1N</w:t>
            </w:r>
          </w:p>
        </w:tc>
        <w:tc>
          <w:tcPr>
            <w:tcW w:w="1843" w:type="dxa"/>
            <w:tcBorders>
              <w:top w:val="single" w:sz="4" w:space="0" w:color="000000"/>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HMLA-267</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Stingers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14x AH-1W, 16x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HMLA-367</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Scarface</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17x AH-1W, </w:t>
            </w:r>
          </w:p>
          <w:p w:rsidR="00C62A6C" w:rsidRDefault="00C62A6C" w:rsidP="00C62A6C">
            <w:pPr>
              <w:rPr>
                <w:rFonts w:ascii="Calibri" w:hAnsi="Calibri" w:cs="Calibri"/>
                <w:color w:val="000000"/>
                <w:sz w:val="22"/>
                <w:szCs w:val="22"/>
              </w:rPr>
            </w:pPr>
            <w:r>
              <w:rPr>
                <w:rFonts w:ascii="Calibri" w:hAnsi="Calibri" w:cs="Calibri"/>
                <w:color w:val="000000"/>
                <w:sz w:val="22"/>
                <w:szCs w:val="22"/>
              </w:rPr>
              <w:t>7x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HMLA-369</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Gunfighters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12x AH-1W, 14x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Gunfighters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4x AH-1W, </w:t>
            </w:r>
          </w:p>
          <w:p w:rsidR="00C62A6C" w:rsidRDefault="00C62A6C" w:rsidP="00C62A6C">
            <w:pPr>
              <w:rPr>
                <w:rFonts w:ascii="Calibri" w:hAnsi="Calibri" w:cs="Calibri"/>
                <w:color w:val="000000"/>
                <w:sz w:val="22"/>
                <w:szCs w:val="22"/>
              </w:rPr>
            </w:pPr>
            <w:r>
              <w:rPr>
                <w:rFonts w:ascii="Calibri" w:hAnsi="Calibri" w:cs="Calibri"/>
                <w:color w:val="000000"/>
                <w:sz w:val="22"/>
                <w:szCs w:val="22"/>
              </w:rPr>
              <w:t>3x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62A6C" w:rsidRPr="0007313F" w:rsidRDefault="00C62A6C" w:rsidP="00C62A6C">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C62A6C" w:rsidRPr="0007313F" w:rsidTr="00EC3C2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HMA-773</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Red Dogs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15x AH-1W</w:t>
            </w:r>
          </w:p>
        </w:tc>
        <w:tc>
          <w:tcPr>
            <w:tcW w:w="1843" w:type="dxa"/>
            <w:tcBorders>
              <w:top w:val="single" w:sz="4" w:space="0" w:color="000000"/>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NAS Atlanta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HMA-775</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Coyotes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15x AH-1W</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MCAS Pendleton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HML-767</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Nomads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13x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NAS New Orleans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HML-771</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Hammers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8x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NAS S </w:t>
            </w:r>
            <w:proofErr w:type="spellStart"/>
            <w:r>
              <w:rPr>
                <w:rFonts w:ascii="Calibri" w:hAnsi="Calibri" w:cs="Calibri"/>
                <w:color w:val="000000"/>
                <w:sz w:val="22"/>
                <w:szCs w:val="22"/>
              </w:rPr>
              <w:t>Waymouth</w:t>
            </w:r>
            <w:proofErr w:type="spellEnd"/>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7313F" w:rsidTr="00EC3C2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HML-776</w:t>
            </w:r>
          </w:p>
        </w:tc>
        <w:tc>
          <w:tcPr>
            <w:tcW w:w="1696"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Gangsters</w:t>
            </w:r>
          </w:p>
        </w:tc>
        <w:tc>
          <w:tcPr>
            <w:tcW w:w="1559" w:type="dxa"/>
            <w:tcBorders>
              <w:top w:val="nil"/>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7x UH-1N</w:t>
            </w:r>
          </w:p>
        </w:tc>
        <w:tc>
          <w:tcPr>
            <w:tcW w:w="1843" w:type="dxa"/>
            <w:tcBorders>
              <w:top w:val="nil"/>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NAS Glenview</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C62A6C" w:rsidRPr="0007313F" w:rsidRDefault="00C62A6C" w:rsidP="00C62A6C">
            <w:pPr>
              <w:jc w:val="center"/>
              <w:rPr>
                <w:rFonts w:ascii="Calibri" w:hAnsi="Calibri" w:cs="Calibri"/>
                <w:color w:val="000000"/>
                <w:sz w:val="22"/>
                <w:szCs w:val="22"/>
              </w:rPr>
            </w:pPr>
          </w:p>
        </w:tc>
      </w:tr>
      <w:tr w:rsidR="00C62A6C" w:rsidRPr="000225B5"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C62A6C" w:rsidRPr="000225B5" w:rsidRDefault="00C62A6C" w:rsidP="00C62A6C">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C62A6C" w:rsidRPr="000225B5"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HMLAT-303</w:t>
            </w:r>
          </w:p>
        </w:tc>
        <w:tc>
          <w:tcPr>
            <w:tcW w:w="1696"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Atlas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 xml:space="preserve">10x AH-1W, </w:t>
            </w:r>
          </w:p>
          <w:p w:rsidR="00C62A6C" w:rsidRDefault="00C62A6C" w:rsidP="00C62A6C">
            <w:pPr>
              <w:rPr>
                <w:rFonts w:ascii="Calibri" w:hAnsi="Calibri" w:cs="Calibri"/>
                <w:color w:val="000000"/>
                <w:sz w:val="22"/>
                <w:szCs w:val="22"/>
              </w:rPr>
            </w:pPr>
            <w:r>
              <w:rPr>
                <w:rFonts w:ascii="Calibri" w:hAnsi="Calibri" w:cs="Calibri"/>
                <w:color w:val="000000"/>
                <w:sz w:val="22"/>
                <w:szCs w:val="22"/>
              </w:rPr>
              <w:t>7x UH-1N</w:t>
            </w:r>
          </w:p>
        </w:tc>
        <w:tc>
          <w:tcPr>
            <w:tcW w:w="1843" w:type="dxa"/>
            <w:tcBorders>
              <w:top w:val="single" w:sz="4" w:space="0" w:color="000000"/>
              <w:left w:val="nil"/>
              <w:bottom w:val="single" w:sz="4" w:space="0" w:color="000000"/>
              <w:right w:val="nil"/>
            </w:tcBorders>
            <w:shd w:val="clear" w:color="9CC2E5" w:fill="9CC2E5"/>
            <w:noWrap/>
            <w:vAlign w:val="bottom"/>
            <w:hideMark/>
          </w:tcPr>
          <w:p w:rsidR="00C62A6C" w:rsidRDefault="00C62A6C" w:rsidP="00C62A6C">
            <w:pPr>
              <w:rPr>
                <w:rFonts w:ascii="Calibri" w:hAnsi="Calibri" w:cs="Calibri"/>
                <w:color w:val="000000"/>
                <w:sz w:val="22"/>
                <w:szCs w:val="22"/>
              </w:rPr>
            </w:pPr>
            <w:r>
              <w:rPr>
                <w:rFonts w:ascii="Calibri" w:hAnsi="Calibri" w:cs="Calibri"/>
                <w:color w:val="000000"/>
                <w:sz w:val="22"/>
                <w:szCs w:val="22"/>
              </w:rPr>
              <w:t>Pendleton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hideMark/>
          </w:tcPr>
          <w:p w:rsidR="00C62A6C" w:rsidRPr="000225B5" w:rsidRDefault="00C62A6C" w:rsidP="00C62A6C">
            <w:pPr>
              <w:jc w:val="center"/>
              <w:rPr>
                <w:rFonts w:ascii="Calibri" w:hAnsi="Calibri" w:cs="Calibri"/>
                <w:color w:val="000000"/>
                <w:sz w:val="22"/>
                <w:szCs w:val="22"/>
              </w:rPr>
            </w:pPr>
            <w:r>
              <w:rPr>
                <w:rFonts w:ascii="Calibri" w:hAnsi="Calibri" w:cs="Calibri"/>
                <w:color w:val="000000"/>
                <w:sz w:val="22"/>
                <w:szCs w:val="22"/>
              </w:rPr>
              <w:t>Training</w:t>
            </w:r>
          </w:p>
        </w:tc>
      </w:tr>
    </w:tbl>
    <w:p w:rsidR="00EC3C2E" w:rsidRDefault="00EC3C2E" w:rsidP="007D342E"/>
    <w:p w:rsidR="00EC3C2E" w:rsidRDefault="00022E99" w:rsidP="007D342E">
      <w:r>
        <w:rPr>
          <w:noProof/>
        </w:rPr>
        <w:drawing>
          <wp:inline distT="0" distB="0" distL="0" distR="0">
            <wp:extent cx="2617152" cy="1744769"/>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h1w-009r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26229" cy="1750820"/>
                    </a:xfrm>
                    <a:prstGeom prst="rect">
                      <a:avLst/>
                    </a:prstGeom>
                  </pic:spPr>
                </pic:pic>
              </a:graphicData>
            </a:graphic>
          </wp:inline>
        </w:drawing>
      </w:r>
      <w:r>
        <w:rPr>
          <w:noProof/>
        </w:rPr>
        <w:drawing>
          <wp:inline distT="0" distB="0" distL="0" distR="0">
            <wp:extent cx="2600325" cy="1762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H-1n.jpg"/>
                    <pic:cNvPicPr/>
                  </pic:nvPicPr>
                  <pic:blipFill>
                    <a:blip r:embed="rId10">
                      <a:extLst>
                        <a:ext uri="{28A0092B-C50C-407E-A947-70E740481C1C}">
                          <a14:useLocalDpi xmlns:a14="http://schemas.microsoft.com/office/drawing/2010/main" val="0"/>
                        </a:ext>
                      </a:extLst>
                    </a:blip>
                    <a:stretch>
                      <a:fillRect/>
                    </a:stretch>
                  </pic:blipFill>
                  <pic:spPr>
                    <a:xfrm>
                      <a:off x="0" y="0"/>
                      <a:ext cx="2600325" cy="1762125"/>
                    </a:xfrm>
                    <a:prstGeom prst="rect">
                      <a:avLst/>
                    </a:prstGeom>
                  </pic:spPr>
                </pic:pic>
              </a:graphicData>
            </a:graphic>
          </wp:inline>
        </w:drawing>
      </w:r>
    </w:p>
    <w:p w:rsidR="00022E99" w:rsidRDefault="00022E99" w:rsidP="007D342E">
      <w:r>
        <w:t>AH-1W ‘Whiskey Cobra’</w:t>
      </w:r>
      <w:r>
        <w:tab/>
      </w:r>
      <w:r>
        <w:tab/>
        <w:t xml:space="preserve">         UH-1N ‘Twin Huey’</w:t>
      </w:r>
    </w:p>
    <w:p w:rsidR="00022E99" w:rsidRDefault="00022E99" w:rsidP="007D342E"/>
    <w:p w:rsidR="00022E99" w:rsidRDefault="00022E99" w:rsidP="007D342E">
      <w:r w:rsidRPr="00022E99">
        <w:rPr>
          <w:b/>
        </w:rPr>
        <w:t>CH-46E</w:t>
      </w:r>
      <w:r>
        <w:t xml:space="preserve">: </w:t>
      </w:r>
      <w:r w:rsidR="00914600">
        <w:t>‘</w:t>
      </w:r>
      <w:r>
        <w:t>Sea Knight</w:t>
      </w:r>
      <w:r w:rsidR="00914600">
        <w:t>’.  Known as ‘</w:t>
      </w:r>
      <w:proofErr w:type="spellStart"/>
      <w:r w:rsidR="00914600">
        <w:t>Phrogs</w:t>
      </w:r>
      <w:proofErr w:type="spellEnd"/>
      <w:r w:rsidR="00914600">
        <w:t>’ these twin rotor workhorses are the standard medium lift helicopter in the USMC.  They can carry 24 Marines fully loaded with their combat equipment or 2.5 tons of cargo either internally or slung underneath. Additionally, they are often configured for Combat Search and Rescue (CSAR), or Medical Evacuation (MEDEVAC) missions where they can carry 15 stretchers.</w:t>
      </w:r>
      <w:r w:rsidR="00A10B6E">
        <w:t xml:space="preserve"> An upgrade program to extend the range of the ‘Sea Knight’ is ongoing and most Squadrons have at least 2-4 of these upgraded ‘</w:t>
      </w:r>
      <w:proofErr w:type="spellStart"/>
      <w:r w:rsidR="00A10B6E">
        <w:t>Phrogs</w:t>
      </w:r>
      <w:proofErr w:type="spellEnd"/>
      <w:r w:rsidR="00A10B6E">
        <w:t>’.</w:t>
      </w:r>
    </w:p>
    <w:p w:rsidR="00914600" w:rsidRDefault="00914600" w:rsidP="007D342E"/>
    <w:tbl>
      <w:tblPr>
        <w:tblW w:w="8070" w:type="dxa"/>
        <w:tblLook w:val="04A0" w:firstRow="1" w:lastRow="0" w:firstColumn="1" w:lastColumn="0" w:noHBand="0" w:noVBand="1"/>
      </w:tblPr>
      <w:tblGrid>
        <w:gridCol w:w="1413"/>
        <w:gridCol w:w="1838"/>
        <w:gridCol w:w="1559"/>
        <w:gridCol w:w="1701"/>
        <w:gridCol w:w="1559"/>
      </w:tblGrid>
      <w:tr w:rsidR="00914600" w:rsidRPr="0007313F" w:rsidTr="00A932AF">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914600"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914600" w:rsidRPr="0007313F" w:rsidRDefault="00914600"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914600" w:rsidRPr="0007313F" w:rsidRDefault="00914600"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701" w:type="dxa"/>
            <w:tcBorders>
              <w:top w:val="nil"/>
              <w:left w:val="nil"/>
              <w:bottom w:val="single" w:sz="4" w:space="0" w:color="000000"/>
              <w:right w:val="nil"/>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Pr>
                <w:rFonts w:ascii="Calibri" w:hAnsi="Calibri" w:cs="Calibri"/>
                <w:color w:val="000000"/>
                <w:sz w:val="22"/>
                <w:szCs w:val="22"/>
              </w:rPr>
              <w:t>Base</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914600" w:rsidRPr="0007313F" w:rsidRDefault="00914600"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914600"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576AF8" w:rsidRPr="0007313F" w:rsidTr="000008D1">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HMM-162</w:t>
            </w:r>
          </w:p>
        </w:tc>
        <w:tc>
          <w:tcPr>
            <w:tcW w:w="1838" w:type="dxa"/>
            <w:tcBorders>
              <w:top w:val="single" w:sz="4" w:space="0" w:color="000000"/>
              <w:left w:val="nil"/>
              <w:bottom w:val="single" w:sz="4" w:space="0" w:color="000000"/>
              <w:right w:val="single" w:sz="4" w:space="0" w:color="000000"/>
            </w:tcBorders>
            <w:shd w:val="clear" w:color="9CC2E5" w:fill="9BC2E6"/>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Golden Eagles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CC2E5"/>
            <w:noWrap/>
            <w:vAlign w:val="bottom"/>
          </w:tcPr>
          <w:p w:rsidR="00576AF8" w:rsidRDefault="00576AF8" w:rsidP="00576AF8">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576AF8" w:rsidRPr="0007313F" w:rsidRDefault="00576AF8" w:rsidP="00576AF8">
            <w:pPr>
              <w:jc w:val="center"/>
              <w:rPr>
                <w:rFonts w:ascii="Calibri" w:hAnsi="Calibri" w:cs="Calibri"/>
                <w:color w:val="000000"/>
                <w:sz w:val="22"/>
                <w:szCs w:val="22"/>
              </w:rPr>
            </w:pPr>
          </w:p>
        </w:tc>
      </w:tr>
      <w:tr w:rsidR="00A10B6E" w:rsidRPr="0007313F"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Raging Bulls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HMM-263</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Thunder Eagles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lastRenderedPageBreak/>
              <w:t>HMM-264</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Black Knights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HMM-265</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Blue Knights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HMM-266</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Fighting Griffons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914600"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A10B6E"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HMM-161</w:t>
            </w:r>
          </w:p>
        </w:tc>
        <w:tc>
          <w:tcPr>
            <w:tcW w:w="1838" w:type="dxa"/>
            <w:tcBorders>
              <w:top w:val="single" w:sz="4" w:space="0" w:color="000000"/>
              <w:left w:val="nil"/>
              <w:bottom w:val="single" w:sz="4" w:space="0" w:color="000000"/>
              <w:right w:val="single" w:sz="4" w:space="0" w:color="000000"/>
            </w:tcBorders>
            <w:shd w:val="clear" w:color="9CC2E5" w:fill="9BC2E6"/>
            <w:noWrap/>
            <w:vAlign w:val="bottom"/>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Greyhawks</w:t>
            </w:r>
            <w:proofErr w:type="spellEnd"/>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BC2E6"/>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HMM-163</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Evil Eyes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HMM-164</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Knightriders</w:t>
            </w:r>
            <w:proofErr w:type="spellEnd"/>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HMM-165</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White Knights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HMM-166</w:t>
            </w:r>
          </w:p>
        </w:tc>
        <w:tc>
          <w:tcPr>
            <w:tcW w:w="1838"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Sea Elks</w:t>
            </w:r>
          </w:p>
        </w:tc>
        <w:tc>
          <w:tcPr>
            <w:tcW w:w="1559" w:type="dxa"/>
            <w:tcBorders>
              <w:top w:val="nil"/>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HMM-262</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Flying Tigers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HMM-265</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Dragons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HMM-268</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Red Dragons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HMM-364</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Purple Foxes</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BC2E6"/>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HMM-161</w:t>
            </w:r>
          </w:p>
        </w:tc>
        <w:tc>
          <w:tcPr>
            <w:tcW w:w="1838" w:type="dxa"/>
            <w:tcBorders>
              <w:top w:val="single" w:sz="4" w:space="0" w:color="000000"/>
              <w:left w:val="nil"/>
              <w:bottom w:val="single" w:sz="4" w:space="0" w:color="000000"/>
              <w:right w:val="single" w:sz="4" w:space="0" w:color="000000"/>
            </w:tcBorders>
            <w:shd w:val="clear" w:color="9CC2E5" w:fill="9BC2E6"/>
            <w:noWrap/>
            <w:vAlign w:val="bottom"/>
            <w:hideMark/>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Greyhawks</w:t>
            </w:r>
            <w:proofErr w:type="spellEnd"/>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BC2E6"/>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914600"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7313F" w:rsidRDefault="00914600" w:rsidP="00A932AF">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A10B6E" w:rsidRPr="0007313F"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HMM-764</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Moonlighters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12x CH-46E</w:t>
            </w:r>
          </w:p>
        </w:tc>
        <w:tc>
          <w:tcPr>
            <w:tcW w:w="1701" w:type="dxa"/>
            <w:tcBorders>
              <w:top w:val="single" w:sz="4" w:space="0" w:color="000000"/>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El Toro</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A10B6E" w:rsidRPr="0007313F" w:rsidTr="00A10B6E">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HMM-774</w:t>
            </w:r>
          </w:p>
        </w:tc>
        <w:tc>
          <w:tcPr>
            <w:tcW w:w="1838"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Wild Goose</w:t>
            </w:r>
          </w:p>
        </w:tc>
        <w:tc>
          <w:tcPr>
            <w:tcW w:w="1559" w:type="dxa"/>
            <w:tcBorders>
              <w:top w:val="nil"/>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14x CH-46E</w:t>
            </w:r>
          </w:p>
        </w:tc>
        <w:tc>
          <w:tcPr>
            <w:tcW w:w="1701" w:type="dxa"/>
            <w:tcBorders>
              <w:top w:val="nil"/>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NAS Norfolk</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A10B6E" w:rsidRPr="0007313F" w:rsidRDefault="00A10B6E" w:rsidP="00A10B6E">
            <w:pPr>
              <w:jc w:val="center"/>
              <w:rPr>
                <w:rFonts w:ascii="Calibri" w:hAnsi="Calibri" w:cs="Calibri"/>
                <w:color w:val="000000"/>
                <w:sz w:val="22"/>
                <w:szCs w:val="22"/>
              </w:rPr>
            </w:pPr>
          </w:p>
        </w:tc>
      </w:tr>
      <w:tr w:rsidR="00914600" w:rsidRPr="000225B5"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14600" w:rsidRPr="000225B5" w:rsidRDefault="00914600" w:rsidP="00A932AF">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A10B6E" w:rsidRPr="000225B5"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HMMT-301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proofErr w:type="spellStart"/>
            <w:r>
              <w:rPr>
                <w:rFonts w:ascii="Calibri" w:hAnsi="Calibri" w:cs="Calibri"/>
                <w:color w:val="000000"/>
                <w:sz w:val="22"/>
                <w:szCs w:val="22"/>
              </w:rPr>
              <w:t>Windwalkers</w:t>
            </w:r>
            <w:proofErr w:type="spellEnd"/>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10x CH-46</w:t>
            </w:r>
          </w:p>
        </w:tc>
        <w:tc>
          <w:tcPr>
            <w:tcW w:w="1701" w:type="dxa"/>
            <w:tcBorders>
              <w:top w:val="single" w:sz="4" w:space="0" w:color="000000"/>
              <w:left w:val="nil"/>
              <w:bottom w:val="single" w:sz="4" w:space="0" w:color="000000"/>
              <w:right w:val="nil"/>
            </w:tcBorders>
            <w:shd w:val="clear" w:color="9CC2E5" w:fill="9CC2E5"/>
            <w:noWrap/>
            <w:vAlign w:val="bottom"/>
            <w:hideMark/>
          </w:tcPr>
          <w:p w:rsidR="00A10B6E" w:rsidRDefault="00A10B6E" w:rsidP="00A10B6E">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auto"/>
              <w:right w:val="single" w:sz="8" w:space="0" w:color="000000"/>
            </w:tcBorders>
            <w:shd w:val="clear" w:color="9CC2E5" w:fill="9CC2E5"/>
            <w:noWrap/>
            <w:vAlign w:val="bottom"/>
            <w:hideMark/>
          </w:tcPr>
          <w:p w:rsidR="00A10B6E" w:rsidRPr="000225B5" w:rsidRDefault="00A10B6E" w:rsidP="00A10B6E">
            <w:pPr>
              <w:jc w:val="center"/>
              <w:rPr>
                <w:rFonts w:ascii="Calibri" w:hAnsi="Calibri" w:cs="Calibri"/>
                <w:color w:val="000000"/>
                <w:sz w:val="22"/>
                <w:szCs w:val="22"/>
              </w:rPr>
            </w:pPr>
            <w:r>
              <w:rPr>
                <w:rFonts w:ascii="Calibri" w:hAnsi="Calibri" w:cs="Calibri"/>
                <w:color w:val="000000"/>
                <w:sz w:val="22"/>
                <w:szCs w:val="22"/>
              </w:rPr>
              <w:t>Training</w:t>
            </w:r>
          </w:p>
        </w:tc>
      </w:tr>
      <w:tr w:rsidR="00A10B6E" w:rsidRPr="000225B5" w:rsidTr="00A10B6E">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HMMT-204</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Raptors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10x CH-46</w:t>
            </w:r>
          </w:p>
        </w:tc>
        <w:tc>
          <w:tcPr>
            <w:tcW w:w="1701" w:type="dxa"/>
            <w:tcBorders>
              <w:top w:val="single" w:sz="4" w:space="0" w:color="000000"/>
              <w:left w:val="nil"/>
              <w:bottom w:val="single" w:sz="4" w:space="0" w:color="000000"/>
              <w:right w:val="nil"/>
            </w:tcBorders>
            <w:shd w:val="clear" w:color="9CC2E5" w:fill="9CC2E5"/>
            <w:noWrap/>
            <w:vAlign w:val="bottom"/>
          </w:tcPr>
          <w:p w:rsidR="00A10B6E" w:rsidRDefault="00A10B6E" w:rsidP="00A10B6E">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single" w:sz="4" w:space="0" w:color="auto"/>
              <w:left w:val="single" w:sz="4" w:space="0" w:color="000000"/>
              <w:bottom w:val="single" w:sz="4" w:space="0" w:color="000000"/>
              <w:right w:val="single" w:sz="8" w:space="0" w:color="000000"/>
            </w:tcBorders>
            <w:shd w:val="clear" w:color="9CC2E5" w:fill="9CC2E5"/>
            <w:noWrap/>
            <w:vAlign w:val="bottom"/>
          </w:tcPr>
          <w:p w:rsidR="00A10B6E" w:rsidRDefault="00A10B6E" w:rsidP="00A10B6E">
            <w:pPr>
              <w:jc w:val="center"/>
              <w:rPr>
                <w:rFonts w:ascii="Calibri" w:hAnsi="Calibri" w:cs="Calibri"/>
                <w:color w:val="000000"/>
                <w:sz w:val="22"/>
                <w:szCs w:val="22"/>
              </w:rPr>
            </w:pPr>
            <w:r>
              <w:rPr>
                <w:rFonts w:ascii="Calibri" w:hAnsi="Calibri" w:cs="Calibri"/>
                <w:color w:val="000000"/>
                <w:sz w:val="22"/>
                <w:szCs w:val="22"/>
              </w:rPr>
              <w:t>Training</w:t>
            </w:r>
          </w:p>
        </w:tc>
      </w:tr>
    </w:tbl>
    <w:p w:rsidR="00914600" w:rsidRDefault="00914600" w:rsidP="007D342E"/>
    <w:p w:rsidR="00A10B6E" w:rsidRDefault="00A10B6E" w:rsidP="007D342E">
      <w:r>
        <w:rPr>
          <w:noProof/>
        </w:rPr>
        <w:drawing>
          <wp:inline distT="0" distB="0" distL="0" distR="0">
            <wp:extent cx="5943600" cy="3961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4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1130"/>
                    </a:xfrm>
                    <a:prstGeom prst="rect">
                      <a:avLst/>
                    </a:prstGeom>
                  </pic:spPr>
                </pic:pic>
              </a:graphicData>
            </a:graphic>
          </wp:inline>
        </w:drawing>
      </w:r>
    </w:p>
    <w:p w:rsidR="00A27523" w:rsidRDefault="00A27523" w:rsidP="007D342E">
      <w:r>
        <w:lastRenderedPageBreak/>
        <w:t>CH-46E from HMM-268 ‘Red Dragons’ picks up a slung load.</w:t>
      </w:r>
    </w:p>
    <w:p w:rsidR="00A27523" w:rsidRDefault="00A27523" w:rsidP="007D342E"/>
    <w:p w:rsidR="00A27523" w:rsidRDefault="00A27523" w:rsidP="007D342E">
      <w:r w:rsidRPr="00954602">
        <w:rPr>
          <w:b/>
        </w:rPr>
        <w:t>CH-53</w:t>
      </w:r>
      <w:r w:rsidR="00AA2BA2">
        <w:t xml:space="preserve">: </w:t>
      </w:r>
      <w:r w:rsidR="00110B81">
        <w:t xml:space="preserve">In 1994 the USMC flew both the CH-53D </w:t>
      </w:r>
      <w:r w:rsidR="00954602">
        <w:t xml:space="preserve">‘Sea Stallion’ and the CH-53E </w:t>
      </w:r>
      <w:r w:rsidR="00AA2BA2">
        <w:t>‘Super Stallion’</w:t>
      </w:r>
      <w:r w:rsidR="00954602">
        <w:t>. These aircraft provide the USMC with the heavy lift it needs to deploy Marine ground elements quickly onto the battlefield with the combat power needed to win the day. The ‘Sea Stallion’ is one of the fastest helicopters in the world even when carrying a heavy load.  The ‘Super Stallion’ in addition to keeping the speed of the earlier model is one of the largest helicopters in the world.</w:t>
      </w:r>
    </w:p>
    <w:p w:rsidR="009B41AF" w:rsidRDefault="009B41AF" w:rsidP="007D342E"/>
    <w:tbl>
      <w:tblPr>
        <w:tblW w:w="8070" w:type="dxa"/>
        <w:tblLook w:val="04A0" w:firstRow="1" w:lastRow="0" w:firstColumn="1" w:lastColumn="0" w:noHBand="0" w:noVBand="1"/>
      </w:tblPr>
      <w:tblGrid>
        <w:gridCol w:w="1413"/>
        <w:gridCol w:w="1838"/>
        <w:gridCol w:w="1559"/>
        <w:gridCol w:w="1701"/>
        <w:gridCol w:w="1559"/>
      </w:tblGrid>
      <w:tr w:rsidR="009B41AF" w:rsidRPr="0007313F" w:rsidTr="00A932AF">
        <w:trPr>
          <w:trHeight w:val="300"/>
        </w:trPr>
        <w:tc>
          <w:tcPr>
            <w:tcW w:w="8070" w:type="dxa"/>
            <w:gridSpan w:val="5"/>
            <w:tcBorders>
              <w:top w:val="nil"/>
              <w:left w:val="single" w:sz="8" w:space="0" w:color="000000"/>
              <w:bottom w:val="single" w:sz="4" w:space="0" w:color="000000"/>
              <w:right w:val="nil"/>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USMC Aircraft</w:t>
            </w: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548135" w:fill="548135"/>
            <w:noWrap/>
            <w:vAlign w:val="bottom"/>
            <w:hideMark/>
          </w:tcPr>
          <w:p w:rsidR="009B41AF" w:rsidRPr="0007313F" w:rsidRDefault="009B41AF" w:rsidP="00A932AF">
            <w:pPr>
              <w:rPr>
                <w:rFonts w:ascii="Calibri" w:hAnsi="Calibri" w:cs="Calibri"/>
                <w:color w:val="000000"/>
                <w:sz w:val="22"/>
                <w:szCs w:val="22"/>
              </w:rPr>
            </w:pPr>
            <w:proofErr w:type="spellStart"/>
            <w:r w:rsidRPr="0007313F">
              <w:rPr>
                <w:rFonts w:ascii="Calibri" w:hAnsi="Calibri" w:cs="Calibri"/>
                <w:color w:val="000000"/>
                <w:sz w:val="22"/>
                <w:szCs w:val="22"/>
              </w:rPr>
              <w:t>Sqn</w:t>
            </w:r>
            <w:proofErr w:type="spellEnd"/>
            <w:r w:rsidRPr="0007313F">
              <w:rPr>
                <w:rFonts w:ascii="Calibri" w:hAnsi="Calibri" w:cs="Calibri"/>
                <w:color w:val="000000"/>
                <w:sz w:val="22"/>
                <w:szCs w:val="22"/>
              </w:rPr>
              <w:t xml:space="preserve"> #</w:t>
            </w:r>
          </w:p>
        </w:tc>
        <w:tc>
          <w:tcPr>
            <w:tcW w:w="1838" w:type="dxa"/>
            <w:tcBorders>
              <w:top w:val="nil"/>
              <w:left w:val="nil"/>
              <w:bottom w:val="single" w:sz="4" w:space="0" w:color="000000"/>
              <w:right w:val="single" w:sz="4" w:space="0" w:color="000000"/>
            </w:tcBorders>
            <w:shd w:val="clear" w:color="548135" w:fill="548135"/>
            <w:noWrap/>
            <w:vAlign w:val="bottom"/>
            <w:hideMark/>
          </w:tcPr>
          <w:p w:rsidR="009B41AF" w:rsidRPr="0007313F" w:rsidRDefault="009B41AF" w:rsidP="00A932AF">
            <w:pPr>
              <w:rPr>
                <w:rFonts w:ascii="Calibri" w:hAnsi="Calibri" w:cs="Calibri"/>
                <w:color w:val="000000"/>
                <w:sz w:val="22"/>
                <w:szCs w:val="22"/>
              </w:rPr>
            </w:pPr>
            <w:r w:rsidRPr="0007313F">
              <w:rPr>
                <w:rFonts w:ascii="Calibri" w:hAnsi="Calibri" w:cs="Calibri"/>
                <w:color w:val="000000"/>
                <w:sz w:val="22"/>
                <w:szCs w:val="22"/>
              </w:rPr>
              <w:t>Nickname</w:t>
            </w:r>
          </w:p>
        </w:tc>
        <w:tc>
          <w:tcPr>
            <w:tcW w:w="1559" w:type="dxa"/>
            <w:tcBorders>
              <w:top w:val="nil"/>
              <w:left w:val="nil"/>
              <w:bottom w:val="single" w:sz="4" w:space="0" w:color="000000"/>
              <w:right w:val="single" w:sz="4" w:space="0" w:color="000000"/>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Airframe</w:t>
            </w:r>
          </w:p>
        </w:tc>
        <w:tc>
          <w:tcPr>
            <w:tcW w:w="1701" w:type="dxa"/>
            <w:tcBorders>
              <w:top w:val="nil"/>
              <w:left w:val="nil"/>
              <w:bottom w:val="single" w:sz="4" w:space="0" w:color="000000"/>
              <w:right w:val="nil"/>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Pr>
                <w:rFonts w:ascii="Calibri" w:hAnsi="Calibri" w:cs="Calibri"/>
                <w:color w:val="000000"/>
                <w:sz w:val="22"/>
                <w:szCs w:val="22"/>
              </w:rPr>
              <w:t>Base</w:t>
            </w:r>
          </w:p>
        </w:tc>
        <w:tc>
          <w:tcPr>
            <w:tcW w:w="1559" w:type="dxa"/>
            <w:tcBorders>
              <w:top w:val="nil"/>
              <w:left w:val="single" w:sz="4" w:space="0" w:color="000000"/>
              <w:bottom w:val="single" w:sz="4" w:space="0" w:color="000000"/>
              <w:right w:val="single" w:sz="8" w:space="0" w:color="000000"/>
            </w:tcBorders>
            <w:shd w:val="clear" w:color="548135" w:fill="548135"/>
            <w:noWrap/>
            <w:vAlign w:val="bottom"/>
            <w:hideMark/>
          </w:tcPr>
          <w:p w:rsidR="009B41AF" w:rsidRPr="0007313F" w:rsidRDefault="009B41AF" w:rsidP="00A932AF">
            <w:pPr>
              <w:jc w:val="center"/>
              <w:rPr>
                <w:rFonts w:ascii="Calibri" w:hAnsi="Calibri" w:cs="Calibri"/>
                <w:color w:val="000000"/>
                <w:sz w:val="22"/>
                <w:szCs w:val="22"/>
              </w:rPr>
            </w:pPr>
            <w:r>
              <w:rPr>
                <w:rFonts w:ascii="Calibri" w:hAnsi="Calibri" w:cs="Calibri"/>
                <w:color w:val="000000"/>
                <w:sz w:val="22"/>
                <w:szCs w:val="22"/>
              </w:rPr>
              <w:t>Remarks</w:t>
            </w:r>
            <w:r w:rsidRPr="0007313F">
              <w:rPr>
                <w:rFonts w:ascii="Calibri" w:hAnsi="Calibri" w:cs="Calibri"/>
                <w:color w:val="000000"/>
                <w:sz w:val="22"/>
                <w:szCs w:val="22"/>
              </w:rPr>
              <w:t> </w:t>
            </w:r>
          </w:p>
        </w:tc>
      </w:tr>
      <w:tr w:rsidR="009B41AF"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Atlantic</w:t>
            </w:r>
          </w:p>
        </w:tc>
      </w:tr>
      <w:tr w:rsidR="009B41A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Ugly Angles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CH-53D</w:t>
            </w:r>
          </w:p>
        </w:tc>
        <w:tc>
          <w:tcPr>
            <w:tcW w:w="1701" w:type="dxa"/>
            <w:tcBorders>
              <w:top w:val="single" w:sz="4" w:space="0" w:color="000000"/>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HMH-366</w:t>
            </w:r>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Hammerheads</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4"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HMH-461</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Ironhorse</w:t>
            </w:r>
            <w:proofErr w:type="spellEnd"/>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7B2441">
            <w:pPr>
              <w:rPr>
                <w:rFonts w:ascii="Calibri" w:hAnsi="Calibri" w:cs="Calibri"/>
                <w:color w:val="000000"/>
                <w:sz w:val="22"/>
                <w:szCs w:val="22"/>
              </w:rPr>
            </w:pPr>
            <w:r>
              <w:rPr>
                <w:rFonts w:ascii="Calibri" w:hAnsi="Calibri" w:cs="Calibri"/>
                <w:color w:val="000000"/>
                <w:sz w:val="22"/>
                <w:szCs w:val="22"/>
              </w:rPr>
              <w:t>1</w:t>
            </w:r>
            <w:r w:rsidR="007B2441">
              <w:rPr>
                <w:rFonts w:ascii="Calibri" w:hAnsi="Calibri" w:cs="Calibri"/>
                <w:color w:val="000000"/>
                <w:sz w:val="22"/>
                <w:szCs w:val="22"/>
              </w:rPr>
              <w:t>8</w:t>
            </w:r>
            <w:bookmarkStart w:id="0" w:name="_GoBack"/>
            <w:bookmarkEnd w:id="0"/>
            <w:r>
              <w:rPr>
                <w:rFonts w:ascii="Calibri" w:hAnsi="Calibri" w:cs="Calibri"/>
                <w:color w:val="000000"/>
                <w:sz w:val="22"/>
                <w:szCs w:val="22"/>
              </w:rPr>
              <w:t>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HMH-464</w:t>
            </w:r>
          </w:p>
        </w:tc>
        <w:tc>
          <w:tcPr>
            <w:tcW w:w="1838" w:type="dxa"/>
            <w:tcBorders>
              <w:top w:val="nil"/>
              <w:left w:val="nil"/>
              <w:bottom w:val="nil"/>
              <w:right w:val="nil"/>
            </w:tcBorders>
            <w:shd w:val="clear" w:color="000000" w:fill="9BC2E6"/>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Condors</w:t>
            </w:r>
          </w:p>
        </w:tc>
        <w:tc>
          <w:tcPr>
            <w:tcW w:w="1559" w:type="dxa"/>
            <w:tcBorders>
              <w:top w:val="nil"/>
              <w:left w:val="single" w:sz="4"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18x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Ugly Angles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CH-53D</w:t>
            </w:r>
          </w:p>
        </w:tc>
        <w:tc>
          <w:tcPr>
            <w:tcW w:w="1701" w:type="dxa"/>
            <w:tcBorders>
              <w:top w:val="single" w:sz="4" w:space="0" w:color="000000"/>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Pacific</w:t>
            </w:r>
          </w:p>
        </w:tc>
      </w:tr>
      <w:tr w:rsidR="009B41A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HMH-361</w:t>
            </w:r>
          </w:p>
        </w:tc>
        <w:tc>
          <w:tcPr>
            <w:tcW w:w="1838"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Flying Tigers</w:t>
            </w:r>
          </w:p>
        </w:tc>
        <w:tc>
          <w:tcPr>
            <w:tcW w:w="1559" w:type="dxa"/>
            <w:tcBorders>
              <w:top w:val="single" w:sz="4" w:space="0" w:color="000000"/>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single" w:sz="4" w:space="0" w:color="000000"/>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HMM-363</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Red Lions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CH-53D</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Futenma</w:t>
            </w:r>
            <w:proofErr w:type="spellEnd"/>
            <w:r>
              <w:rPr>
                <w:rFonts w:ascii="Calibri" w:hAnsi="Calibri" w:cs="Calibri"/>
                <w:color w:val="000000"/>
                <w:sz w:val="22"/>
                <w:szCs w:val="22"/>
              </w:rPr>
              <w:t xml:space="preserve"> Jap</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HMH-462</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Heavy Haulers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HMH-463</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Pineapples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A932AF">
            <w:pPr>
              <w:rPr>
                <w:rFonts w:ascii="Calibri" w:hAnsi="Calibri" w:cs="Calibri"/>
                <w:color w:val="000000"/>
                <w:sz w:val="22"/>
                <w:szCs w:val="22"/>
              </w:rPr>
            </w:pPr>
            <w:r>
              <w:rPr>
                <w:rFonts w:ascii="Calibri" w:hAnsi="Calibri" w:cs="Calibri"/>
                <w:color w:val="000000"/>
                <w:sz w:val="22"/>
                <w:szCs w:val="22"/>
              </w:rPr>
              <w:t>1</w:t>
            </w:r>
            <w:r w:rsidR="00A932AF">
              <w:rPr>
                <w:rFonts w:ascii="Calibri" w:hAnsi="Calibri" w:cs="Calibri"/>
                <w:color w:val="000000"/>
                <w:sz w:val="22"/>
                <w:szCs w:val="22"/>
              </w:rPr>
              <w:t>6</w:t>
            </w:r>
            <w:r>
              <w:rPr>
                <w:rFonts w:ascii="Calibri" w:hAnsi="Calibri" w:cs="Calibri"/>
                <w:color w:val="000000"/>
                <w:sz w:val="22"/>
                <w:szCs w:val="22"/>
              </w:rPr>
              <w:t>x CH-53D</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Kaneohe Bay</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HMH-465</w:t>
            </w:r>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War Horses</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War Horses</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4x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Okinawa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HMH-466</w:t>
            </w:r>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Wolf Pack</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HMH-769</w:t>
            </w:r>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Titan</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16x CH-53E</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Tustin</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B41AF" w:rsidRPr="0007313F" w:rsidRDefault="009B41AF" w:rsidP="00A932AF">
            <w:pPr>
              <w:jc w:val="center"/>
              <w:rPr>
                <w:rFonts w:ascii="Calibri" w:hAnsi="Calibri" w:cs="Calibri"/>
                <w:color w:val="000000"/>
                <w:sz w:val="22"/>
                <w:szCs w:val="22"/>
              </w:rPr>
            </w:pPr>
            <w:r w:rsidRPr="0007313F">
              <w:rPr>
                <w:rFonts w:ascii="Calibri" w:hAnsi="Calibri" w:cs="Calibri"/>
                <w:color w:val="000000"/>
                <w:sz w:val="22"/>
                <w:szCs w:val="22"/>
              </w:rPr>
              <w:t>Reserves</w:t>
            </w:r>
          </w:p>
        </w:tc>
      </w:tr>
      <w:tr w:rsidR="009B41AF" w:rsidRPr="0007313F"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HMH-772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Hustler</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7x CH-53D</w:t>
            </w:r>
          </w:p>
        </w:tc>
        <w:tc>
          <w:tcPr>
            <w:tcW w:w="1701" w:type="dxa"/>
            <w:tcBorders>
              <w:top w:val="single" w:sz="4" w:space="0" w:color="000000"/>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NAS Alameda</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838"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Hustler</w:t>
            </w:r>
          </w:p>
        </w:tc>
        <w:tc>
          <w:tcPr>
            <w:tcW w:w="1559" w:type="dxa"/>
            <w:tcBorders>
              <w:top w:val="nil"/>
              <w:left w:val="nil"/>
              <w:bottom w:val="single" w:sz="4" w:space="0" w:color="000000"/>
              <w:right w:val="single" w:sz="4" w:space="0" w:color="000000"/>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6x CH-53D</w:t>
            </w:r>
          </w:p>
        </w:tc>
        <w:tc>
          <w:tcPr>
            <w:tcW w:w="1701" w:type="dxa"/>
            <w:tcBorders>
              <w:top w:val="nil"/>
              <w:left w:val="nil"/>
              <w:bottom w:val="single" w:sz="4" w:space="0" w:color="000000"/>
              <w:right w:val="nil"/>
            </w:tcBorders>
            <w:shd w:val="clear" w:color="9CC2E5" w:fill="9CC2E5"/>
            <w:noWrap/>
            <w:vAlign w:val="bottom"/>
          </w:tcPr>
          <w:p w:rsidR="009B41AF" w:rsidRDefault="009B41AF" w:rsidP="009B41AF">
            <w:pPr>
              <w:rPr>
                <w:rFonts w:ascii="Calibri" w:hAnsi="Calibri" w:cs="Calibri"/>
                <w:color w:val="000000"/>
                <w:sz w:val="22"/>
                <w:szCs w:val="22"/>
              </w:rPr>
            </w:pPr>
            <w:r>
              <w:rPr>
                <w:rFonts w:ascii="Calibri" w:hAnsi="Calibri" w:cs="Calibri"/>
                <w:color w:val="000000"/>
                <w:sz w:val="22"/>
                <w:szCs w:val="22"/>
              </w:rPr>
              <w:t>NAS Dallas</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7313F" w:rsidTr="00A932AF">
        <w:trPr>
          <w:trHeight w:val="300"/>
        </w:trPr>
        <w:tc>
          <w:tcPr>
            <w:tcW w:w="1413" w:type="dxa"/>
            <w:tcBorders>
              <w:top w:val="nil"/>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proofErr w:type="spellStart"/>
            <w:r>
              <w:rPr>
                <w:rFonts w:ascii="Calibri" w:hAnsi="Calibri" w:cs="Calibri"/>
                <w:color w:val="000000"/>
                <w:sz w:val="22"/>
                <w:szCs w:val="22"/>
              </w:rPr>
              <w:t>Det</w:t>
            </w:r>
            <w:proofErr w:type="spellEnd"/>
          </w:p>
        </w:tc>
        <w:tc>
          <w:tcPr>
            <w:tcW w:w="1838"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Hustler</w:t>
            </w:r>
          </w:p>
        </w:tc>
        <w:tc>
          <w:tcPr>
            <w:tcW w:w="1559" w:type="dxa"/>
            <w:tcBorders>
              <w:top w:val="nil"/>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6x CH-53D</w:t>
            </w:r>
          </w:p>
        </w:tc>
        <w:tc>
          <w:tcPr>
            <w:tcW w:w="1701" w:type="dxa"/>
            <w:tcBorders>
              <w:top w:val="nil"/>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NAS Willow Gr</w:t>
            </w:r>
          </w:p>
        </w:tc>
        <w:tc>
          <w:tcPr>
            <w:tcW w:w="1559" w:type="dxa"/>
            <w:tcBorders>
              <w:top w:val="nil"/>
              <w:left w:val="single" w:sz="4" w:space="0" w:color="000000"/>
              <w:bottom w:val="single" w:sz="4" w:space="0" w:color="000000"/>
              <w:right w:val="single" w:sz="8" w:space="0" w:color="000000"/>
            </w:tcBorders>
            <w:shd w:val="clear" w:color="9CC2E5" w:fill="9CC2E5"/>
            <w:noWrap/>
            <w:vAlign w:val="bottom"/>
          </w:tcPr>
          <w:p w:rsidR="009B41AF" w:rsidRPr="0007313F" w:rsidRDefault="009B41AF" w:rsidP="009B41AF">
            <w:pPr>
              <w:jc w:val="center"/>
              <w:rPr>
                <w:rFonts w:ascii="Calibri" w:hAnsi="Calibri" w:cs="Calibri"/>
                <w:color w:val="000000"/>
                <w:sz w:val="22"/>
                <w:szCs w:val="22"/>
              </w:rPr>
            </w:pPr>
          </w:p>
        </w:tc>
      </w:tr>
      <w:tr w:rsidR="009B41AF" w:rsidRPr="000225B5" w:rsidTr="00A932AF">
        <w:trPr>
          <w:trHeight w:val="300"/>
        </w:trPr>
        <w:tc>
          <w:tcPr>
            <w:tcW w:w="8070" w:type="dxa"/>
            <w:gridSpan w:val="5"/>
            <w:tcBorders>
              <w:top w:val="single" w:sz="4" w:space="0" w:color="000000"/>
              <w:left w:val="single" w:sz="8" w:space="0" w:color="000000"/>
              <w:bottom w:val="single" w:sz="4" w:space="0" w:color="000000"/>
              <w:right w:val="single" w:sz="8" w:space="0" w:color="000000"/>
            </w:tcBorders>
            <w:shd w:val="clear" w:color="9CC2E5" w:fill="2F75B5"/>
            <w:noWrap/>
            <w:vAlign w:val="bottom"/>
            <w:hideMark/>
          </w:tcPr>
          <w:p w:rsidR="009B41AF" w:rsidRPr="000225B5" w:rsidRDefault="009B41AF" w:rsidP="00A932AF">
            <w:pPr>
              <w:jc w:val="center"/>
              <w:rPr>
                <w:rFonts w:ascii="Calibri" w:hAnsi="Calibri" w:cs="Calibri"/>
                <w:color w:val="000000"/>
                <w:sz w:val="22"/>
                <w:szCs w:val="22"/>
              </w:rPr>
            </w:pPr>
            <w:r w:rsidRPr="000225B5">
              <w:rPr>
                <w:rFonts w:ascii="Calibri" w:hAnsi="Calibri" w:cs="Calibri"/>
                <w:color w:val="000000"/>
                <w:sz w:val="22"/>
                <w:szCs w:val="22"/>
              </w:rPr>
              <w:t>Non Operational</w:t>
            </w:r>
          </w:p>
        </w:tc>
      </w:tr>
      <w:tr w:rsidR="009B41AF" w:rsidRPr="000225B5" w:rsidTr="00A932AF">
        <w:trPr>
          <w:trHeight w:val="300"/>
        </w:trPr>
        <w:tc>
          <w:tcPr>
            <w:tcW w:w="1413" w:type="dxa"/>
            <w:tcBorders>
              <w:top w:val="single" w:sz="4" w:space="0" w:color="000000"/>
              <w:left w:val="single" w:sz="8" w:space="0" w:color="000000"/>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HMHT-302</w:t>
            </w:r>
          </w:p>
        </w:tc>
        <w:tc>
          <w:tcPr>
            <w:tcW w:w="1838"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Phoenix</w:t>
            </w:r>
          </w:p>
        </w:tc>
        <w:tc>
          <w:tcPr>
            <w:tcW w:w="1559" w:type="dxa"/>
            <w:tcBorders>
              <w:top w:val="single" w:sz="4" w:space="0" w:color="000000"/>
              <w:left w:val="nil"/>
              <w:bottom w:val="single" w:sz="4" w:space="0" w:color="000000"/>
              <w:right w:val="single" w:sz="4" w:space="0" w:color="000000"/>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12x CH-53D, 12x CH-53E</w:t>
            </w:r>
          </w:p>
        </w:tc>
        <w:tc>
          <w:tcPr>
            <w:tcW w:w="1701" w:type="dxa"/>
            <w:tcBorders>
              <w:top w:val="single" w:sz="4" w:space="0" w:color="000000"/>
              <w:left w:val="nil"/>
              <w:bottom w:val="single" w:sz="4" w:space="0" w:color="000000"/>
              <w:right w:val="nil"/>
            </w:tcBorders>
            <w:shd w:val="clear" w:color="9CC2E5" w:fill="9CC2E5"/>
            <w:noWrap/>
            <w:vAlign w:val="bottom"/>
            <w:hideMark/>
          </w:tcPr>
          <w:p w:rsidR="009B41AF" w:rsidRDefault="009B41AF" w:rsidP="009B41AF">
            <w:pPr>
              <w:rPr>
                <w:rFonts w:ascii="Calibri" w:hAnsi="Calibri" w:cs="Calibri"/>
                <w:color w:val="000000"/>
                <w:sz w:val="22"/>
                <w:szCs w:val="22"/>
              </w:rPr>
            </w:pPr>
            <w:r>
              <w:rPr>
                <w:rFonts w:ascii="Calibri" w:hAnsi="Calibri" w:cs="Calibri"/>
                <w:color w:val="000000"/>
                <w:sz w:val="22"/>
                <w:szCs w:val="22"/>
              </w:rPr>
              <w:t>New River</w:t>
            </w:r>
          </w:p>
        </w:tc>
        <w:tc>
          <w:tcPr>
            <w:tcW w:w="1559" w:type="dxa"/>
            <w:tcBorders>
              <w:top w:val="nil"/>
              <w:left w:val="single" w:sz="4" w:space="0" w:color="000000"/>
              <w:bottom w:val="single" w:sz="4" w:space="0" w:color="auto"/>
              <w:right w:val="single" w:sz="8" w:space="0" w:color="000000"/>
            </w:tcBorders>
            <w:shd w:val="clear" w:color="9CC2E5" w:fill="9CC2E5"/>
            <w:noWrap/>
            <w:vAlign w:val="bottom"/>
            <w:hideMark/>
          </w:tcPr>
          <w:p w:rsidR="009B41AF" w:rsidRPr="000225B5" w:rsidRDefault="009B41AF" w:rsidP="009B41AF">
            <w:pPr>
              <w:jc w:val="center"/>
              <w:rPr>
                <w:rFonts w:ascii="Calibri" w:hAnsi="Calibri" w:cs="Calibri"/>
                <w:color w:val="000000"/>
                <w:sz w:val="22"/>
                <w:szCs w:val="22"/>
              </w:rPr>
            </w:pPr>
            <w:r>
              <w:rPr>
                <w:rFonts w:ascii="Calibri" w:hAnsi="Calibri" w:cs="Calibri"/>
                <w:color w:val="000000"/>
                <w:sz w:val="22"/>
                <w:szCs w:val="22"/>
              </w:rPr>
              <w:t>Training</w:t>
            </w:r>
          </w:p>
        </w:tc>
      </w:tr>
    </w:tbl>
    <w:p w:rsidR="009B41AF" w:rsidRDefault="009B41AF" w:rsidP="007D342E"/>
    <w:p w:rsidR="009B41AF" w:rsidRDefault="009B41AF" w:rsidP="007D342E">
      <w:r>
        <w:rPr>
          <w:noProof/>
        </w:rPr>
        <w:lastRenderedPageBreak/>
        <w:drawing>
          <wp:inline distT="0" distB="0" distL="0" distR="0">
            <wp:extent cx="5172075" cy="33941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53E.jpg"/>
                    <pic:cNvPicPr/>
                  </pic:nvPicPr>
                  <pic:blipFill>
                    <a:blip r:embed="rId12">
                      <a:extLst>
                        <a:ext uri="{28A0092B-C50C-407E-A947-70E740481C1C}">
                          <a14:useLocalDpi xmlns:a14="http://schemas.microsoft.com/office/drawing/2010/main" val="0"/>
                        </a:ext>
                      </a:extLst>
                    </a:blip>
                    <a:stretch>
                      <a:fillRect/>
                    </a:stretch>
                  </pic:blipFill>
                  <pic:spPr>
                    <a:xfrm>
                      <a:off x="0" y="0"/>
                      <a:ext cx="5212139" cy="3420466"/>
                    </a:xfrm>
                    <a:prstGeom prst="rect">
                      <a:avLst/>
                    </a:prstGeom>
                  </pic:spPr>
                </pic:pic>
              </a:graphicData>
            </a:graphic>
          </wp:inline>
        </w:drawing>
      </w:r>
    </w:p>
    <w:p w:rsidR="009B41AF" w:rsidRDefault="009B41AF" w:rsidP="007D342E">
      <w:r>
        <w:t>CH-53E taking off from an</w:t>
      </w:r>
      <w:r w:rsidR="00167753">
        <w:t xml:space="preserve"> LHD (Wasp Class)</w:t>
      </w:r>
    </w:p>
    <w:sectPr w:rsidR="009B41A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738"/>
    <w:rsid w:val="000225B5"/>
    <w:rsid w:val="00022E99"/>
    <w:rsid w:val="0007313F"/>
    <w:rsid w:val="0009251D"/>
    <w:rsid w:val="00110B81"/>
    <w:rsid w:val="001151F1"/>
    <w:rsid w:val="00152F28"/>
    <w:rsid w:val="0015407B"/>
    <w:rsid w:val="00167753"/>
    <w:rsid w:val="002438F9"/>
    <w:rsid w:val="00293F35"/>
    <w:rsid w:val="003714BF"/>
    <w:rsid w:val="00427738"/>
    <w:rsid w:val="00576AF8"/>
    <w:rsid w:val="007B2441"/>
    <w:rsid w:val="007D342E"/>
    <w:rsid w:val="00850CC1"/>
    <w:rsid w:val="00914600"/>
    <w:rsid w:val="00954602"/>
    <w:rsid w:val="009B41AF"/>
    <w:rsid w:val="00A10B6E"/>
    <w:rsid w:val="00A27523"/>
    <w:rsid w:val="00A932AF"/>
    <w:rsid w:val="00AA2BA2"/>
    <w:rsid w:val="00AC0499"/>
    <w:rsid w:val="00AD3F19"/>
    <w:rsid w:val="00B414E5"/>
    <w:rsid w:val="00BF6E14"/>
    <w:rsid w:val="00C53C04"/>
    <w:rsid w:val="00C62A6C"/>
    <w:rsid w:val="00C7775A"/>
    <w:rsid w:val="00CA2F1F"/>
    <w:rsid w:val="00D2793C"/>
    <w:rsid w:val="00E44A2D"/>
    <w:rsid w:val="00EC3C2E"/>
    <w:rsid w:val="00F4057F"/>
    <w:rsid w:val="00F77431"/>
    <w:rsid w:val="00FA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57C0"/>
  <w15:chartTrackingRefBased/>
  <w15:docId w15:val="{413CB5E3-C19A-44C2-8348-C42BC8D9A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342E"/>
    <w:pPr>
      <w:spacing w:after="0" w:line="240" w:lineRule="auto"/>
    </w:pPr>
    <w:rPr>
      <w:rFonts w:ascii="Times New Roman" w:eastAsia="Times New Roman" w:hAnsi="Times New Roman" w:cs="Times New Roman"/>
      <w:sz w:val="24"/>
      <w:szCs w:val="24"/>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342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878035">
      <w:bodyDiv w:val="1"/>
      <w:marLeft w:val="0"/>
      <w:marRight w:val="0"/>
      <w:marTop w:val="0"/>
      <w:marBottom w:val="0"/>
      <w:divBdr>
        <w:top w:val="none" w:sz="0" w:space="0" w:color="auto"/>
        <w:left w:val="none" w:sz="0" w:space="0" w:color="auto"/>
        <w:bottom w:val="none" w:sz="0" w:space="0" w:color="auto"/>
        <w:right w:val="none" w:sz="0" w:space="0" w:color="auto"/>
      </w:divBdr>
    </w:div>
    <w:div w:id="590625518">
      <w:bodyDiv w:val="1"/>
      <w:marLeft w:val="0"/>
      <w:marRight w:val="0"/>
      <w:marTop w:val="0"/>
      <w:marBottom w:val="0"/>
      <w:divBdr>
        <w:top w:val="none" w:sz="0" w:space="0" w:color="auto"/>
        <w:left w:val="none" w:sz="0" w:space="0" w:color="auto"/>
        <w:bottom w:val="none" w:sz="0" w:space="0" w:color="auto"/>
        <w:right w:val="none" w:sz="0" w:space="0" w:color="auto"/>
      </w:divBdr>
    </w:div>
    <w:div w:id="1626079920">
      <w:bodyDiv w:val="1"/>
      <w:marLeft w:val="0"/>
      <w:marRight w:val="0"/>
      <w:marTop w:val="0"/>
      <w:marBottom w:val="0"/>
      <w:divBdr>
        <w:top w:val="none" w:sz="0" w:space="0" w:color="auto"/>
        <w:left w:val="none" w:sz="0" w:space="0" w:color="auto"/>
        <w:bottom w:val="none" w:sz="0" w:space="0" w:color="auto"/>
        <w:right w:val="none" w:sz="0" w:space="0" w:color="auto"/>
      </w:divBdr>
    </w:div>
    <w:div w:id="1635062405">
      <w:bodyDiv w:val="1"/>
      <w:marLeft w:val="0"/>
      <w:marRight w:val="0"/>
      <w:marTop w:val="0"/>
      <w:marBottom w:val="0"/>
      <w:divBdr>
        <w:top w:val="none" w:sz="0" w:space="0" w:color="auto"/>
        <w:left w:val="none" w:sz="0" w:space="0" w:color="auto"/>
        <w:bottom w:val="none" w:sz="0" w:space="0" w:color="auto"/>
        <w:right w:val="none" w:sz="0" w:space="0" w:color="auto"/>
      </w:divBdr>
    </w:div>
    <w:div w:id="172768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900</TotalTime>
  <Pages>11</Pages>
  <Words>1659</Words>
  <Characters>9457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9</cp:revision>
  <dcterms:created xsi:type="dcterms:W3CDTF">2017-09-09T21:08:00Z</dcterms:created>
  <dcterms:modified xsi:type="dcterms:W3CDTF">2017-09-10T22:29:00Z</dcterms:modified>
</cp:coreProperties>
</file>