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549" w:rsidRDefault="00C13256">
      <w:pPr>
        <w:rPr>
          <w:lang w:val="en-CA"/>
        </w:rPr>
      </w:pPr>
      <w:r>
        <w:rPr>
          <w:lang w:val="en-CA"/>
        </w:rPr>
        <w:t>NATO/US Navy/US Navy CVBGs</w:t>
      </w:r>
    </w:p>
    <w:p w:rsidR="00F237CE" w:rsidRDefault="00D651EA">
      <w:pPr>
        <w:rPr>
          <w:lang w:val="en-CA"/>
        </w:rPr>
      </w:pPr>
      <w:r>
        <w:rPr>
          <w:lang w:val="en-CA"/>
        </w:rPr>
        <w:t xml:space="preserve">USS Ranger </w:t>
      </w:r>
      <w:r w:rsidR="001E7D5E">
        <w:rPr>
          <w:lang w:val="en-CA"/>
        </w:rPr>
        <w:t>(CV-6</w:t>
      </w:r>
      <w:r>
        <w:rPr>
          <w:lang w:val="en-CA"/>
        </w:rPr>
        <w:t>1</w:t>
      </w:r>
      <w:r w:rsidR="001E7D5E">
        <w:rPr>
          <w:lang w:val="en-CA"/>
        </w:rPr>
        <w:t xml:space="preserve">) </w:t>
      </w:r>
    </w:p>
    <w:p w:rsidR="0005369D" w:rsidRDefault="00A20A13">
      <w:pPr>
        <w:rPr>
          <w:lang w:val="en-CA"/>
        </w:rPr>
      </w:pPr>
      <w:r>
        <w:rPr>
          <w:lang w:val="en-CA"/>
        </w:rPr>
        <w:t xml:space="preserve">USS </w:t>
      </w:r>
      <w:r w:rsidR="00D651EA">
        <w:rPr>
          <w:lang w:val="en-CA"/>
        </w:rPr>
        <w:t>Ranger</w:t>
      </w:r>
      <w:r>
        <w:rPr>
          <w:lang w:val="en-CA"/>
        </w:rPr>
        <w:t>, was commissioned in 19</w:t>
      </w:r>
      <w:r w:rsidR="00C6282D">
        <w:rPr>
          <w:lang w:val="en-CA"/>
        </w:rPr>
        <w:t>5</w:t>
      </w:r>
      <w:r w:rsidR="00D651EA">
        <w:rPr>
          <w:lang w:val="en-CA"/>
        </w:rPr>
        <w:t>7</w:t>
      </w:r>
      <w:r w:rsidR="00C6282D">
        <w:rPr>
          <w:lang w:val="en-CA"/>
        </w:rPr>
        <w:t xml:space="preserve"> as the </w:t>
      </w:r>
      <w:r w:rsidR="00D651EA">
        <w:rPr>
          <w:lang w:val="en-CA"/>
        </w:rPr>
        <w:t>third</w:t>
      </w:r>
      <w:r w:rsidR="00C6282D">
        <w:rPr>
          <w:lang w:val="en-CA"/>
        </w:rPr>
        <w:t xml:space="preserve"> of four Forrestal class carrier</w:t>
      </w:r>
      <w:r w:rsidR="00111A34">
        <w:rPr>
          <w:lang w:val="en-CA"/>
        </w:rPr>
        <w:t>s</w:t>
      </w:r>
      <w:r>
        <w:rPr>
          <w:lang w:val="en-CA"/>
        </w:rPr>
        <w:t xml:space="preserve">, </w:t>
      </w:r>
      <w:r w:rsidR="006C5286">
        <w:rPr>
          <w:lang w:val="en-CA"/>
        </w:rPr>
        <w:t>she does not complete a</w:t>
      </w:r>
      <w:r>
        <w:rPr>
          <w:lang w:val="en-CA"/>
        </w:rPr>
        <w:t xml:space="preserve"> Servic</w:t>
      </w:r>
      <w:r w:rsidR="006C5286">
        <w:rPr>
          <w:lang w:val="en-CA"/>
        </w:rPr>
        <w:t>e Life Extension Program (SLEP), only a Complex overhaul in 1985/85. After service in the Gulf War, she was due for de-commissioning until heightened tensions caused an adjustment of that plan</w:t>
      </w:r>
      <w:r w:rsidR="00111A34">
        <w:rPr>
          <w:lang w:val="en-CA"/>
        </w:rPr>
        <w:t>.</w:t>
      </w:r>
      <w:r w:rsidR="006C5286">
        <w:rPr>
          <w:lang w:val="en-CA"/>
        </w:rPr>
        <w:t xml:space="preserve"> Instead she followed CV-41 Midway into the Reserve fleet when that carrier was decommissioned in early 92.  Since that time she has been tied up but will activate again at the start of the war, sailing for the Western Pacific in direct support of the USMC 3</w:t>
      </w:r>
      <w:r w:rsidR="006C5286" w:rsidRPr="006C5286">
        <w:rPr>
          <w:vertAlign w:val="superscript"/>
          <w:lang w:val="en-CA"/>
        </w:rPr>
        <w:t>rd</w:t>
      </w:r>
      <w:r w:rsidR="006C5286">
        <w:rPr>
          <w:lang w:val="en-CA"/>
        </w:rPr>
        <w:t xml:space="preserve"> Marine Amphibious Force, and then the Indian Ocean to relieve her sister ship CV-60 Saratoga, allowing ‘Sara’ some badly needed and overdue maintenance time.</w:t>
      </w:r>
    </w:p>
    <w:p w:rsidR="0005369D" w:rsidRDefault="00D651EA">
      <w:pPr>
        <w:rPr>
          <w:lang w:val="en-CA"/>
        </w:rPr>
      </w:pPr>
      <w:r>
        <w:rPr>
          <w:noProof/>
          <w:lang w:val="en-CA" w:eastAsia="en-CA"/>
        </w:rPr>
        <w:drawing>
          <wp:inline distT="0" distB="0" distL="0" distR="0">
            <wp:extent cx="6438900" cy="42695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S_Ranger_CV-61.jpg"/>
                    <pic:cNvPicPr/>
                  </pic:nvPicPr>
                  <pic:blipFill>
                    <a:blip r:embed="rId5">
                      <a:extLst>
                        <a:ext uri="{28A0092B-C50C-407E-A947-70E740481C1C}">
                          <a14:useLocalDpi xmlns:a14="http://schemas.microsoft.com/office/drawing/2010/main" val="0"/>
                        </a:ext>
                      </a:extLst>
                    </a:blip>
                    <a:stretch>
                      <a:fillRect/>
                    </a:stretch>
                  </pic:blipFill>
                  <pic:spPr>
                    <a:xfrm>
                      <a:off x="0" y="0"/>
                      <a:ext cx="6470688" cy="4290623"/>
                    </a:xfrm>
                    <a:prstGeom prst="rect">
                      <a:avLst/>
                    </a:prstGeom>
                  </pic:spPr>
                </pic:pic>
              </a:graphicData>
            </a:graphic>
          </wp:inline>
        </w:drawing>
      </w:r>
    </w:p>
    <w:p w:rsidR="006C5286" w:rsidRDefault="006C5286" w:rsidP="0005369D">
      <w:pPr>
        <w:pStyle w:val="ListParagraph"/>
        <w:numPr>
          <w:ilvl w:val="0"/>
          <w:numId w:val="1"/>
        </w:numPr>
        <w:rPr>
          <w:lang w:val="en-CA"/>
        </w:rPr>
      </w:pPr>
      <w:r>
        <w:rPr>
          <w:lang w:val="en-CA"/>
        </w:rPr>
        <w:t xml:space="preserve">USS Ranger </w:t>
      </w:r>
    </w:p>
    <w:p w:rsidR="0005369D" w:rsidRPr="006C5286" w:rsidRDefault="00D57FEB" w:rsidP="006C5286">
      <w:pPr>
        <w:ind w:left="360"/>
        <w:rPr>
          <w:lang w:val="en-CA"/>
        </w:rPr>
      </w:pPr>
      <w:r w:rsidRPr="006C5286">
        <w:rPr>
          <w:lang w:val="en-CA"/>
        </w:rPr>
        <w:t>CV-6</w:t>
      </w:r>
      <w:r w:rsidR="00116E63" w:rsidRPr="006C5286">
        <w:rPr>
          <w:lang w:val="en-CA"/>
        </w:rPr>
        <w:t>2</w:t>
      </w:r>
      <w:r w:rsidR="00E604F7" w:rsidRPr="006C5286">
        <w:rPr>
          <w:lang w:val="en-CA"/>
        </w:rPr>
        <w:t xml:space="preserve"> </w:t>
      </w:r>
      <w:r w:rsidR="00116E63" w:rsidRPr="006C5286">
        <w:rPr>
          <w:lang w:val="en-CA"/>
        </w:rPr>
        <w:t xml:space="preserve">Independence </w:t>
      </w:r>
    </w:p>
    <w:p w:rsidR="00E604F7" w:rsidRDefault="006C5286" w:rsidP="00E604F7">
      <w:pPr>
        <w:pStyle w:val="ListParagraph"/>
        <w:numPr>
          <w:ilvl w:val="1"/>
          <w:numId w:val="1"/>
        </w:numPr>
        <w:rPr>
          <w:lang w:val="en-CA"/>
        </w:rPr>
      </w:pPr>
      <w:r>
        <w:rPr>
          <w:lang w:val="en-CA"/>
        </w:rPr>
        <w:t>USMC</w:t>
      </w:r>
      <w:r w:rsidR="001B3772">
        <w:rPr>
          <w:lang w:val="en-CA"/>
        </w:rPr>
        <w:t>/</w:t>
      </w:r>
      <w:proofErr w:type="spellStart"/>
      <w:r w:rsidR="001B3772">
        <w:rPr>
          <w:lang w:val="en-CA"/>
        </w:rPr>
        <w:t>uSN</w:t>
      </w:r>
      <w:proofErr w:type="spellEnd"/>
      <w:r w:rsidR="001B3772">
        <w:rPr>
          <w:lang w:val="en-CA"/>
        </w:rPr>
        <w:t xml:space="preserve"> Composite</w:t>
      </w:r>
      <w:r>
        <w:rPr>
          <w:lang w:val="en-CA"/>
        </w:rPr>
        <w:t xml:space="preserve"> wing (April – Jul 94)</w:t>
      </w:r>
    </w:p>
    <w:p w:rsidR="006C5286" w:rsidRDefault="006C5286" w:rsidP="006C5286">
      <w:pPr>
        <w:pStyle w:val="ListParagraph"/>
        <w:numPr>
          <w:ilvl w:val="2"/>
          <w:numId w:val="1"/>
        </w:numPr>
        <w:rPr>
          <w:lang w:val="en-CA"/>
        </w:rPr>
      </w:pPr>
      <w:r w:rsidRPr="006C5286">
        <w:rPr>
          <w:lang w:val="en-CA"/>
        </w:rPr>
        <w:t>VF-191</w:t>
      </w:r>
      <w:r w:rsidRPr="006C5286">
        <w:rPr>
          <w:lang w:val="en-CA"/>
        </w:rPr>
        <w:tab/>
      </w:r>
      <w:r>
        <w:rPr>
          <w:lang w:val="en-CA"/>
        </w:rPr>
        <w:tab/>
      </w:r>
      <w:r w:rsidRPr="006C5286">
        <w:rPr>
          <w:lang w:val="en-CA"/>
        </w:rPr>
        <w:t>Satan's Kittens</w:t>
      </w:r>
      <w:r w:rsidRPr="006C5286">
        <w:rPr>
          <w:lang w:val="en-CA"/>
        </w:rPr>
        <w:tab/>
      </w:r>
      <w:r>
        <w:rPr>
          <w:lang w:val="en-CA"/>
        </w:rPr>
        <w:tab/>
      </w:r>
      <w:r w:rsidRPr="006C5286">
        <w:rPr>
          <w:lang w:val="en-CA"/>
        </w:rPr>
        <w:t xml:space="preserve">F-14A </w:t>
      </w:r>
    </w:p>
    <w:p w:rsidR="001B3772" w:rsidRPr="001B3772" w:rsidRDefault="001B3772" w:rsidP="001B3772">
      <w:pPr>
        <w:pStyle w:val="ListParagraph"/>
        <w:numPr>
          <w:ilvl w:val="2"/>
          <w:numId w:val="1"/>
        </w:numPr>
        <w:rPr>
          <w:lang w:val="en-CA"/>
        </w:rPr>
      </w:pPr>
      <w:r w:rsidRPr="001B3772">
        <w:rPr>
          <w:lang w:val="en-CA"/>
        </w:rPr>
        <w:t>VMFA-232</w:t>
      </w:r>
      <w:r w:rsidRPr="001B3772">
        <w:rPr>
          <w:lang w:val="en-CA"/>
        </w:rPr>
        <w:tab/>
        <w:t>Red Devils</w:t>
      </w:r>
      <w:r w:rsidRPr="001B3772">
        <w:rPr>
          <w:lang w:val="en-CA"/>
        </w:rPr>
        <w:tab/>
      </w:r>
      <w:r>
        <w:rPr>
          <w:lang w:val="en-CA"/>
        </w:rPr>
        <w:tab/>
        <w:t>F/A-18D</w:t>
      </w:r>
    </w:p>
    <w:p w:rsidR="001B3772" w:rsidRPr="001B3772" w:rsidRDefault="001B3772" w:rsidP="001B3772">
      <w:pPr>
        <w:pStyle w:val="ListParagraph"/>
        <w:numPr>
          <w:ilvl w:val="2"/>
          <w:numId w:val="1"/>
        </w:numPr>
        <w:rPr>
          <w:lang w:val="en-CA"/>
        </w:rPr>
      </w:pPr>
      <w:r w:rsidRPr="001B3772">
        <w:rPr>
          <w:lang w:val="en-CA"/>
        </w:rPr>
        <w:t>VMFA-121</w:t>
      </w:r>
      <w:r w:rsidRPr="001B3772">
        <w:rPr>
          <w:lang w:val="en-CA"/>
        </w:rPr>
        <w:tab/>
        <w:t>Green Knights</w:t>
      </w:r>
      <w:r w:rsidRPr="001B3772">
        <w:rPr>
          <w:lang w:val="en-CA"/>
        </w:rPr>
        <w:tab/>
      </w:r>
      <w:r>
        <w:rPr>
          <w:lang w:val="en-CA"/>
        </w:rPr>
        <w:tab/>
        <w:t>F/A-18C (N)</w:t>
      </w:r>
    </w:p>
    <w:p w:rsidR="001B3772" w:rsidRDefault="001B3772" w:rsidP="001B3772">
      <w:pPr>
        <w:pStyle w:val="ListParagraph"/>
        <w:numPr>
          <w:ilvl w:val="2"/>
          <w:numId w:val="1"/>
        </w:numPr>
        <w:rPr>
          <w:lang w:val="en-CA"/>
        </w:rPr>
      </w:pPr>
      <w:r w:rsidRPr="001B3772">
        <w:rPr>
          <w:lang w:val="en-CA"/>
        </w:rPr>
        <w:t>VMFA-225</w:t>
      </w:r>
      <w:r w:rsidRPr="001B3772">
        <w:rPr>
          <w:lang w:val="en-CA"/>
        </w:rPr>
        <w:tab/>
        <w:t>Vikings</w:t>
      </w:r>
      <w:r w:rsidRPr="001B3772">
        <w:rPr>
          <w:lang w:val="en-CA"/>
        </w:rPr>
        <w:tab/>
      </w:r>
      <w:r>
        <w:rPr>
          <w:lang w:val="en-CA"/>
        </w:rPr>
        <w:tab/>
      </w:r>
      <w:r>
        <w:rPr>
          <w:lang w:val="en-CA"/>
        </w:rPr>
        <w:tab/>
        <w:t>F/A-18D</w:t>
      </w:r>
    </w:p>
    <w:p w:rsidR="00116E63" w:rsidRDefault="001B3772" w:rsidP="001B3772">
      <w:pPr>
        <w:pStyle w:val="ListParagraph"/>
        <w:numPr>
          <w:ilvl w:val="2"/>
          <w:numId w:val="1"/>
        </w:numPr>
        <w:rPr>
          <w:lang w:val="en-CA"/>
        </w:rPr>
      </w:pPr>
      <w:r w:rsidRPr="001B3772">
        <w:rPr>
          <w:lang w:val="en-CA"/>
        </w:rPr>
        <w:t>VA-155</w:t>
      </w:r>
      <w:r w:rsidRPr="001B3772">
        <w:rPr>
          <w:lang w:val="en-CA"/>
        </w:rPr>
        <w:tab/>
      </w:r>
      <w:r>
        <w:rPr>
          <w:lang w:val="en-CA"/>
        </w:rPr>
        <w:tab/>
      </w:r>
      <w:r w:rsidRPr="001B3772">
        <w:rPr>
          <w:lang w:val="en-CA"/>
        </w:rPr>
        <w:t>Silver Foxes</w:t>
      </w:r>
      <w:r w:rsidR="00116E63">
        <w:rPr>
          <w:lang w:val="en-CA"/>
        </w:rPr>
        <w:tab/>
      </w:r>
      <w:r w:rsidR="00116E63">
        <w:rPr>
          <w:lang w:val="en-CA"/>
        </w:rPr>
        <w:tab/>
        <w:t>A-6E SWIP</w:t>
      </w:r>
    </w:p>
    <w:p w:rsidR="00D57FEB" w:rsidRDefault="001B3772" w:rsidP="001B3772">
      <w:pPr>
        <w:pStyle w:val="ListParagraph"/>
        <w:numPr>
          <w:ilvl w:val="2"/>
          <w:numId w:val="1"/>
        </w:numPr>
        <w:rPr>
          <w:lang w:val="en-CA"/>
        </w:rPr>
      </w:pPr>
      <w:r w:rsidRPr="001B3772">
        <w:rPr>
          <w:lang w:val="en-CA"/>
        </w:rPr>
        <w:lastRenderedPageBreak/>
        <w:t>VMAQ-4</w:t>
      </w:r>
      <w:r w:rsidRPr="001B3772">
        <w:rPr>
          <w:lang w:val="en-CA"/>
        </w:rPr>
        <w:tab/>
        <w:t>Seahawks</w:t>
      </w:r>
      <w:r w:rsidR="00D57FEB">
        <w:rPr>
          <w:lang w:val="en-CA"/>
        </w:rPr>
        <w:tab/>
      </w:r>
      <w:r w:rsidR="00D57FEB">
        <w:rPr>
          <w:lang w:val="en-CA"/>
        </w:rPr>
        <w:tab/>
        <w:t>EA-6B</w:t>
      </w:r>
    </w:p>
    <w:p w:rsidR="00E604F7" w:rsidRDefault="001B3772" w:rsidP="001B3772">
      <w:pPr>
        <w:pStyle w:val="ListParagraph"/>
        <w:numPr>
          <w:ilvl w:val="2"/>
          <w:numId w:val="1"/>
        </w:numPr>
        <w:rPr>
          <w:lang w:val="en-CA"/>
        </w:rPr>
      </w:pPr>
      <w:r w:rsidRPr="001B3772">
        <w:rPr>
          <w:lang w:val="en-CA"/>
        </w:rPr>
        <w:t>VAW-127</w:t>
      </w:r>
      <w:r w:rsidRPr="001B3772">
        <w:rPr>
          <w:lang w:val="en-CA"/>
        </w:rPr>
        <w:tab/>
      </w:r>
      <w:proofErr w:type="spellStart"/>
      <w:r w:rsidRPr="001B3772">
        <w:rPr>
          <w:lang w:val="en-CA"/>
        </w:rPr>
        <w:t>Seabats</w:t>
      </w:r>
      <w:proofErr w:type="spellEnd"/>
      <w:r>
        <w:rPr>
          <w:lang w:val="en-CA"/>
        </w:rPr>
        <w:tab/>
      </w:r>
      <w:r w:rsidR="00E604F7">
        <w:rPr>
          <w:lang w:val="en-CA"/>
        </w:rPr>
        <w:tab/>
      </w:r>
      <w:r w:rsidR="00D57FEB">
        <w:rPr>
          <w:lang w:val="en-CA"/>
        </w:rPr>
        <w:tab/>
      </w:r>
      <w:r w:rsidR="00E604F7">
        <w:rPr>
          <w:lang w:val="en-CA"/>
        </w:rPr>
        <w:t>E-2C</w:t>
      </w:r>
    </w:p>
    <w:p w:rsidR="00E604F7" w:rsidRDefault="00116E63" w:rsidP="00116E63">
      <w:pPr>
        <w:pStyle w:val="ListParagraph"/>
        <w:numPr>
          <w:ilvl w:val="2"/>
          <w:numId w:val="1"/>
        </w:numPr>
        <w:rPr>
          <w:lang w:val="en-CA"/>
        </w:rPr>
      </w:pPr>
      <w:r w:rsidRPr="00116E63">
        <w:rPr>
          <w:lang w:val="en-CA"/>
        </w:rPr>
        <w:t>VS-21</w:t>
      </w:r>
      <w:r w:rsidRPr="00116E63">
        <w:rPr>
          <w:lang w:val="en-CA"/>
        </w:rPr>
        <w:tab/>
      </w:r>
      <w:r>
        <w:rPr>
          <w:lang w:val="en-CA"/>
        </w:rPr>
        <w:tab/>
      </w:r>
      <w:proofErr w:type="spellStart"/>
      <w:r w:rsidRPr="00116E63">
        <w:rPr>
          <w:lang w:val="en-CA"/>
        </w:rPr>
        <w:t>Redtails</w:t>
      </w:r>
      <w:proofErr w:type="spellEnd"/>
      <w:r w:rsidR="00E604F7">
        <w:rPr>
          <w:lang w:val="en-CA"/>
        </w:rPr>
        <w:tab/>
      </w:r>
      <w:r>
        <w:rPr>
          <w:lang w:val="en-CA"/>
        </w:rPr>
        <w:tab/>
      </w:r>
      <w:r w:rsidR="00D57FEB">
        <w:rPr>
          <w:lang w:val="en-CA"/>
        </w:rPr>
        <w:tab/>
      </w:r>
      <w:r w:rsidR="00E604F7">
        <w:rPr>
          <w:lang w:val="en-CA"/>
        </w:rPr>
        <w:t>S-3B</w:t>
      </w:r>
    </w:p>
    <w:p w:rsidR="00116E63" w:rsidRDefault="001B3772" w:rsidP="001B3772">
      <w:pPr>
        <w:pStyle w:val="ListParagraph"/>
        <w:numPr>
          <w:ilvl w:val="2"/>
          <w:numId w:val="1"/>
        </w:numPr>
        <w:rPr>
          <w:lang w:val="en-CA"/>
        </w:rPr>
      </w:pPr>
      <w:r w:rsidRPr="001B3772">
        <w:rPr>
          <w:lang w:val="en-CA"/>
        </w:rPr>
        <w:t>HS-17</w:t>
      </w:r>
      <w:r w:rsidRPr="001B3772">
        <w:rPr>
          <w:lang w:val="en-CA"/>
        </w:rPr>
        <w:tab/>
      </w:r>
      <w:r>
        <w:rPr>
          <w:lang w:val="en-CA"/>
        </w:rPr>
        <w:tab/>
      </w:r>
      <w:r w:rsidRPr="001B3772">
        <w:rPr>
          <w:lang w:val="en-CA"/>
        </w:rPr>
        <w:t>Neptune's Raiders</w:t>
      </w:r>
      <w:r w:rsidR="00116E63" w:rsidRPr="00116E63">
        <w:rPr>
          <w:lang w:val="en-CA"/>
        </w:rPr>
        <w:tab/>
        <w:t xml:space="preserve">SH-3H </w:t>
      </w:r>
    </w:p>
    <w:p w:rsidR="001F2FB2" w:rsidRDefault="001F2FB2" w:rsidP="00116E63">
      <w:pPr>
        <w:pStyle w:val="ListParagraph"/>
        <w:ind w:left="1440"/>
        <w:rPr>
          <w:lang w:val="en-CA"/>
        </w:rPr>
      </w:pPr>
    </w:p>
    <w:p w:rsidR="00116E63" w:rsidRPr="00116E63" w:rsidRDefault="001B3772" w:rsidP="00116E63">
      <w:pPr>
        <w:pStyle w:val="ListParagraph"/>
        <w:numPr>
          <w:ilvl w:val="1"/>
          <w:numId w:val="1"/>
        </w:numPr>
        <w:rPr>
          <w:lang w:val="en-CA"/>
        </w:rPr>
      </w:pPr>
      <w:r>
        <w:rPr>
          <w:lang w:val="en-CA"/>
        </w:rPr>
        <w:t xml:space="preserve">In July 94 when CV-60 Saratoga is relieved, partial cross decking with CVW-17 will take place when the USMC </w:t>
      </w:r>
      <w:proofErr w:type="spellStart"/>
      <w:r>
        <w:rPr>
          <w:lang w:val="en-CA"/>
        </w:rPr>
        <w:t>Sqns</w:t>
      </w:r>
      <w:proofErr w:type="spellEnd"/>
      <w:r>
        <w:rPr>
          <w:lang w:val="en-CA"/>
        </w:rPr>
        <w:t xml:space="preserve"> are able to establish on land bases.</w:t>
      </w:r>
    </w:p>
    <w:p w:rsidR="00B00801" w:rsidRPr="00394278" w:rsidRDefault="001B3772" w:rsidP="00116E63">
      <w:pPr>
        <w:pStyle w:val="ListParagraph"/>
        <w:numPr>
          <w:ilvl w:val="1"/>
          <w:numId w:val="1"/>
        </w:numPr>
        <w:rPr>
          <w:lang w:val="en-CA"/>
        </w:rPr>
      </w:pPr>
      <w:r>
        <w:rPr>
          <w:lang w:val="en-CA"/>
        </w:rPr>
        <w:t>Escorts as needed</w:t>
      </w:r>
      <w:bookmarkStart w:id="0" w:name="_GoBack"/>
      <w:bookmarkEnd w:id="0"/>
    </w:p>
    <w:sectPr w:rsidR="00B00801" w:rsidRPr="003942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70DEA"/>
    <w:multiLevelType w:val="hybridMultilevel"/>
    <w:tmpl w:val="E81073E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6983CF4"/>
    <w:multiLevelType w:val="hybridMultilevel"/>
    <w:tmpl w:val="4AE0D5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549"/>
    <w:rsid w:val="0005369D"/>
    <w:rsid w:val="000B7969"/>
    <w:rsid w:val="00111A34"/>
    <w:rsid w:val="00116E63"/>
    <w:rsid w:val="00150F2B"/>
    <w:rsid w:val="00155CD0"/>
    <w:rsid w:val="001A335B"/>
    <w:rsid w:val="001B3772"/>
    <w:rsid w:val="001E7D5E"/>
    <w:rsid w:val="001F2FB2"/>
    <w:rsid w:val="00367549"/>
    <w:rsid w:val="00394278"/>
    <w:rsid w:val="003E47A9"/>
    <w:rsid w:val="005E4E9D"/>
    <w:rsid w:val="006C0133"/>
    <w:rsid w:val="006C5286"/>
    <w:rsid w:val="00761549"/>
    <w:rsid w:val="00767F9D"/>
    <w:rsid w:val="00851FC9"/>
    <w:rsid w:val="00A20A13"/>
    <w:rsid w:val="00AD3F19"/>
    <w:rsid w:val="00B00801"/>
    <w:rsid w:val="00BA3449"/>
    <w:rsid w:val="00C13256"/>
    <w:rsid w:val="00C6282D"/>
    <w:rsid w:val="00C7775A"/>
    <w:rsid w:val="00D57FEB"/>
    <w:rsid w:val="00D651EA"/>
    <w:rsid w:val="00E123E5"/>
    <w:rsid w:val="00E44202"/>
    <w:rsid w:val="00E60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D4DA3"/>
  <w15:chartTrackingRefBased/>
  <w15:docId w15:val="{E5A6A5B6-9B15-469C-9DCD-71A3AA633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6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9953617">
      <w:bodyDiv w:val="1"/>
      <w:marLeft w:val="600"/>
      <w:marRight w:val="600"/>
      <w:marTop w:val="300"/>
      <w:marBottom w:val="300"/>
      <w:divBdr>
        <w:top w:val="none" w:sz="0" w:space="0" w:color="auto"/>
        <w:left w:val="none" w:sz="0" w:space="0" w:color="auto"/>
        <w:bottom w:val="none" w:sz="0" w:space="0" w:color="auto"/>
        <w:right w:val="none" w:sz="0" w:space="0" w:color="auto"/>
      </w:divBdr>
      <w:divsChild>
        <w:div w:id="573781063">
          <w:marLeft w:val="0"/>
          <w:marRight w:val="0"/>
          <w:marTop w:val="0"/>
          <w:marBottom w:val="0"/>
          <w:divBdr>
            <w:top w:val="none" w:sz="0" w:space="0" w:color="auto"/>
            <w:left w:val="none" w:sz="0" w:space="0" w:color="auto"/>
            <w:bottom w:val="none" w:sz="0" w:space="0" w:color="auto"/>
            <w:right w:val="none" w:sz="0" w:space="0" w:color="auto"/>
          </w:divBdr>
          <w:divsChild>
            <w:div w:id="168335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7466">
      <w:bodyDiv w:val="1"/>
      <w:marLeft w:val="0"/>
      <w:marRight w:val="0"/>
      <w:marTop w:val="0"/>
      <w:marBottom w:val="0"/>
      <w:divBdr>
        <w:top w:val="none" w:sz="0" w:space="0" w:color="auto"/>
        <w:left w:val="none" w:sz="0" w:space="0" w:color="auto"/>
        <w:bottom w:val="none" w:sz="0" w:space="0" w:color="auto"/>
        <w:right w:val="none" w:sz="0" w:space="0" w:color="auto"/>
      </w:divBdr>
    </w:div>
    <w:div w:id="851189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3</cp:revision>
  <dcterms:created xsi:type="dcterms:W3CDTF">2017-08-23T23:48:00Z</dcterms:created>
  <dcterms:modified xsi:type="dcterms:W3CDTF">2017-08-24T00:14:00Z</dcterms:modified>
</cp:coreProperties>
</file>