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1E4A0D" w:rsidRDefault="001E4A0D" w:rsidP="001E4A0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Vossa Senhoria que as suas férias regulamentares, relativa ao exercício de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anoExercicioFerias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«anoExercicioFerias»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que estão previstas para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feriasProgramacao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«feriasProgramacao»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no calendário DP/PMDF, sejam gozadas como segue:</w:t>
            </w:r>
          </w:p>
          <w:p w:rsidR="001E4A0D" w:rsidRDefault="001E4A0D" w:rsidP="001E4A0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primeiraParcela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«primeiraParcela»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  <w:p w:rsidR="001E4A0D" w:rsidRDefault="001E4A0D" w:rsidP="001E4A0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segundaParcela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«segundaParcela»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  <w:p w:rsidR="001E4A0D" w:rsidRDefault="001E4A0D" w:rsidP="001E4A0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terceiraParcela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«terceiraParcela»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  <w:p w:rsidR="005D6DD4" w:rsidRPr="00D06471" w:rsidRDefault="001E4A0D" w:rsidP="001E4A0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restante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«restante»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91787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D06471" w:rsidRPr="00917872" w:rsidRDefault="00917872" w:rsidP="00917872">
            <w:pPr>
              <w:pStyle w:val="PargrafodaLista"/>
              <w:numPr>
                <w:ilvl w:val="0"/>
                <w:numId w:val="3"/>
              </w:numPr>
              <w:spacing w:line="480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9F312A" w:rsidRDefault="009F312A" w:rsidP="00C7664C">
            <w:bookmarkStart w:id="0" w:name="_GoBack"/>
            <w:bookmarkEnd w:id="0"/>
          </w:p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§ 4º do Art. 3º da portaria PMDF nº 848, de 28 de março de 2013, alterada pela portaria PMDF nº 858, de 20 de junho de 2013 e pela portaria PMDF nº 889, de 04 de dezembro de 2013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D23283" w:rsidRDefault="00BF2725" w:rsidP="00917872">
            <w:pPr>
              <w:pStyle w:val="PargrafodaLista"/>
              <w:spacing w:before="120" w:line="276" w:lineRule="auto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E457E7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E457E7" w:rsidP="00AB61C9">
                  <w:pPr>
                    <w:jc w:val="center"/>
                  </w:pPr>
                  <w:fldSimple w:instr=" MERGEFIELD  funcaoChefeNgp  \* MERGEFORMAT ">
                    <w:r w:rsidR="00AB61C9">
                      <w:rPr>
                        <w:noProof/>
                      </w:rPr>
                      <w:t>«funcaoChefeNgp»</w:t>
                    </w:r>
                  </w:fldSimple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17872" w:rsidRDefault="00561346" w:rsidP="00917872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17872" w:rsidRDefault="00917872" w:rsidP="00917872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>
              <w:rPr>
                <w:sz w:val="24"/>
                <w:szCs w:val="24"/>
              </w:rPr>
              <w:t xml:space="preserve"> </w:t>
            </w:r>
          </w:p>
          <w:p w:rsidR="00917872" w:rsidRDefault="00917872" w:rsidP="0091787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______________________________________</w:t>
            </w:r>
          </w:p>
          <w:p w:rsidR="00917872" w:rsidRDefault="00917872" w:rsidP="0091787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______________________________________</w:t>
            </w:r>
          </w:p>
          <w:p w:rsidR="00917872" w:rsidRPr="00775CF1" w:rsidRDefault="00917872" w:rsidP="00917872">
            <w:pPr>
              <w:spacing w:line="276" w:lineRule="auto"/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     ______________________________________</w:t>
            </w:r>
          </w:p>
          <w:p w:rsidR="00917872" w:rsidRPr="00775CF1" w:rsidRDefault="00917872" w:rsidP="00917872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17872" w:rsidRPr="00F946C6" w:rsidTr="005965D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</w:t>
            </w:r>
            <w:r w:rsidRPr="006B0BE1">
              <w:rPr>
                <w:sz w:val="24"/>
                <w:szCs w:val="24"/>
              </w:rPr>
              <w:t>Encaminhe-se ao Chefe da S</w:t>
            </w:r>
            <w:r>
              <w:rPr>
                <w:sz w:val="24"/>
                <w:szCs w:val="24"/>
              </w:rPr>
              <w:t xml:space="preserve">. </w:t>
            </w:r>
            <w:r w:rsidRPr="006B0BE1">
              <w:rPr>
                <w:sz w:val="24"/>
                <w:szCs w:val="24"/>
              </w:rPr>
              <w:t>Ad</w:t>
            </w:r>
            <w:r>
              <w:rPr>
                <w:sz w:val="24"/>
                <w:szCs w:val="24"/>
              </w:rPr>
              <w:t>ministrativa</w:t>
            </w:r>
            <w:r w:rsidRPr="000B35C3">
              <w:rPr>
                <w:sz w:val="23"/>
                <w:szCs w:val="23"/>
              </w:rPr>
              <w:t>;</w:t>
            </w: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Default="00917872" w:rsidP="00917872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Pr="00917872" w:rsidRDefault="00930248" w:rsidP="003E72B3">
            <w:pPr>
              <w:rPr>
                <w:sz w:val="14"/>
                <w:szCs w:val="14"/>
              </w:rPr>
            </w:pPr>
          </w:p>
          <w:p w:rsidR="00930248" w:rsidRDefault="00930248" w:rsidP="003E72B3"/>
          <w:p w:rsidR="00561346" w:rsidRDefault="00E457E7" w:rsidP="003E72B3">
            <w:pPr>
              <w:jc w:val="center"/>
            </w:pPr>
            <w:fldSimple w:instr=" MERGEFIELD  chefeImediato  \* MERGEFORMAT ">
              <w:r w:rsidR="00D13F86">
                <w:rPr>
                  <w:noProof/>
                </w:rPr>
                <w:t>«chefeImediato»</w:t>
              </w:r>
            </w:fldSimple>
          </w:p>
          <w:p w:rsidR="00930248" w:rsidRDefault="00E457E7" w:rsidP="001243E3">
            <w:pPr>
              <w:jc w:val="center"/>
            </w:pPr>
            <w:fldSimple w:instr=" MERGEFIELD  funcaochefe  \* MERGEFORMAT ">
              <w:r w:rsidR="001243E3">
                <w:rPr>
                  <w:noProof/>
                </w:rPr>
                <w:t>«funcaochefe»</w:t>
              </w:r>
            </w:fldSimple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pPr>
              <w:rPr>
                <w:sz w:val="4"/>
                <w:szCs w:val="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Pr="00917872" w:rsidRDefault="00917872" w:rsidP="003E72B3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917872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91787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>
            <w:pPr>
              <w:rPr>
                <w:sz w:val="20"/>
                <w:szCs w:val="20"/>
              </w:rPr>
            </w:pPr>
          </w:p>
          <w:p w:rsidR="00917872" w:rsidRPr="00150F88" w:rsidRDefault="00917872" w:rsidP="003E72B3">
            <w:pPr>
              <w:rPr>
                <w:sz w:val="20"/>
                <w:szCs w:val="20"/>
              </w:rPr>
            </w:pPr>
          </w:p>
          <w:p w:rsidR="00930248" w:rsidRDefault="00930248" w:rsidP="003E72B3"/>
          <w:p w:rsidR="00AB61C9" w:rsidRDefault="00E457E7" w:rsidP="00AB61C9">
            <w:pPr>
              <w:jc w:val="center"/>
            </w:pPr>
            <w:fldSimple w:instr=" MERGEFIELD  chefeSAd  \* MERGEFORMAT ">
              <w:r w:rsidR="00AB61C9">
                <w:rPr>
                  <w:noProof/>
                </w:rPr>
                <w:t>«chefeSAd»</w:t>
              </w:r>
            </w:fldSimple>
          </w:p>
          <w:p w:rsidR="00930248" w:rsidRDefault="00E457E7" w:rsidP="00AB61C9">
            <w:pPr>
              <w:jc w:val="center"/>
            </w:pPr>
            <w:fldSimple w:instr=" MERGEFIELD  funcaoChefeSAd  \* MERGEFORMAT ">
              <w:r w:rsidR="00AB61C9">
                <w:rPr>
                  <w:noProof/>
                </w:rPr>
                <w:t>«funcaoChefeSAd»</w:t>
              </w:r>
            </w:fldSimple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08C6"/>
    <w:multiLevelType w:val="hybridMultilevel"/>
    <w:tmpl w:val="868E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F88"/>
    <w:rsid w:val="00176B3F"/>
    <w:rsid w:val="00176E48"/>
    <w:rsid w:val="001E4A0D"/>
    <w:rsid w:val="001F4D88"/>
    <w:rsid w:val="00245531"/>
    <w:rsid w:val="00274285"/>
    <w:rsid w:val="002A24BA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D285D"/>
    <w:rsid w:val="00734A42"/>
    <w:rsid w:val="00753439"/>
    <w:rsid w:val="007607A0"/>
    <w:rsid w:val="007A2B27"/>
    <w:rsid w:val="007B32DF"/>
    <w:rsid w:val="007D3087"/>
    <w:rsid w:val="0087042F"/>
    <w:rsid w:val="008F27A8"/>
    <w:rsid w:val="00917872"/>
    <w:rsid w:val="0092167E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E0179"/>
    <w:rsid w:val="00E329AD"/>
    <w:rsid w:val="00E457E7"/>
    <w:rsid w:val="00E73DC2"/>
    <w:rsid w:val="00EA7A03"/>
    <w:rsid w:val="00ED4AC6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178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1D5C9-C91C-4E8C-9B9D-3D6000FD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5</TotalTime>
  <Pages>2</Pages>
  <Words>545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3</cp:revision>
  <cp:lastPrinted>2015-04-06T13:24:00Z</cp:lastPrinted>
  <dcterms:created xsi:type="dcterms:W3CDTF">2015-12-30T13:36:00Z</dcterms:created>
  <dcterms:modified xsi:type="dcterms:W3CDTF">2015-12-30T13:41:00Z</dcterms:modified>
</cp:coreProperties>
</file>