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80" w:line="240" w:lineRule="auto"/>
        <w:rPr>
          <w:sz w:val="32"/>
          <w:szCs w:val="32"/>
          <w:shd w:fill="c9daf8" w:val="clear"/>
        </w:rPr>
      </w:pPr>
      <w:bookmarkStart w:colFirst="0" w:colLast="0" w:name="_skhu17yhq2zj" w:id="0"/>
      <w:bookmarkEnd w:id="0"/>
      <w:r w:rsidDel="00000000" w:rsidR="00000000" w:rsidRPr="00000000">
        <w:rPr>
          <w:sz w:val="32"/>
          <w:szCs w:val="32"/>
          <w:shd w:fill="c9daf8" w:val="clear"/>
          <w:rtl w:val="0"/>
        </w:rPr>
        <w:t xml:space="preserve">🟦 Kanishk &amp; Roberto – Technical / AI / Data / Implementation</w:t>
      </w:r>
    </w:p>
    <w:p w:rsidR="00000000" w:rsidDel="00000000" w:rsidP="00000000" w:rsidRDefault="00000000" w:rsidRPr="00000000" w14:paraId="00000002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What AI/NLP technologies will you use?</w:t>
      </w:r>
    </w:p>
    <w:p w:rsidR="00000000" w:rsidDel="00000000" w:rsidP="00000000" w:rsidRDefault="00000000" w:rsidRPr="00000000" w14:paraId="00000003">
      <w:pPr>
        <w:numPr>
          <w:ilvl w:val="0"/>
          <w:numId w:val="3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NLP, sentiment, speech, vision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39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PrepOn uses NLP to evaluate clarity, sentiment analysis for tone, speech-to-text with acoustic analysis for pacing, and computer vision for posture and expressions. All models run on secure, cloud APIs for scalability.</w:t>
        <w:br w:type="textWrapping"/>
      </w:r>
    </w:p>
    <w:p w:rsidR="00000000" w:rsidDel="00000000" w:rsidP="00000000" w:rsidRDefault="00000000" w:rsidRPr="00000000" w14:paraId="00000005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will you ensure data privacy?</w:t>
      </w:r>
    </w:p>
    <w:p w:rsidR="00000000" w:rsidDel="00000000" w:rsidP="00000000" w:rsidRDefault="00000000" w:rsidRPr="00000000" w14:paraId="00000006">
      <w:pPr>
        <w:numPr>
          <w:ilvl w:val="0"/>
          <w:numId w:val="20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Encryption, FERPA, GDPR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0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All recordings are encrypted in transit and at rest, stored on USC-approved secure servers, and fully user-controlled. Students can delete data at any time, ensuring compliance with FERPA and GDPR.</w:t>
        <w:br w:type="textWrapping"/>
      </w:r>
    </w:p>
    <w:p w:rsidR="00000000" w:rsidDel="00000000" w:rsidP="00000000" w:rsidRDefault="00000000" w:rsidRPr="00000000" w14:paraId="00000008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will you keep the question database current?</w:t>
      </w:r>
    </w:p>
    <w:p w:rsidR="00000000" w:rsidDel="00000000" w:rsidP="00000000" w:rsidRDefault="00000000" w:rsidRPr="00000000" w14:paraId="00000009">
      <w:pPr>
        <w:numPr>
          <w:ilvl w:val="0"/>
          <w:numId w:val="1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Alumni input, AI trend detection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9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Advisors and alumni submit new questions via portal; AI flags emerging topics from job postings and industry reports. This ensures relevance to evolving hiring practices.</w:t>
        <w:br w:type="textWrapping"/>
      </w:r>
    </w:p>
    <w:p w:rsidR="00000000" w:rsidDel="00000000" w:rsidP="00000000" w:rsidRDefault="00000000" w:rsidRPr="00000000" w14:paraId="0000000B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will the AI give meaningful feedback?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Actionable, specific, progress graphs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The AI pinpoints filler words, unclear examples, or weak technical answers. It highlights pacing/tone issues and shows improvement trends over time.</w:t>
        <w:br w:type="textWrapping"/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Walk us through rollout phases.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Beta, iteration, expansion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Phase 1: closed beta with BASA. Phase 2: refine features and scale to MSBA program. Phase 3: expand to MBAs with faculty demos and promotion.</w:t>
        <w:br w:type="textWrapping"/>
      </w:r>
    </w:p>
    <w:p w:rsidR="00000000" w:rsidDel="00000000" w:rsidP="00000000" w:rsidRDefault="00000000" w:rsidRPr="00000000" w14:paraId="00000011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What resources are needed for the repository?</w:t>
      </w:r>
    </w:p>
    <w:p w:rsidR="00000000" w:rsidDel="00000000" w:rsidP="00000000" w:rsidRDefault="00000000" w:rsidRPr="00000000" w14:paraId="00000012">
      <w:pPr>
        <w:numPr>
          <w:ilvl w:val="0"/>
          <w:numId w:val="4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Career strategists, alumni partnerships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Small team of career strategists plus alumni/faculty volunteers curate and verify content. Partnerships with USC networks sustain industry-specific quality.</w:t>
        <w:br w:type="textWrapping"/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Estimated development cost &amp; MVP timeline?</w:t>
      </w:r>
    </w:p>
    <w:p w:rsidR="00000000" w:rsidDel="00000000" w:rsidP="00000000" w:rsidRDefault="00000000" w:rsidRPr="00000000" w14:paraId="00000015">
      <w:pPr>
        <w:numPr>
          <w:ilvl w:val="0"/>
          <w:numId w:val="2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$60–80k, 4–6 months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9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Using existing AI APIs and cloud infra, MVP can be built for $60–80k in ~4–6 months, covering design, question base, and pilot testing.</w:t>
        <w:br w:type="textWrapping"/>
      </w:r>
    </w:p>
    <w:p w:rsidR="00000000" w:rsidDel="00000000" w:rsidP="00000000" w:rsidRDefault="00000000" w:rsidRPr="00000000" w14:paraId="00000017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will you handle tech support during practice?</w:t>
      </w:r>
    </w:p>
    <w:p w:rsidR="00000000" w:rsidDel="00000000" w:rsidP="00000000" w:rsidRDefault="00000000" w:rsidRPr="00000000" w14:paraId="00000018">
      <w:pPr>
        <w:numPr>
          <w:ilvl w:val="0"/>
          <w:numId w:val="4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In-app help, live chat, monitoring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An in-app help center, live chat, and auto-troubleshooting guides will support users. A small team monitors pilot usage to quickly address issues.</w:t>
        <w:br w:type="textWrapping"/>
      </w:r>
    </w:p>
    <w:p w:rsidR="00000000" w:rsidDel="00000000" w:rsidP="00000000" w:rsidRDefault="00000000" w:rsidRPr="00000000" w14:paraId="0000001A">
      <w:pPr>
        <w:spacing w:after="240" w:before="24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80" w:line="240" w:lineRule="auto"/>
        <w:rPr>
          <w:b w:val="1"/>
          <w:sz w:val="32"/>
          <w:szCs w:val="32"/>
          <w:shd w:fill="fce5cd" w:val="clear"/>
        </w:rPr>
      </w:pPr>
      <w:bookmarkStart w:colFirst="0" w:colLast="0" w:name="_x21e0496enn0" w:id="1"/>
      <w:bookmarkEnd w:id="1"/>
      <w:r w:rsidDel="00000000" w:rsidR="00000000" w:rsidRPr="00000000">
        <w:rPr>
          <w:b w:val="1"/>
          <w:sz w:val="32"/>
          <w:szCs w:val="32"/>
          <w:shd w:fill="fce5cd" w:val="clear"/>
          <w:rtl w:val="0"/>
        </w:rPr>
        <w:t xml:space="preserve">🟨 Aaron – Features / Workflow / Usability</w:t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What incentives do advisors have?</w:t>
      </w:r>
    </w:p>
    <w:p w:rsidR="00000000" w:rsidDel="00000000" w:rsidP="00000000" w:rsidRDefault="00000000" w:rsidRPr="00000000" w14:paraId="0000001D">
      <w:pPr>
        <w:numPr>
          <w:ilvl w:val="0"/>
          <w:numId w:val="3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Efficiency, analytics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36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PrepOn extends advisor reach by letting students practice independently while giving advisors performance dashboards, saving time and enhancing impact.</w:t>
        <w:br w:type="textWrapping"/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will you ensure adoption by students &amp; advisors?</w:t>
      </w:r>
    </w:p>
    <w:p w:rsidR="00000000" w:rsidDel="00000000" w:rsidP="00000000" w:rsidRDefault="00000000" w:rsidRPr="00000000" w14:paraId="00000020">
      <w:pPr>
        <w:numPr>
          <w:ilvl w:val="0"/>
          <w:numId w:val="2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SSO, instant feedback, dashboards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2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One-click login with USC credentials, instant AI feedback, and advisor dashboards reduce friction. Faculty endorsements and demos drive engagement.</w:t>
        <w:br w:type="textWrapping"/>
      </w:r>
    </w:p>
    <w:p w:rsidR="00000000" w:rsidDel="00000000" w:rsidP="00000000" w:rsidRDefault="00000000" w:rsidRPr="00000000" w14:paraId="00000022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will you get buy-in from the USC administration?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Pilot, early adopters, feedback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Launch a closed beta with BASA and Career Services. Gather feedback from faculty and student leaders to present refined results to administration.</w:t>
        <w:br w:type="textWrapping"/>
      </w:r>
    </w:p>
    <w:p w:rsidR="00000000" w:rsidDel="00000000" w:rsidP="00000000" w:rsidRDefault="00000000" w:rsidRPr="00000000" w14:paraId="00000025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What metrics will measure pilot success?</w:t>
      </w:r>
    </w:p>
    <w:p w:rsidR="00000000" w:rsidDel="00000000" w:rsidP="00000000" w:rsidRDefault="00000000" w:rsidRPr="00000000" w14:paraId="00000026">
      <w:pPr>
        <w:numPr>
          <w:ilvl w:val="0"/>
          <w:numId w:val="3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Usage, engagement, confidence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3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Metrics include active users, repeat sessions, feedback engagement, confidence surveys, and advisor-tracked placement improvements.</w:t>
        <w:br w:type="textWrapping"/>
      </w:r>
    </w:p>
    <w:p w:rsidR="00000000" w:rsidDel="00000000" w:rsidP="00000000" w:rsidRDefault="00000000" w:rsidRPr="00000000" w14:paraId="00000028">
      <w:pPr>
        <w:spacing w:after="240" w:before="24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  <w:shd w:fill="ead1dc" w:val="clear"/>
        </w:rPr>
      </w:pPr>
      <w:bookmarkStart w:colFirst="0" w:colLast="0" w:name="_90ut9jsgb7kw" w:id="2"/>
      <w:bookmarkEnd w:id="2"/>
      <w:r w:rsidDel="00000000" w:rsidR="00000000" w:rsidRPr="00000000">
        <w:rPr>
          <w:b w:val="1"/>
          <w:color w:val="666666"/>
          <w:shd w:fill="ead1dc" w:val="clear"/>
          <w:rtl w:val="0"/>
        </w:rPr>
        <w:t xml:space="preserve">🟥 Claudia – Differentiation / Market / Business / 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is PrepOn different from Big Interview or VMock?</w:t>
      </w:r>
    </w:p>
    <w:p w:rsidR="00000000" w:rsidDel="00000000" w:rsidP="00000000" w:rsidRDefault="00000000" w:rsidRPr="00000000" w14:paraId="0000002B">
      <w:pPr>
        <w:numPr>
          <w:ilvl w:val="0"/>
          <w:numId w:val="4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MSBA-specific, curated, integrated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4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PrepOn is built for USC MSBA, with alumni/faculty-curated content, real-time AI analysis of tone and pacing, and direct Career Center integration.</w:t>
        <w:br w:type="textWrapping"/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What prevents larger players from replicating?</w:t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Exclusive partnerships, trust, tuning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Exclusive USC partnerships for proprietary content, MSBA-specific AI tuning, and early trust in the community make replication costly and slow.</w:t>
        <w:br w:type="textWrapping"/>
      </w:r>
    </w:p>
    <w:p w:rsidR="00000000" w:rsidDel="00000000" w:rsidP="00000000" w:rsidRDefault="00000000" w:rsidRPr="00000000" w14:paraId="00000030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large is the market &amp; revenue potential?</w:t>
      </w:r>
    </w:p>
    <w:p w:rsidR="00000000" w:rsidDel="00000000" w:rsidP="00000000" w:rsidRDefault="00000000" w:rsidRPr="00000000" w14:paraId="00000031">
      <w:pPr>
        <w:numPr>
          <w:ilvl w:val="0"/>
          <w:numId w:val="4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200+ programs, multi-million opportunity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49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U.S. has 200+ MSBA/MBA programs. Scaling to peer schools and corporate training creates multi-million annual potential with high margins.</w:t>
        <w:br w:type="textWrapping"/>
      </w:r>
    </w:p>
    <w:p w:rsidR="00000000" w:rsidDel="00000000" w:rsidP="00000000" w:rsidRDefault="00000000" w:rsidRPr="00000000" w14:paraId="00000033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Have you validated demand?</w:t>
      </w:r>
    </w:p>
    <w:p w:rsidR="00000000" w:rsidDel="00000000" w:rsidP="00000000" w:rsidRDefault="00000000" w:rsidRPr="00000000" w14:paraId="00000034">
      <w:pPr>
        <w:numPr>
          <w:ilvl w:val="0"/>
          <w:numId w:val="52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Surveys, advisor input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52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USC MSBA surveys and focus groups show strong interest if endorsed by Career Center. Advisors confirm need for scalable 1-on-1 support.</w:t>
        <w:br w:type="textWrapping"/>
      </w:r>
    </w:p>
    <w:p w:rsidR="00000000" w:rsidDel="00000000" w:rsidP="00000000" w:rsidRDefault="00000000" w:rsidRPr="00000000" w14:paraId="00000036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will you scale beyond USC?</w:t>
      </w:r>
    </w:p>
    <w:p w:rsidR="00000000" w:rsidDel="00000000" w:rsidP="00000000" w:rsidRDefault="00000000" w:rsidRPr="00000000" w14:paraId="00000037">
      <w:pPr>
        <w:numPr>
          <w:ilvl w:val="0"/>
          <w:numId w:val="32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Replicable model, local curation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32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After USC pilot, partner with other universities. Each rollout curates local alumni question banks while core AI engine remains consistent.</w:t>
        <w:br w:type="textWrapping"/>
      </w:r>
    </w:p>
    <w:p w:rsidR="00000000" w:rsidDel="00000000" w:rsidP="00000000" w:rsidRDefault="00000000" w:rsidRPr="00000000" w14:paraId="00000039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What is your pricing model?</w:t>
      </w:r>
    </w:p>
    <w:p w:rsidR="00000000" w:rsidDel="00000000" w:rsidP="00000000" w:rsidRDefault="00000000" w:rsidRPr="00000000" w14:paraId="0000003A">
      <w:pPr>
        <w:numPr>
          <w:ilvl w:val="0"/>
          <w:numId w:val="3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Pilot free, freemium, site license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3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USC pilot is free. After success: freemium for individuals, site license for universities, balancing affordability with sustainability.</w:t>
        <w:br w:type="textWrapping"/>
      </w:r>
    </w:p>
    <w:p w:rsidR="00000000" w:rsidDel="00000000" w:rsidP="00000000" w:rsidRDefault="00000000" w:rsidRPr="00000000" w14:paraId="0000003C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will you fund development &amp; operations?</w:t>
      </w:r>
    </w:p>
    <w:p w:rsidR="00000000" w:rsidDel="00000000" w:rsidP="00000000" w:rsidRDefault="00000000" w:rsidRPr="00000000" w14:paraId="0000003D">
      <w:pPr>
        <w:numPr>
          <w:ilvl w:val="0"/>
          <w:numId w:val="4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Grants, awards, licenses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46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Seed funding from case comp awards, USC grants, and corporate sponsorships. Sustained by institutional licensing revenue.</w:t>
        <w:br w:type="textWrapping"/>
      </w:r>
    </w:p>
    <w:p w:rsidR="00000000" w:rsidDel="00000000" w:rsidP="00000000" w:rsidRDefault="00000000" w:rsidRPr="00000000" w14:paraId="0000003F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Break-even timeline &amp; ROI?</w:t>
      </w:r>
    </w:p>
    <w:p w:rsidR="00000000" w:rsidDel="00000000" w:rsidP="00000000" w:rsidRDefault="00000000" w:rsidRPr="00000000" w14:paraId="00000040">
      <w:pPr>
        <w:numPr>
          <w:ilvl w:val="0"/>
          <w:numId w:val="2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18–24 months, scalable margins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2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One to two contracts enable break-even within 18–24 months. Low marginal costs and cloud infra drive strong ROI as expansion grows.</w:t>
        <w:br w:type="textWrapping"/>
      </w:r>
    </w:p>
    <w:p w:rsidR="00000000" w:rsidDel="00000000" w:rsidP="00000000" w:rsidRDefault="00000000" w:rsidRPr="00000000" w14:paraId="00000042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will you track student outcomes?</w:t>
      </w:r>
    </w:p>
    <w:p w:rsidR="00000000" w:rsidDel="00000000" w:rsidP="00000000" w:rsidRDefault="00000000" w:rsidRPr="00000000" w14:paraId="00000043">
      <w:pPr>
        <w:numPr>
          <w:ilvl w:val="0"/>
          <w:numId w:val="3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Scores, confidence, placement data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38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Metrics include AI performance scores, confidence surveys, and placement rates tracked by Career Center.</w:t>
        <w:br w:type="textWrapping"/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Could PrepOn expand to other programs?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Modular design, rebranding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Yes, easy rebrand and customize question banks for MBAs, engineers, or corporates while reusing AI core.</w:t>
        <w:br w:type="textWrapping"/>
      </w:r>
    </w:p>
    <w:p w:rsidR="00000000" w:rsidDel="00000000" w:rsidP="00000000" w:rsidRDefault="00000000" w:rsidRPr="00000000" w14:paraId="00000048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will you evolve with generative AI?</w:t>
      </w:r>
    </w:p>
    <w:p w:rsidR="00000000" w:rsidDel="00000000" w:rsidP="00000000" w:rsidRDefault="00000000" w:rsidRPr="00000000" w14:paraId="00000049">
      <w:pPr>
        <w:numPr>
          <w:ilvl w:val="0"/>
          <w:numId w:val="47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Keyword:</w:t>
      </w:r>
      <w:r w:rsidDel="00000000" w:rsidR="00000000" w:rsidRPr="00000000">
        <w:rPr>
          <w:rtl w:val="0"/>
        </w:rPr>
        <w:t xml:space="preserve"> Conversational AI, multilingual, predictive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47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Future includes live AI interviewers, multilingual practice, and predictive analytics for industry-critical skills.</w:t>
        <w:br w:type="textWrapping"/>
      </w:r>
    </w:p>
    <w:p w:rsidR="00000000" w:rsidDel="00000000" w:rsidP="00000000" w:rsidRDefault="00000000" w:rsidRPr="00000000" w14:paraId="0000004B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b w:val="1"/>
          <w:sz w:val="18"/>
          <w:szCs w:val="18"/>
        </w:rPr>
      </w:pPr>
      <w:hyperlink r:id="rId6">
        <w:r w:rsidDel="00000000" w:rsidR="00000000" w:rsidRPr="00000000">
          <w:rPr>
            <w:b w:val="1"/>
            <w:color w:val="1155cc"/>
            <w:sz w:val="18"/>
            <w:szCs w:val="18"/>
            <w:u w:val="single"/>
            <w:rtl w:val="0"/>
          </w:rPr>
          <w:t xml:space="preserve">Our Slide is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18"/>
          <w:szCs w:val="18"/>
          <w:shd w:fill="fce5cd" w:val="clear"/>
        </w:rPr>
      </w:pPr>
      <w:r w:rsidDel="00000000" w:rsidR="00000000" w:rsidRPr="00000000">
        <w:rPr>
          <w:b w:val="1"/>
          <w:sz w:val="18"/>
          <w:szCs w:val="18"/>
          <w:shd w:fill="fce5cd" w:val="clear"/>
          <w:rtl w:val="0"/>
        </w:rPr>
        <w:t xml:space="preserve">(1) Review your process of empathizing with potential users including Business Need, Ideation and Sources</w:t>
      </w:r>
    </w:p>
    <w:p w:rsidR="00000000" w:rsidDel="00000000" w:rsidP="00000000" w:rsidRDefault="00000000" w:rsidRPr="00000000" w14:paraId="0000004F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Slide 1, Slide 2 - Roberto </w:t>
      </w:r>
    </w:p>
    <w:p w:rsidR="00000000" w:rsidDel="00000000" w:rsidP="00000000" w:rsidRDefault="00000000" w:rsidRPr="00000000" w14:paraId="00000050">
      <w:pPr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Intro + client &amp; business need </w:t>
      </w:r>
    </w:p>
    <w:p w:rsidR="00000000" w:rsidDel="00000000" w:rsidP="00000000" w:rsidRDefault="00000000" w:rsidRPr="00000000" w14:paraId="00000051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Slide 3 - Claudia</w:t>
      </w:r>
    </w:p>
    <w:p w:rsidR="00000000" w:rsidDel="00000000" w:rsidP="00000000" w:rsidRDefault="00000000" w:rsidRPr="00000000" w14:paraId="00000053">
      <w:pPr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Ideation process</w:t>
      </w:r>
    </w:p>
    <w:p w:rsidR="00000000" w:rsidDel="00000000" w:rsidP="00000000" w:rsidRDefault="00000000" w:rsidRPr="00000000" w14:paraId="00000054">
      <w:pPr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18"/>
          <w:szCs w:val="18"/>
          <w:shd w:fill="fce5cd" w:val="clear"/>
        </w:rPr>
      </w:pPr>
      <w:r w:rsidDel="00000000" w:rsidR="00000000" w:rsidRPr="00000000">
        <w:rPr>
          <w:b w:val="1"/>
          <w:sz w:val="18"/>
          <w:szCs w:val="18"/>
          <w:shd w:fill="fce5cd" w:val="clear"/>
          <w:rtl w:val="0"/>
        </w:rPr>
        <w:t xml:space="preserve">(2) Share methodology in product design with basic product requirements documentation (PRD) and Basic Product Wireframe</w:t>
      </w:r>
    </w:p>
    <w:p w:rsidR="00000000" w:rsidDel="00000000" w:rsidP="00000000" w:rsidRDefault="00000000" w:rsidRPr="00000000" w14:paraId="00000057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Slide 4 - Aaron</w:t>
      </w:r>
    </w:p>
    <w:p w:rsidR="00000000" w:rsidDel="00000000" w:rsidP="00000000" w:rsidRDefault="00000000" w:rsidRPr="00000000" w14:paraId="00000058">
      <w:pPr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Wireframe</w:t>
      </w:r>
    </w:p>
    <w:p w:rsidR="00000000" w:rsidDel="00000000" w:rsidP="00000000" w:rsidRDefault="00000000" w:rsidRPr="00000000" w14:paraId="00000059">
      <w:pPr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Slide 5 - Kanishk</w:t>
      </w:r>
    </w:p>
    <w:p w:rsidR="00000000" w:rsidDel="00000000" w:rsidP="00000000" w:rsidRDefault="00000000" w:rsidRPr="00000000" w14:paraId="0000005B">
      <w:pPr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Methodology</w:t>
      </w:r>
    </w:p>
    <w:p w:rsidR="00000000" w:rsidDel="00000000" w:rsidP="00000000" w:rsidRDefault="00000000" w:rsidRPr="00000000" w14:paraId="0000005C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18"/>
          <w:szCs w:val="18"/>
          <w:shd w:fill="fce5cd" w:val="clear"/>
        </w:rPr>
      </w:pPr>
      <w:r w:rsidDel="00000000" w:rsidR="00000000" w:rsidRPr="00000000">
        <w:rPr>
          <w:b w:val="1"/>
          <w:sz w:val="18"/>
          <w:szCs w:val="18"/>
          <w:shd w:fill="fce5cd" w:val="clear"/>
          <w:rtl w:val="0"/>
        </w:rPr>
        <w:t xml:space="preserve">(3) Prototype the app (either through a simulation on Figma or a low-code development tool). Showcase images, functionality and value creation</w:t>
      </w:r>
    </w:p>
    <w:p w:rsidR="00000000" w:rsidDel="00000000" w:rsidP="00000000" w:rsidRDefault="00000000" w:rsidRPr="00000000" w14:paraId="00000060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Slide 6 - Le</w:t>
      </w:r>
    </w:p>
    <w:p w:rsidR="00000000" w:rsidDel="00000000" w:rsidP="00000000" w:rsidRDefault="00000000" w:rsidRPr="00000000" w14:paraId="00000061">
      <w:pPr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Landing page</w:t>
      </w:r>
    </w:p>
    <w:p w:rsidR="00000000" w:rsidDel="00000000" w:rsidP="00000000" w:rsidRDefault="00000000" w:rsidRPr="00000000" w14:paraId="00000062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Slide 7 - Claudia</w:t>
      </w:r>
    </w:p>
    <w:p w:rsidR="00000000" w:rsidDel="00000000" w:rsidP="00000000" w:rsidRDefault="00000000" w:rsidRPr="00000000" w14:paraId="00000064">
      <w:pPr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Practice session screen</w:t>
      </w:r>
    </w:p>
    <w:p w:rsidR="00000000" w:rsidDel="00000000" w:rsidP="00000000" w:rsidRDefault="00000000" w:rsidRPr="00000000" w14:paraId="00000065">
      <w:pPr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Slide 8 - Kaiwen</w:t>
      </w:r>
    </w:p>
    <w:p w:rsidR="00000000" w:rsidDel="00000000" w:rsidP="00000000" w:rsidRDefault="00000000" w:rsidRPr="00000000" w14:paraId="00000067">
      <w:pPr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AI grade feedback </w:t>
      </w:r>
    </w:p>
    <w:p w:rsidR="00000000" w:rsidDel="00000000" w:rsidP="00000000" w:rsidRDefault="00000000" w:rsidRPr="00000000" w14:paraId="00000068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Slide 9 - Steven</w:t>
      </w:r>
    </w:p>
    <w:p w:rsidR="00000000" w:rsidDel="00000000" w:rsidP="00000000" w:rsidRDefault="00000000" w:rsidRPr="00000000" w14:paraId="0000006A">
      <w:pPr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Progress Dashboard</w:t>
      </w:r>
    </w:p>
    <w:p w:rsidR="00000000" w:rsidDel="00000000" w:rsidP="00000000" w:rsidRDefault="00000000" w:rsidRPr="00000000" w14:paraId="0000006B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18"/>
          <w:szCs w:val="18"/>
          <w:shd w:fill="fce5cd" w:val="clear"/>
        </w:rPr>
      </w:pPr>
      <w:r w:rsidDel="00000000" w:rsidR="00000000" w:rsidRPr="00000000">
        <w:rPr>
          <w:b w:val="1"/>
          <w:sz w:val="18"/>
          <w:szCs w:val="18"/>
          <w:shd w:fill="fce5cd" w:val="clear"/>
          <w:rtl w:val="0"/>
        </w:rPr>
        <w:t xml:space="preserve">(4)  Provide an initial plan for Implementation to roll out the product and change user behavior to utilize the App.</w:t>
      </w:r>
    </w:p>
    <w:p w:rsidR="00000000" w:rsidDel="00000000" w:rsidP="00000000" w:rsidRDefault="00000000" w:rsidRPr="00000000" w14:paraId="0000006F">
      <w:pPr>
        <w:spacing w:line="36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Slide 10 - Kaiwen, Rona </w:t>
      </w:r>
    </w:p>
    <w:p w:rsidR="00000000" w:rsidDel="00000000" w:rsidP="00000000" w:rsidRDefault="00000000" w:rsidRPr="00000000" w14:paraId="00000070">
      <w:pPr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Rollout phases &amp; driving behavior change</w:t>
      </w:r>
    </w:p>
    <w:p w:rsidR="00000000" w:rsidDel="00000000" w:rsidP="00000000" w:rsidRDefault="00000000" w:rsidRPr="00000000" w14:paraId="00000071">
      <w:pPr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Slide 11 - Aaron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b w:val="1"/>
        </w:rPr>
      </w:pPr>
      <w:r w:rsidDel="00000000" w:rsidR="00000000" w:rsidRPr="00000000">
        <w:rPr>
          <w:sz w:val="18"/>
          <w:szCs w:val="18"/>
          <w:rtl w:val="0"/>
        </w:rPr>
        <w:t xml:space="preserve">Value proposition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Client: MSBA community</w:t>
      </w:r>
    </w:p>
    <w:p w:rsidR="00000000" w:rsidDel="00000000" w:rsidP="00000000" w:rsidRDefault="00000000" w:rsidRPr="00000000" w14:paraId="00000076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break down “MSBA Community”: 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International vs domestic</w:t>
      </w:r>
    </w:p>
    <w:p w:rsidR="00000000" w:rsidDel="00000000" w:rsidP="00000000" w:rsidRDefault="00000000" w:rsidRPr="00000000" w14:paraId="00000078">
      <w:pPr>
        <w:numPr>
          <w:ilvl w:val="1"/>
          <w:numId w:val="1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1st vs 2nd</w:t>
      </w:r>
    </w:p>
    <w:p w:rsidR="00000000" w:rsidDel="00000000" w:rsidP="00000000" w:rsidRDefault="00000000" w:rsidRPr="00000000" w14:paraId="00000079">
      <w:pPr>
        <w:numPr>
          <w:ilvl w:val="1"/>
          <w:numId w:val="1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age </w:t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Alumni</w:t>
      </w:r>
    </w:p>
    <w:p w:rsidR="00000000" w:rsidDel="00000000" w:rsidP="00000000" w:rsidRDefault="00000000" w:rsidRPr="00000000" w14:paraId="0000007B">
      <w:pPr>
        <w:numPr>
          <w:ilvl w:val="1"/>
          <w:numId w:val="1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International vs domestic </w:t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Faculty</w:t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Profile Background  </w:t>
      </w:r>
    </w:p>
    <w:p w:rsidR="00000000" w:rsidDel="00000000" w:rsidP="00000000" w:rsidRDefault="00000000" w:rsidRPr="00000000" w14:paraId="0000007E">
      <w:pPr>
        <w:numPr>
          <w:ilvl w:val="1"/>
          <w:numId w:val="1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Age</w:t>
      </w:r>
    </w:p>
    <w:p w:rsidR="00000000" w:rsidDel="00000000" w:rsidP="00000000" w:rsidRDefault="00000000" w:rsidRPr="00000000" w14:paraId="0000007F">
      <w:pPr>
        <w:numPr>
          <w:ilvl w:val="1"/>
          <w:numId w:val="1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Industry</w:t>
      </w:r>
    </w:p>
    <w:p w:rsidR="00000000" w:rsidDel="00000000" w:rsidP="00000000" w:rsidRDefault="00000000" w:rsidRPr="00000000" w14:paraId="00000080">
      <w:pPr>
        <w:numPr>
          <w:ilvl w:val="1"/>
          <w:numId w:val="1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Demographics </w:t>
      </w:r>
    </w:p>
    <w:p w:rsidR="00000000" w:rsidDel="00000000" w:rsidP="00000000" w:rsidRDefault="00000000" w:rsidRPr="00000000" w14:paraId="00000081">
      <w:pPr>
        <w:numPr>
          <w:ilvl w:val="1"/>
          <w:numId w:val="1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Roles 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BASA</w:t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1). Brainstorm problems for international students: struggle with Environmental Adaptation </w:t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Brainstorm some problems currently USC MSBA has:</w:t>
      </w:r>
    </w:p>
    <w:p w:rsidR="00000000" w:rsidDel="00000000" w:rsidP="00000000" w:rsidRDefault="00000000" w:rsidRPr="00000000" w14:paraId="00000089">
      <w:pPr>
        <w:numPr>
          <w:ilvl w:val="0"/>
          <w:numId w:val="2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Elective class visibility (most ppl disliked STARS report - hard to read/interpret)</w:t>
      </w:r>
    </w:p>
    <w:p w:rsidR="00000000" w:rsidDel="00000000" w:rsidP="00000000" w:rsidRDefault="00000000" w:rsidRPr="00000000" w14:paraId="0000008A">
      <w:pPr>
        <w:numPr>
          <w:ilvl w:val="0"/>
          <w:numId w:val="2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Connectivity w/ alumni (USC MSBA version of Linkedin)</w:t>
      </w:r>
    </w:p>
    <w:p w:rsidR="00000000" w:rsidDel="00000000" w:rsidP="00000000" w:rsidRDefault="00000000" w:rsidRPr="00000000" w14:paraId="0000008B">
      <w:pPr>
        <w:numPr>
          <w:ilvl w:val="0"/>
          <w:numId w:val="2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Interface for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BASA</w:t>
        </w:r>
      </w:hyperlink>
      <w:r w:rsidDel="00000000" w:rsidR="00000000" w:rsidRPr="00000000">
        <w:rPr>
          <w:rtl w:val="0"/>
        </w:rPr>
        <w:t xml:space="preserve">  (current BASA website lacks info)</w:t>
      </w:r>
    </w:p>
    <w:p w:rsidR="00000000" w:rsidDel="00000000" w:rsidP="00000000" w:rsidRDefault="00000000" w:rsidRPr="00000000" w14:paraId="0000008C">
      <w:pPr>
        <w:numPr>
          <w:ilvl w:val="0"/>
          <w:numId w:val="2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Finding Research/Project Opportunities ⇔ project app (hard to find RA job on handshake/ twelve20)</w:t>
      </w:r>
    </w:p>
    <w:p w:rsidR="00000000" w:rsidDel="00000000" w:rsidP="00000000" w:rsidRDefault="00000000" w:rsidRPr="00000000" w14:paraId="0000008D">
      <w:pPr>
        <w:numPr>
          <w:ilvl w:val="0"/>
          <w:numId w:val="2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Personalizing Mentorship</w:t>
      </w:r>
    </w:p>
    <w:p w:rsidR="00000000" w:rsidDel="00000000" w:rsidP="00000000" w:rsidRDefault="00000000" w:rsidRPr="00000000" w14:paraId="0000008E">
      <w:pPr>
        <w:numPr>
          <w:ilvl w:val="0"/>
          <w:numId w:val="2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 management -&gt; personalized schedule </w:t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850.0" w:type="dxa"/>
        <w:jc w:val="left"/>
        <w:tblInd w:w="-1165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2805"/>
        <w:gridCol w:w="2970"/>
        <w:gridCol w:w="3015"/>
        <w:gridCol w:w="2550"/>
        <w:tblGridChange w:id="0">
          <w:tblGrid>
            <w:gridCol w:w="510"/>
            <w:gridCol w:w="2805"/>
            <w:gridCol w:w="2970"/>
            <w:gridCol w:w="3015"/>
            <w:gridCol w:w="25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Target audience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Elective class visibility (most ppl disliked STARS report - hard to read/interpret)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Simple idea, easy to get data 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Filters flexibility (semester; waitlist..)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How to sync data </w:t>
            </w:r>
          </w:p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Seasonality (need to update</w:t>
            </w:r>
          </w:p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Already a solution there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3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advisors</w:t>
            </w:r>
          </w:p>
        </w:tc>
      </w:tr>
      <w:tr>
        <w:trPr>
          <w:cantSplit w:val="0"/>
          <w:trHeight w:val="1478.93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Connectivity w/ alumni (USC MSBA version of Linkedin)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4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Reachability </w:t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4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Convenience/ personalization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Already has linkedin; 12twenty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Find alum to sign up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Inactivity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5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All msba students</w:t>
            </w:r>
          </w:p>
        </w:tc>
      </w:tr>
      <w:tr>
        <w:trPr>
          <w:cantSplit w:val="0"/>
          <w:trHeight w:val="1858.4033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User Interface for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BASA</w:t>
              </w:r>
            </w:hyperlink>
            <w:r w:rsidDel="00000000" w:rsidR="00000000" w:rsidRPr="00000000">
              <w:rPr>
                <w:rtl w:val="0"/>
              </w:rPr>
              <w:t xml:space="preserve">  (current BASA website lacks info)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Lot of problems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Too broad[superapp]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All msba students 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BASA board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36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Finding Research/Project Opportunities ⇔ project app (hard to find RA job on handshake/ twelve20)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Apps already 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92.4462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Personalizing Mentorship</w:t>
            </w:r>
          </w:p>
          <w:p w:rsidR="00000000" w:rsidDel="00000000" w:rsidP="00000000" w:rsidRDefault="00000000" w:rsidRPr="00000000" w14:paraId="000000B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(BASA tinder)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Too simple if less filters r used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More filters will lead to no matches[small sample]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Time management -&gt; personalized schedule </w:t>
            </w:r>
          </w:p>
          <w:p w:rsidR="00000000" w:rsidDel="00000000" w:rsidP="00000000" w:rsidRDefault="00000000" w:rsidRPr="00000000" w14:paraId="000000C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More 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Too complex[building]</w:t>
            </w:r>
          </w:p>
          <w:p w:rsidR="00000000" w:rsidDel="00000000" w:rsidP="00000000" w:rsidRDefault="00000000" w:rsidRPr="00000000" w14:paraId="000000C7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msba students (both first second year)</w:t>
            </w:r>
          </w:p>
        </w:tc>
      </w:tr>
    </w:tbl>
    <w:p w:rsidR="00000000" w:rsidDel="00000000" w:rsidP="00000000" w:rsidRDefault="00000000" w:rsidRPr="00000000" w14:paraId="000000C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Potential areas to play around:</w:t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40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Career development: job &lt;- practice interview &lt;- practice </w:t>
      </w:r>
    </w:p>
    <w:p w:rsidR="00000000" w:rsidDel="00000000" w:rsidP="00000000" w:rsidRDefault="00000000" w:rsidRPr="00000000" w14:paraId="000000C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40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BASA: opportunities &lt;- mentorship program</w:t>
      </w:r>
    </w:p>
    <w:p w:rsidR="00000000" w:rsidDel="00000000" w:rsidP="00000000" w:rsidRDefault="00000000" w:rsidRPr="00000000" w14:paraId="000000CF">
      <w:pPr>
        <w:spacing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Final Topic: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6146800" cy="558890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41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588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Target:</w:t>
      </w:r>
      <w:r w:rsidDel="00000000" w:rsidR="00000000" w:rsidRPr="00000000">
        <w:rPr>
          <w:rtl w:val="0"/>
        </w:rPr>
        <w:t xml:space="preserve"> USC MSBA Community</w:t>
      </w:r>
    </w:p>
    <w:p w:rsidR="00000000" w:rsidDel="00000000" w:rsidP="00000000" w:rsidRDefault="00000000" w:rsidRPr="00000000" w14:paraId="000000D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Benefit as many people in this community as possible </w:t>
      </w:r>
    </w:p>
    <w:p w:rsidR="00000000" w:rsidDel="00000000" w:rsidP="00000000" w:rsidRDefault="00000000" w:rsidRPr="00000000" w14:paraId="000000D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Traceback to brainstorm: </w:t>
      </w:r>
    </w:p>
    <w:p w:rsidR="00000000" w:rsidDel="00000000" w:rsidP="00000000" w:rsidRDefault="00000000" w:rsidRPr="00000000" w14:paraId="000000D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In terms of career development, our thinking process is:</w:t>
      </w:r>
    </w:p>
    <w:p w:rsidR="00000000" w:rsidDel="00000000" w:rsidP="00000000" w:rsidRDefault="00000000" w:rsidRPr="00000000" w14:paraId="000000DF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Almost Everyone here aims at finding a job for next summer/ after graduation  </w:t>
      </w:r>
    </w:p>
    <w:p w:rsidR="00000000" w:rsidDel="00000000" w:rsidP="00000000" w:rsidRDefault="00000000" w:rsidRPr="00000000" w14:paraId="000000E0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-&gt; </w:t>
      </w:r>
      <w:r w:rsidDel="00000000" w:rsidR="00000000" w:rsidRPr="00000000">
        <w:rPr>
          <w:rtl w:val="0"/>
        </w:rPr>
        <w:t xml:space="preserve">need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tl w:val="0"/>
        </w:rPr>
        <w:t xml:space="preserve">practice interview</w:t>
      </w:r>
      <w:r w:rsidDel="00000000" w:rsidR="00000000" w:rsidRPr="00000000">
        <w:rPr>
          <w:rtl w:val="0"/>
        </w:rPr>
        <w:t xml:space="preserve">! -&gt; so how to practice???</w:t>
      </w:r>
    </w:p>
    <w:p w:rsidR="00000000" w:rsidDel="00000000" w:rsidP="00000000" w:rsidRDefault="00000000" w:rsidRPr="00000000" w14:paraId="000000E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visualize our app: </w:t>
      </w:r>
    </w:p>
    <w:p w:rsidR="00000000" w:rsidDel="00000000" w:rsidP="00000000" w:rsidRDefault="00000000" w:rsidRPr="00000000" w14:paraId="000000E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Glassdoor database</w:t>
        <w:tab/>
        <w:t xml:space="preserve"> </w:t>
        <w:tab/>
        <w:t xml:space="preserve">+ </w:t>
        <w:tab/>
        <w:t xml:space="preserve">career faculty </w:t>
        <w:tab/>
        <w:tab/>
        <w:t xml:space="preserve">+</w:t>
        <w:tab/>
        <w:t xml:space="preserve"> faculty </w:t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||</w:t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Student_Interview</w:t>
        <w:tab/>
        <w:tab/>
        <w:t xml:space="preserve">Group_Interview    </w:t>
        <w:tab/>
        <w:tab/>
        <w:t xml:space="preserve">Tech_Interview</w:t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(2nd phase</w:t>
        <w:tab/>
        <w:tab/>
        <w:tab/>
        <w:t xml:space="preserve">(3rd phase)</w:t>
        <w:tab/>
        <w:tab/>
        <w:tab/>
        <w:t xml:space="preserve">(though process unlike LeetCode)</w:t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with hiring manager)</w:t>
        <w:tab/>
        <w:tab/>
      </w:r>
    </w:p>
    <w:p w:rsidR="00000000" w:rsidDel="00000000" w:rsidP="00000000" w:rsidRDefault="00000000" w:rsidRPr="00000000" w14:paraId="000000E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Problem:</w:t>
      </w:r>
    </w:p>
    <w:p w:rsidR="00000000" w:rsidDel="00000000" w:rsidP="00000000" w:rsidRDefault="00000000" w:rsidRPr="00000000" w14:paraId="000000E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Why:</w:t>
      </w:r>
    </w:p>
    <w:p w:rsidR="00000000" w:rsidDel="00000000" w:rsidP="00000000" w:rsidRDefault="00000000" w:rsidRPr="00000000" w14:paraId="000000F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Faculty limited with time</w:t>
      </w:r>
    </w:p>
    <w:p w:rsidR="00000000" w:rsidDel="00000000" w:rsidP="00000000" w:rsidRDefault="00000000" w:rsidRPr="00000000" w14:paraId="000000F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Not flexible hard personalizing </w:t>
      </w:r>
    </w:p>
    <w:p w:rsidR="00000000" w:rsidDel="00000000" w:rsidP="00000000" w:rsidRDefault="00000000" w:rsidRPr="00000000" w14:paraId="000000F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Not enough practice</w:t>
      </w:r>
    </w:p>
    <w:p w:rsidR="00000000" w:rsidDel="00000000" w:rsidP="00000000" w:rsidRDefault="00000000" w:rsidRPr="00000000" w14:paraId="000000F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Other products are too general or expensive </w:t>
      </w:r>
    </w:p>
    <w:p w:rsidR="00000000" w:rsidDel="00000000" w:rsidP="00000000" w:rsidRDefault="00000000" w:rsidRPr="00000000" w14:paraId="000000F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how /what:</w:t>
      </w:r>
    </w:p>
    <w:p w:rsidR="00000000" w:rsidDel="00000000" w:rsidP="00000000" w:rsidRDefault="00000000" w:rsidRPr="00000000" w14:paraId="000000F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Out features:</w:t>
      </w:r>
    </w:p>
    <w:p w:rsidR="00000000" w:rsidDel="00000000" w:rsidP="00000000" w:rsidRDefault="00000000" w:rsidRPr="00000000" w14:paraId="000000F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Options for interviews (behavioral, group, tech, case)</w:t>
      </w:r>
    </w:p>
    <w:p w:rsidR="00000000" w:rsidDel="00000000" w:rsidP="00000000" w:rsidRDefault="00000000" w:rsidRPr="00000000" w14:paraId="000000F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Respiratory of all interviews with scores</w:t>
      </w:r>
    </w:p>
    <w:p w:rsidR="00000000" w:rsidDel="00000000" w:rsidP="00000000" w:rsidRDefault="00000000" w:rsidRPr="00000000" w14:paraId="000000F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  <w:shd w:fill="fce5cd" w:val="clear"/>
        </w:rPr>
      </w:pPr>
      <w:bookmarkStart w:colFirst="0" w:colLast="0" w:name="_x83clcxb3nya" w:id="3"/>
      <w:bookmarkEnd w:id="3"/>
      <w:r w:rsidDel="00000000" w:rsidR="00000000" w:rsidRPr="00000000">
        <w:rPr>
          <w:b w:val="1"/>
          <w:color w:val="000000"/>
          <w:sz w:val="26"/>
          <w:szCs w:val="26"/>
          <w:shd w:fill="fce5cd" w:val="clear"/>
          <w:rtl w:val="0"/>
        </w:rPr>
        <w:t xml:space="preserve">Cover Slide</w:t>
      </w:r>
    </w:p>
    <w:p w:rsidR="00000000" w:rsidDel="00000000" w:rsidP="00000000" w:rsidRDefault="00000000" w:rsidRPr="00000000" w14:paraId="000000FC">
      <w:pPr>
        <w:spacing w:after="240" w:before="240" w:line="360" w:lineRule="auto"/>
        <w:rPr/>
      </w:pPr>
      <w:r w:rsidDel="00000000" w:rsidR="00000000" w:rsidRPr="00000000">
        <w:rPr>
          <w:b w:val="1"/>
          <w:rtl w:val="0"/>
        </w:rPr>
        <w:t xml:space="preserve">Title:</w:t>
      </w:r>
      <w:r w:rsidDel="00000000" w:rsidR="00000000" w:rsidRPr="00000000">
        <w:rPr>
          <w:rtl w:val="0"/>
        </w:rPr>
        <w:t xml:space="preserve"> USC MSBA AI Interview Practice App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Subtitle:</w:t>
      </w:r>
      <w:r w:rsidDel="00000000" w:rsidR="00000000" w:rsidRPr="00000000">
        <w:rPr>
          <w:rtl w:val="0"/>
        </w:rPr>
        <w:t xml:space="preserve"> Empowering Career Success with AI &amp; NLP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Footer:</w:t>
      </w:r>
      <w:r w:rsidDel="00000000" w:rsidR="00000000" w:rsidRPr="00000000">
        <w:rPr>
          <w:rtl w:val="0"/>
        </w:rPr>
        <w:t xml:space="preserve"> Team #X | 6th Annual USC Marshall MSBA Global AI Case Competition 2025</w:t>
      </w:r>
    </w:p>
    <w:p w:rsidR="00000000" w:rsidDel="00000000" w:rsidP="00000000" w:rsidRDefault="00000000" w:rsidRPr="00000000" w14:paraId="000000FD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“Today we present our solution designed to create real, lasting value for the USC MSBA community: an AI-powered interview practice app.”</w:t>
      </w:r>
    </w:p>
    <w:p w:rsidR="00000000" w:rsidDel="00000000" w:rsidP="00000000" w:rsidRDefault="00000000" w:rsidRPr="00000000" w14:paraId="000000FE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gfp85zjcrlk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 – Empathize</w:t>
      </w:r>
    </w:p>
    <w:p w:rsidR="00000000" w:rsidDel="00000000" w:rsidP="00000000" w:rsidRDefault="00000000" w:rsidRPr="00000000" w14:paraId="00000100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1 – The Client: USC MSBA Community &amp; Business Need</w:t>
      </w:r>
    </w:p>
    <w:p w:rsidR="00000000" w:rsidDel="00000000" w:rsidP="00000000" w:rsidRDefault="00000000" w:rsidRPr="00000000" w14:paraId="00000101">
      <w:pPr>
        <w:numPr>
          <w:ilvl w:val="0"/>
          <w:numId w:val="12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Diverse: domestic &amp; international students, first- &amp; second-year.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Career-driven: most students aim for jobs in consulting, tech, finance, and analytics.</w:t>
        <w:br w:type="textWrapping"/>
      </w:r>
    </w:p>
    <w:p w:rsidR="00000000" w:rsidDel="00000000" w:rsidP="00000000" w:rsidRDefault="00000000" w:rsidRPr="00000000" w14:paraId="00000103">
      <w:pPr>
        <w:numPr>
          <w:ilvl w:val="0"/>
          <w:numId w:val="12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Challenge: intense competition + limited career prep resources.</w:t>
      </w:r>
    </w:p>
    <w:p w:rsidR="00000000" w:rsidDel="00000000" w:rsidP="00000000" w:rsidRDefault="00000000" w:rsidRPr="00000000" w14:paraId="00000104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“Our client is the USC MSBA community, a diverse, global, career-focused group facing high-pressure recruiting cycles.”</w:t>
      </w:r>
    </w:p>
    <w:p w:rsidR="00000000" w:rsidDel="00000000" w:rsidP="00000000" w:rsidRDefault="00000000" w:rsidRPr="00000000" w14:paraId="00000105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2 – Business Need</w:t>
      </w:r>
    </w:p>
    <w:p w:rsidR="00000000" w:rsidDel="00000000" w:rsidP="00000000" w:rsidRDefault="00000000" w:rsidRPr="00000000" w14:paraId="00000107">
      <w:pPr>
        <w:numPr>
          <w:ilvl w:val="0"/>
          <w:numId w:val="15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Pain Points:</w:t>
        <w:br w:type="textWrapping"/>
      </w:r>
    </w:p>
    <w:p w:rsidR="00000000" w:rsidDel="00000000" w:rsidP="00000000" w:rsidRDefault="00000000" w:rsidRPr="00000000" w14:paraId="00000108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Lack of personalized, role-specific interview practice.</w:t>
        <w:br w:type="textWrapping"/>
      </w:r>
    </w:p>
    <w:p w:rsidR="00000000" w:rsidDel="00000000" w:rsidP="00000000" w:rsidRDefault="00000000" w:rsidRPr="00000000" w14:paraId="00000109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Limited faculty availability.</w:t>
        <w:br w:type="textWrapping"/>
      </w:r>
    </w:p>
    <w:p w:rsidR="00000000" w:rsidDel="00000000" w:rsidP="00000000" w:rsidRDefault="00000000" w:rsidRPr="00000000" w14:paraId="0000010A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Market tools are too generic or too expensive.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15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Result: students feel underprepared for competitive job markets.</w:t>
        <w:br w:type="textWrapping"/>
      </w:r>
    </w:p>
    <w:p w:rsidR="00000000" w:rsidDel="00000000" w:rsidP="00000000" w:rsidRDefault="00000000" w:rsidRPr="00000000" w14:paraId="0000010C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“We identified a clear business need: scalable, personalized, and affordable interview practice tailored to MSBA students.”</w:t>
      </w:r>
    </w:p>
    <w:p w:rsidR="00000000" w:rsidDel="00000000" w:rsidP="00000000" w:rsidRDefault="00000000" w:rsidRPr="00000000" w14:paraId="0000010D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3 – Ideation Sources</w:t>
      </w:r>
    </w:p>
    <w:p w:rsidR="00000000" w:rsidDel="00000000" w:rsidP="00000000" w:rsidRDefault="00000000" w:rsidRPr="00000000" w14:paraId="0000010F">
      <w:pPr>
        <w:numPr>
          <w:ilvl w:val="0"/>
          <w:numId w:val="50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Surveys &amp; conversations with peers.</w:t>
        <w:br w:type="textWrapping"/>
      </w:r>
    </w:p>
    <w:p w:rsidR="00000000" w:rsidDel="00000000" w:rsidP="00000000" w:rsidRDefault="00000000" w:rsidRPr="00000000" w14:paraId="00000110">
      <w:pPr>
        <w:numPr>
          <w:ilvl w:val="0"/>
          <w:numId w:val="50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Input from faculty advisors.</w:t>
        <w:br w:type="textWrapping"/>
      </w:r>
    </w:p>
    <w:p w:rsidR="00000000" w:rsidDel="00000000" w:rsidP="00000000" w:rsidRDefault="00000000" w:rsidRPr="00000000" w14:paraId="00000111">
      <w:pPr>
        <w:numPr>
          <w:ilvl w:val="0"/>
          <w:numId w:val="50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Benchmarking existing tools (Glassdoor, Big Interview, LeetCode).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50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Brainstorming workshops.</w:t>
        <w:br w:type="textWrapping"/>
      </w:r>
    </w:p>
    <w:p w:rsidR="00000000" w:rsidDel="00000000" w:rsidP="00000000" w:rsidRDefault="00000000" w:rsidRPr="00000000" w14:paraId="00000113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“Through empathy research and ideation, we validated that this problem is widely felt, and no existing solution fully addresses it.”</w:t>
      </w:r>
    </w:p>
    <w:p w:rsidR="00000000" w:rsidDel="00000000" w:rsidP="00000000" w:rsidRDefault="00000000" w:rsidRPr="00000000" w14:paraId="00000114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fxvj7eorpk3q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2 – Product Design</w:t>
      </w:r>
    </w:p>
    <w:p w:rsidR="00000000" w:rsidDel="00000000" w:rsidP="00000000" w:rsidRDefault="00000000" w:rsidRPr="00000000" w14:paraId="00000116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4 – Basic PRD (Product Requirements Document)</w:t>
      </w:r>
    </w:p>
    <w:p w:rsidR="00000000" w:rsidDel="00000000" w:rsidP="00000000" w:rsidRDefault="00000000" w:rsidRPr="00000000" w14:paraId="00000117">
      <w:pPr>
        <w:numPr>
          <w:ilvl w:val="0"/>
          <w:numId w:val="53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Users:</w:t>
      </w:r>
      <w:r w:rsidDel="00000000" w:rsidR="00000000" w:rsidRPr="00000000">
        <w:rPr>
          <w:rtl w:val="0"/>
        </w:rPr>
        <w:t xml:space="preserve"> MSBA students.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5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Core Features:</w:t>
        <w:br w:type="textWrapping"/>
      </w:r>
    </w:p>
    <w:p w:rsidR="00000000" w:rsidDel="00000000" w:rsidP="00000000" w:rsidRDefault="00000000" w:rsidRPr="00000000" w14:paraId="00000119">
      <w:pPr>
        <w:numPr>
          <w:ilvl w:val="1"/>
          <w:numId w:val="5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Interview type selection.</w:t>
        <w:br w:type="textWrapping"/>
      </w:r>
    </w:p>
    <w:p w:rsidR="00000000" w:rsidDel="00000000" w:rsidP="00000000" w:rsidRDefault="00000000" w:rsidRPr="00000000" w14:paraId="0000011A">
      <w:pPr>
        <w:numPr>
          <w:ilvl w:val="1"/>
          <w:numId w:val="5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AI-generated questions &amp; real-time NLP feedback.</w:t>
        <w:br w:type="textWrapping"/>
      </w:r>
    </w:p>
    <w:p w:rsidR="00000000" w:rsidDel="00000000" w:rsidP="00000000" w:rsidRDefault="00000000" w:rsidRPr="00000000" w14:paraId="0000011B">
      <w:pPr>
        <w:numPr>
          <w:ilvl w:val="1"/>
          <w:numId w:val="5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Score breakdown &amp; progress tracker.</w:t>
        <w:br w:type="textWrapping"/>
      </w:r>
    </w:p>
    <w:p w:rsidR="00000000" w:rsidDel="00000000" w:rsidP="00000000" w:rsidRDefault="00000000" w:rsidRPr="00000000" w14:paraId="0000011C">
      <w:pPr>
        <w:numPr>
          <w:ilvl w:val="0"/>
          <w:numId w:val="53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Success Metrics:</w:t>
      </w:r>
      <w:r w:rsidDel="00000000" w:rsidR="00000000" w:rsidRPr="00000000">
        <w:rPr>
          <w:rtl w:val="0"/>
        </w:rPr>
        <w:t xml:space="preserve"> adoption rate, sessions completed, confidence scores.</w:t>
        <w:br w:type="textWrapping"/>
      </w:r>
    </w:p>
    <w:p w:rsidR="00000000" w:rsidDel="00000000" w:rsidP="00000000" w:rsidRDefault="00000000" w:rsidRPr="00000000" w14:paraId="0000011D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“Our PRD clearly outlines who the product serves, what it delivers, and how we measure success.”</w:t>
      </w:r>
    </w:p>
    <w:p w:rsidR="00000000" w:rsidDel="00000000" w:rsidP="00000000" w:rsidRDefault="00000000" w:rsidRPr="00000000" w14:paraId="0000011E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5 – Wireframe (User Journey)</w:t>
      </w:r>
    </w:p>
    <w:p w:rsidR="00000000" w:rsidDel="00000000" w:rsidP="00000000" w:rsidRDefault="00000000" w:rsidRPr="00000000" w14:paraId="00000120">
      <w:pPr>
        <w:numPr>
          <w:ilvl w:val="0"/>
          <w:numId w:val="48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Flow: Home → Select Interview Type → Practice Session → AI Feedback → Dashboard.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48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Visual: black-and-white wireframes with arrows.</w:t>
        <w:br w:type="textWrapping"/>
      </w:r>
    </w:p>
    <w:p w:rsidR="00000000" w:rsidDel="00000000" w:rsidP="00000000" w:rsidRDefault="00000000" w:rsidRPr="00000000" w14:paraId="00000122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“We translated our requirements into a simple, intuitive flow that mirrors the student’s learning journey.”</w:t>
      </w:r>
    </w:p>
    <w:p w:rsidR="00000000" w:rsidDel="00000000" w:rsidP="00000000" w:rsidRDefault="00000000" w:rsidRPr="00000000" w14:paraId="00000123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yiyfvk6m05fm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 – Prototype</w:t>
      </w:r>
    </w:p>
    <w:p w:rsidR="00000000" w:rsidDel="00000000" w:rsidP="00000000" w:rsidRDefault="00000000" w:rsidRPr="00000000" w14:paraId="00000125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6 – Landing Page &amp; Selection</w:t>
      </w:r>
    </w:p>
    <w:p w:rsidR="00000000" w:rsidDel="00000000" w:rsidP="00000000" w:rsidRDefault="00000000" w:rsidRPr="00000000" w14:paraId="00000126">
      <w:pPr>
        <w:numPr>
          <w:ilvl w:val="0"/>
          <w:numId w:val="25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Figma mockups: homepage + interview type selection.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25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Caption: “Quick access, tailored to career goals.”</w:t>
        <w:br w:type="textWrapping"/>
      </w:r>
    </w:p>
    <w:p w:rsidR="00000000" w:rsidDel="00000000" w:rsidP="00000000" w:rsidRDefault="00000000" w:rsidRPr="00000000" w14:paraId="00000128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“The app starts with a clean interface and lets students select behavioral, technical, case, or group interviews.”</w:t>
      </w:r>
    </w:p>
    <w:p w:rsidR="00000000" w:rsidDel="00000000" w:rsidP="00000000" w:rsidRDefault="00000000" w:rsidRPr="00000000" w14:paraId="00000129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7 – Practice Session Screen</w:t>
      </w:r>
    </w:p>
    <w:p w:rsidR="00000000" w:rsidDel="00000000" w:rsidP="00000000" w:rsidRDefault="00000000" w:rsidRPr="00000000" w14:paraId="0000012B">
      <w:pPr>
        <w:numPr>
          <w:ilvl w:val="0"/>
          <w:numId w:val="16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Figma mockup: question display + microphone icon + text box.</w:t>
        <w:br w:type="textWrapping"/>
      </w:r>
    </w:p>
    <w:p w:rsidR="00000000" w:rsidDel="00000000" w:rsidP="00000000" w:rsidRDefault="00000000" w:rsidRPr="00000000" w14:paraId="0000012C">
      <w:pPr>
        <w:numPr>
          <w:ilvl w:val="0"/>
          <w:numId w:val="16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Caption: “Flexible practice in text or voice.”</w:t>
        <w:br w:type="textWrapping"/>
      </w:r>
    </w:p>
    <w:p w:rsidR="00000000" w:rsidDel="00000000" w:rsidP="00000000" w:rsidRDefault="00000000" w:rsidRPr="00000000" w14:paraId="0000012D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“Users can practice by typing or speaking their answers, making it realistic and versatile.”</w:t>
      </w:r>
    </w:p>
    <w:p w:rsidR="00000000" w:rsidDel="00000000" w:rsidP="00000000" w:rsidRDefault="00000000" w:rsidRPr="00000000" w14:paraId="0000012E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8 – AI Feedback Screen</w:t>
      </w:r>
    </w:p>
    <w:p w:rsidR="00000000" w:rsidDel="00000000" w:rsidP="00000000" w:rsidRDefault="00000000" w:rsidRPr="00000000" w14:paraId="00000130">
      <w:pPr>
        <w:numPr>
          <w:ilvl w:val="0"/>
          <w:numId w:val="4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Figma mockup: structured feedback with scores by category.</w:t>
        <w:br w:type="textWrapping"/>
      </w:r>
    </w:p>
    <w:p w:rsidR="00000000" w:rsidDel="00000000" w:rsidP="00000000" w:rsidRDefault="00000000" w:rsidRPr="00000000" w14:paraId="00000131">
      <w:pPr>
        <w:numPr>
          <w:ilvl w:val="0"/>
          <w:numId w:val="4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Caption: “Immediate, actionable insights.”</w:t>
        <w:br w:type="textWrapping"/>
      </w:r>
    </w:p>
    <w:p w:rsidR="00000000" w:rsidDel="00000000" w:rsidP="00000000" w:rsidRDefault="00000000" w:rsidRPr="00000000" w14:paraId="00000132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“Our NLP engine provides targeted feedback on structure, clarity, tone, and delivery.”</w:t>
      </w:r>
    </w:p>
    <w:p w:rsidR="00000000" w:rsidDel="00000000" w:rsidP="00000000" w:rsidRDefault="00000000" w:rsidRPr="00000000" w14:paraId="00000133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9 – Progress Dashboard</w:t>
      </w:r>
    </w:p>
    <w:p w:rsidR="00000000" w:rsidDel="00000000" w:rsidP="00000000" w:rsidRDefault="00000000" w:rsidRPr="00000000" w14:paraId="00000135">
      <w:pPr>
        <w:numPr>
          <w:ilvl w:val="0"/>
          <w:numId w:val="27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Figma mockup: improvement graph + history of sessions.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27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Caption: “Track growth and build confidence.”</w:t>
        <w:br w:type="textWrapping"/>
      </w:r>
    </w:p>
    <w:p w:rsidR="00000000" w:rsidDel="00000000" w:rsidP="00000000" w:rsidRDefault="00000000" w:rsidRPr="00000000" w14:paraId="00000137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“The dashboard motivates users by showing measurable progress over time.”</w:t>
      </w:r>
    </w:p>
    <w:p w:rsidR="00000000" w:rsidDel="00000000" w:rsidP="00000000" w:rsidRDefault="00000000" w:rsidRPr="00000000" w14:paraId="00000138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3tw79cbnkj6a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4 – Implementation Plan &amp; Closing</w:t>
      </w:r>
    </w:p>
    <w:p w:rsidR="00000000" w:rsidDel="00000000" w:rsidP="00000000" w:rsidRDefault="00000000" w:rsidRPr="00000000" w14:paraId="0000013A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10 – Rollout Phases</w:t>
      </w:r>
    </w:p>
    <w:p w:rsidR="00000000" w:rsidDel="00000000" w:rsidP="00000000" w:rsidRDefault="00000000" w:rsidRPr="00000000" w14:paraId="0000013B">
      <w:pPr>
        <w:numPr>
          <w:ilvl w:val="0"/>
          <w:numId w:val="30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Phase 1:</w:t>
      </w:r>
      <w:r w:rsidDel="00000000" w:rsidR="00000000" w:rsidRPr="00000000">
        <w:rPr>
          <w:rtl w:val="0"/>
        </w:rPr>
        <w:t xml:space="preserve"> Pilot within MSBA beta group.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30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Phase 2:</w:t>
      </w:r>
      <w:r w:rsidDel="00000000" w:rsidR="00000000" w:rsidRPr="00000000">
        <w:rPr>
          <w:rtl w:val="0"/>
        </w:rPr>
        <w:t xml:space="preserve"> Adoption via BASA, career workshops, gamification.</w:t>
        <w:br w:type="textWrapping"/>
      </w:r>
    </w:p>
    <w:p w:rsidR="00000000" w:rsidDel="00000000" w:rsidP="00000000" w:rsidRDefault="00000000" w:rsidRPr="00000000" w14:paraId="0000013D">
      <w:pPr>
        <w:numPr>
          <w:ilvl w:val="0"/>
          <w:numId w:val="30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Phase 3:</w:t>
      </w:r>
      <w:r w:rsidDel="00000000" w:rsidR="00000000" w:rsidRPr="00000000">
        <w:rPr>
          <w:rtl w:val="0"/>
        </w:rPr>
        <w:t xml:space="preserve"> Expansion to alumni and other programs.</w:t>
        <w:br w:type="textWrapping"/>
      </w:r>
    </w:p>
    <w:p w:rsidR="00000000" w:rsidDel="00000000" w:rsidP="00000000" w:rsidRDefault="00000000" w:rsidRPr="00000000" w14:paraId="0000013E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“We propose a phased rollout, starting small and expanding adoption across the Marshall ecosystem.”</w:t>
      </w:r>
    </w:p>
    <w:p w:rsidR="00000000" w:rsidDel="00000000" w:rsidP="00000000" w:rsidRDefault="00000000" w:rsidRPr="00000000" w14:paraId="0000013F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11 – Driving Behavior Change</w:t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Make it </w:t>
      </w:r>
      <w:r w:rsidDel="00000000" w:rsidR="00000000" w:rsidRPr="00000000">
        <w:rPr>
          <w:b w:val="1"/>
          <w:rtl w:val="0"/>
        </w:rPr>
        <w:t xml:space="preserve">easy</w:t>
      </w:r>
      <w:r w:rsidDel="00000000" w:rsidR="00000000" w:rsidRPr="00000000">
        <w:rPr>
          <w:rtl w:val="0"/>
        </w:rPr>
        <w:t xml:space="preserve">: mobile-friendly, one-click practice.</w:t>
        <w:br w:type="textWrapping"/>
      </w:r>
    </w:p>
    <w:p w:rsidR="00000000" w:rsidDel="00000000" w:rsidP="00000000" w:rsidRDefault="00000000" w:rsidRPr="00000000" w14:paraId="00000142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Make it </w:t>
      </w:r>
      <w:r w:rsidDel="00000000" w:rsidR="00000000" w:rsidRPr="00000000">
        <w:rPr>
          <w:b w:val="1"/>
          <w:rtl w:val="0"/>
        </w:rPr>
        <w:t xml:space="preserve">rewarding</w:t>
      </w:r>
      <w:r w:rsidDel="00000000" w:rsidR="00000000" w:rsidRPr="00000000">
        <w:rPr>
          <w:rtl w:val="0"/>
        </w:rPr>
        <w:t xml:space="preserve">: badges, streaks, peer challenges.</w:t>
        <w:br w:type="textWrapping"/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Make it </w:t>
      </w:r>
      <w:r w:rsidDel="00000000" w:rsidR="00000000" w:rsidRPr="00000000">
        <w:rPr>
          <w:b w:val="1"/>
          <w:rtl w:val="0"/>
        </w:rPr>
        <w:t xml:space="preserve">embedded</w:t>
      </w:r>
      <w:r w:rsidDel="00000000" w:rsidR="00000000" w:rsidRPr="00000000">
        <w:rPr>
          <w:rtl w:val="0"/>
        </w:rPr>
        <w:t xml:space="preserve">: integrated into career prep events.</w:t>
        <w:br w:type="textWrapping"/>
      </w:r>
    </w:p>
    <w:p w:rsidR="00000000" w:rsidDel="00000000" w:rsidP="00000000" w:rsidRDefault="00000000" w:rsidRPr="00000000" w14:paraId="00000144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“Behavior change comes from ease of use, rewarding progress, and embedding the app into the MSBA experience.”</w:t>
      </w:r>
    </w:p>
    <w:p w:rsidR="00000000" w:rsidDel="00000000" w:rsidP="00000000" w:rsidRDefault="00000000" w:rsidRPr="00000000" w14:paraId="00000145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lcd0x2twjlzb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Closing</w:t>
      </w:r>
    </w:p>
    <w:p w:rsidR="00000000" w:rsidDel="00000000" w:rsidP="00000000" w:rsidRDefault="00000000" w:rsidRPr="00000000" w14:paraId="00000147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12 – Value Creation &amp; Call to Action</w:t>
      </w:r>
    </w:p>
    <w:p w:rsidR="00000000" w:rsidDel="00000000" w:rsidP="00000000" w:rsidRDefault="00000000" w:rsidRPr="00000000" w14:paraId="00000148">
      <w:pPr>
        <w:numPr>
          <w:ilvl w:val="0"/>
          <w:numId w:val="42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Value:</w:t>
      </w:r>
      <w:r w:rsidDel="00000000" w:rsidR="00000000" w:rsidRPr="00000000">
        <w:rPr>
          <w:rtl w:val="0"/>
        </w:rPr>
        <w:t xml:space="preserve"> scalable, personalized, accessible interview prep.</w:t>
        <w:br w:type="textWrapping"/>
      </w:r>
    </w:p>
    <w:p w:rsidR="00000000" w:rsidDel="00000000" w:rsidP="00000000" w:rsidRDefault="00000000" w:rsidRPr="00000000" w14:paraId="00000149">
      <w:pPr>
        <w:numPr>
          <w:ilvl w:val="0"/>
          <w:numId w:val="42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Impact:</w:t>
      </w:r>
      <w:r w:rsidDel="00000000" w:rsidR="00000000" w:rsidRPr="00000000">
        <w:rPr>
          <w:rtl w:val="0"/>
        </w:rPr>
        <w:t xml:space="preserve"> stronger student outcomes, improved job readiness, tighter community.</w:t>
        <w:br w:type="textWrapping"/>
      </w:r>
    </w:p>
    <w:p w:rsidR="00000000" w:rsidDel="00000000" w:rsidP="00000000" w:rsidRDefault="00000000" w:rsidRPr="00000000" w14:paraId="0000014A">
      <w:pPr>
        <w:numPr>
          <w:ilvl w:val="0"/>
          <w:numId w:val="42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Tagline: </w:t>
      </w:r>
      <w:r w:rsidDel="00000000" w:rsidR="00000000" w:rsidRPr="00000000">
        <w:rPr>
          <w:i w:val="1"/>
          <w:rtl w:val="0"/>
        </w:rPr>
        <w:t xml:space="preserve">“AI turns practice into success.”</w:t>
        <w:br w:type="textWrapping"/>
      </w:r>
    </w:p>
    <w:p w:rsidR="00000000" w:rsidDel="00000000" w:rsidP="00000000" w:rsidRDefault="00000000" w:rsidRPr="00000000" w14:paraId="0000014B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i w:val="1"/>
          <w:rtl w:val="0"/>
        </w:rPr>
        <w:t xml:space="preserve">Pitch Line:</w:t>
      </w:r>
      <w:r w:rsidDel="00000000" w:rsidR="00000000" w:rsidRPr="00000000">
        <w:rPr>
          <w:rtl w:val="0"/>
        </w:rPr>
        <w:t xml:space="preserve"> “By combining empathy, design, and AI, our app creates significant value for the MSBA community—turning practice into success.”</w:t>
      </w:r>
    </w:p>
    <w:p w:rsidR="00000000" w:rsidDel="00000000" w:rsidP="00000000" w:rsidRDefault="00000000" w:rsidRPr="00000000" w14:paraId="0000014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2"/>
        <w:keepNext w:val="0"/>
        <w:keepLines w:val="0"/>
        <w:spacing w:after="80" w:line="360" w:lineRule="auto"/>
        <w:rPr>
          <w:b w:val="1"/>
          <w:sz w:val="34"/>
          <w:szCs w:val="34"/>
        </w:rPr>
      </w:pPr>
      <w:bookmarkStart w:colFirst="0" w:colLast="0" w:name="_t93midh4fg0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keepNext w:val="0"/>
        <w:keepLines w:val="0"/>
        <w:spacing w:after="80" w:line="360" w:lineRule="auto"/>
        <w:rPr>
          <w:b w:val="1"/>
          <w:sz w:val="34"/>
          <w:szCs w:val="34"/>
        </w:rPr>
      </w:pPr>
      <w:bookmarkStart w:colFirst="0" w:colLast="0" w:name="_mlvk6szfob1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keepNext w:val="0"/>
        <w:keepLines w:val="0"/>
        <w:spacing w:after="80" w:line="360" w:lineRule="auto"/>
        <w:rPr>
          <w:b w:val="1"/>
          <w:sz w:val="34"/>
          <w:szCs w:val="34"/>
        </w:rPr>
      </w:pPr>
      <w:bookmarkStart w:colFirst="0" w:colLast="0" w:name="_w5he114gd1k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keepNext w:val="0"/>
        <w:keepLines w:val="0"/>
        <w:spacing w:after="80" w:line="360" w:lineRule="auto"/>
        <w:rPr>
          <w:b w:val="1"/>
          <w:sz w:val="34"/>
          <w:szCs w:val="34"/>
        </w:rPr>
      </w:pPr>
      <w:bookmarkStart w:colFirst="0" w:colLast="0" w:name="_hki174i24n4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Slide Title: Ideation Process</w:t>
      </w:r>
    </w:p>
    <w:p w:rsidR="00000000" w:rsidDel="00000000" w:rsidP="00000000" w:rsidRDefault="00000000" w:rsidRPr="00000000" w14:paraId="00000152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Research Inputs</w:t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Peer feedback:</w:t>
      </w:r>
      <w:r w:rsidDel="00000000" w:rsidR="00000000" w:rsidRPr="00000000">
        <w:rPr>
          <w:rtl w:val="0"/>
        </w:rPr>
        <w:t xml:space="preserve"> Surveys and informal interviews with MSBA classmates on recruiting challenges.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Faculty advisors:</w:t>
      </w:r>
      <w:r w:rsidDel="00000000" w:rsidR="00000000" w:rsidRPr="00000000">
        <w:rPr>
          <w:rtl w:val="0"/>
        </w:rPr>
        <w:t xml:space="preserve"> Confirmed limited capacity for personalized mock interviews.</w:t>
        <w:br w:type="textWrapping"/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Benchmarking:</w:t>
      </w:r>
      <w:r w:rsidDel="00000000" w:rsidR="00000000" w:rsidRPr="00000000">
        <w:rPr>
          <w:rtl w:val="0"/>
        </w:rPr>
        <w:t xml:space="preserve"> Compared existing tools (Glassdoor, Big Interview, LeetCode) and found them too generic or costly.</w:t>
        <w:br w:type="textWrapping"/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Brainstorming workshops:</w:t>
      </w:r>
      <w:r w:rsidDel="00000000" w:rsidR="00000000" w:rsidRPr="00000000">
        <w:rPr>
          <w:rtl w:val="0"/>
        </w:rPr>
        <w:t xml:space="preserve"> Explored multiple MSBA pain points (electives, alumni connectivity, mentorship, career prep).</w:t>
        <w:br w:type="textWrapping"/>
      </w:r>
    </w:p>
    <w:p w:rsidR="00000000" w:rsidDel="00000000" w:rsidP="00000000" w:rsidRDefault="00000000" w:rsidRPr="00000000" w14:paraId="00000157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Insights Gained</w:t>
      </w:r>
    </w:p>
    <w:p w:rsidR="00000000" w:rsidDel="00000000" w:rsidP="00000000" w:rsidRDefault="00000000" w:rsidRPr="00000000" w14:paraId="00000158">
      <w:pPr>
        <w:numPr>
          <w:ilvl w:val="0"/>
          <w:numId w:val="23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Almost everyone’s top priority is </w:t>
      </w:r>
      <w:r w:rsidDel="00000000" w:rsidR="00000000" w:rsidRPr="00000000">
        <w:rPr>
          <w:b w:val="1"/>
          <w:rtl w:val="0"/>
        </w:rPr>
        <w:t xml:space="preserve">finding a job after graduation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9">
      <w:pPr>
        <w:numPr>
          <w:ilvl w:val="0"/>
          <w:numId w:val="2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Interview practice is critical but </w:t>
      </w:r>
      <w:r w:rsidDel="00000000" w:rsidR="00000000" w:rsidRPr="00000000">
        <w:rPr>
          <w:b w:val="1"/>
          <w:rtl w:val="0"/>
        </w:rPr>
        <w:t xml:space="preserve">not flexible, not personalized, and not scalable</w:t>
      </w:r>
      <w:r w:rsidDel="00000000" w:rsidR="00000000" w:rsidRPr="00000000">
        <w:rPr>
          <w:rtl w:val="0"/>
        </w:rPr>
        <w:t xml:space="preserve"> under current resources.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23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Strong opportunity to leverage </w:t>
      </w:r>
      <w:r w:rsidDel="00000000" w:rsidR="00000000" w:rsidRPr="00000000">
        <w:rPr>
          <w:b w:val="1"/>
          <w:rtl w:val="0"/>
        </w:rPr>
        <w:t xml:space="preserve">AI/NLP</w:t>
      </w:r>
      <w:r w:rsidDel="00000000" w:rsidR="00000000" w:rsidRPr="00000000">
        <w:rPr>
          <w:rtl w:val="0"/>
        </w:rPr>
        <w:t xml:space="preserve"> to create a career-focused, affordable, and community-specific solution.</w:t>
        <w:br w:type="textWrapping"/>
      </w:r>
    </w:p>
    <w:p w:rsidR="00000000" w:rsidDel="00000000" w:rsidP="00000000" w:rsidRDefault="00000000" w:rsidRPr="00000000" w14:paraId="0000015B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Statement</w:t>
      </w:r>
    </w:p>
    <w:p w:rsidR="00000000" w:rsidDel="00000000" w:rsidP="00000000" w:rsidRDefault="00000000" w:rsidRPr="00000000" w14:paraId="0000015C">
      <w:pPr>
        <w:spacing w:after="240" w:before="240" w:line="36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“MSBA students need an effective, accessible, and tailored way to practice interviews that goes beyond existing resources.”</w:t>
      </w:r>
    </w:p>
    <w:p w:rsidR="00000000" w:rsidDel="00000000" w:rsidP="00000000" w:rsidRDefault="00000000" w:rsidRPr="00000000" w14:paraId="0000015D">
      <w:pPr>
        <w:pStyle w:val="Heading2"/>
        <w:keepNext w:val="0"/>
        <w:keepLines w:val="0"/>
        <w:spacing w:after="80" w:line="360" w:lineRule="auto"/>
        <w:rPr>
          <w:b w:val="1"/>
          <w:sz w:val="34"/>
          <w:szCs w:val="34"/>
        </w:rPr>
      </w:pPr>
      <w:bookmarkStart w:colFirst="0" w:colLast="0" w:name="_veam9hwi6c4g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Slide Title: Implementation Plan &amp; Driving Behavior Change</w:t>
      </w:r>
    </w:p>
    <w:p w:rsidR="00000000" w:rsidDel="00000000" w:rsidP="00000000" w:rsidRDefault="00000000" w:rsidRPr="00000000" w14:paraId="0000015E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📦 Rollout Strategy (Phased Approach)</w:t>
      </w:r>
    </w:p>
    <w:p w:rsidR="00000000" w:rsidDel="00000000" w:rsidP="00000000" w:rsidRDefault="00000000" w:rsidRPr="00000000" w14:paraId="0000015F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- 🟢 Phase 1 – Pilot (Weeks 1–3)</w:t>
        <w:br w:type="textWrapping"/>
        <w:t xml:space="preserve">  • Launch a closed beta with 15–20 MSBA students</w:t>
        <w:br w:type="textWrapping"/>
        <w:t xml:space="preserve">  • Collect feedback on functionality, UI, and feedback accuracy</w:t>
        <w:br w:type="textWrapping"/>
        <w:t xml:space="preserve">  • Measure usage and adjust based on initial results</w:t>
      </w:r>
    </w:p>
    <w:p w:rsidR="00000000" w:rsidDel="00000000" w:rsidP="00000000" w:rsidRDefault="00000000" w:rsidRPr="00000000" w14:paraId="00000160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- 🟡 Phase 2 – Adoption (Weeks 4–8)</w:t>
        <w:br w:type="textWrapping"/>
        <w:t xml:space="preserve">  • Partner with BASA and Career Services for promotion</w:t>
        <w:br w:type="textWrapping"/>
        <w:t xml:space="preserve">  • Integrate into mock interview workshops and recruiting prep events</w:t>
        <w:br w:type="textWrapping"/>
        <w:t xml:space="preserve">  • Introduce gamification: badges, streaks, and progress leaderboards</w:t>
      </w:r>
    </w:p>
    <w:p w:rsidR="00000000" w:rsidDel="00000000" w:rsidP="00000000" w:rsidRDefault="00000000" w:rsidRPr="00000000" w14:paraId="00000161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- 🔵 Phase 3 – Expansion (Post-launch)</w:t>
        <w:br w:type="textWrapping"/>
        <w:t xml:space="preserve">  • Invite alumni and faculty to contribute industry-specific questions</w:t>
        <w:br w:type="textWrapping"/>
        <w:t xml:space="preserve">  • Extend access to Marshall MBA and other grad programs</w:t>
        <w:br w:type="textWrapping"/>
        <w:t xml:space="preserve">  • Explore integration with LinkedIn or USC login systems</w:t>
      </w:r>
    </w:p>
    <w:p w:rsidR="00000000" w:rsidDel="00000000" w:rsidP="00000000" w:rsidRDefault="00000000" w:rsidRPr="00000000" w14:paraId="00000162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🧠 Behavior Change Strategy</w:t>
      </w:r>
    </w:p>
    <w:p w:rsidR="00000000" w:rsidDel="00000000" w:rsidP="00000000" w:rsidRDefault="00000000" w:rsidRPr="00000000" w14:paraId="00000163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- Make It Easy</w:t>
        <w:br w:type="textWrapping"/>
        <w:t xml:space="preserve">  • Seamless web/mobile access</w:t>
        <w:br w:type="textWrapping"/>
        <w:t xml:space="preserve">  • One-click “Start Practice” button</w:t>
      </w:r>
    </w:p>
    <w:p w:rsidR="00000000" w:rsidDel="00000000" w:rsidP="00000000" w:rsidRDefault="00000000" w:rsidRPr="00000000" w14:paraId="00000164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- Make It Rewarding</w:t>
        <w:br w:type="textWrapping"/>
        <w:t xml:space="preserve">  • Instant AI feedback for rapid improvement</w:t>
        <w:br w:type="textWrapping"/>
        <w:t xml:space="preserve">  • Visual progress tracking to boost motivation</w:t>
        <w:br w:type="textWrapping"/>
        <w:t xml:space="preserve">  • Gamification to encourage consistency</w:t>
      </w:r>
    </w:p>
    <w:p w:rsidR="00000000" w:rsidDel="00000000" w:rsidP="00000000" w:rsidRDefault="00000000" w:rsidRPr="00000000" w14:paraId="00000165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- Make It Embedded</w:t>
        <w:br w:type="textWrapping"/>
        <w:t xml:space="preserve">  • Use in classroom settings (e.g., for case-based courses)</w:t>
        <w:br w:type="textWrapping"/>
        <w:t xml:space="preserve">  • Career Center recommendation as part of interview prep</w:t>
        <w:br w:type="textWrapping"/>
        <w:t xml:space="preserve">  • Promote during student onboarding and alumni panels</w:t>
      </w:r>
    </w:p>
    <w:p w:rsidR="00000000" w:rsidDel="00000000" w:rsidP="00000000" w:rsidRDefault="00000000" w:rsidRPr="00000000" w14:paraId="00000166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📈 Goal: Establish this app as a default practice tool that becomes part of the MSBA culture — not just a one-time resource.</w:t>
      </w:r>
    </w:p>
    <w:p w:rsidR="00000000" w:rsidDel="00000000" w:rsidP="00000000" w:rsidRDefault="00000000" w:rsidRPr="00000000" w14:paraId="0000016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canva.com/design/DAGz9JpuIn0/xRPWbKl1Hr7angCP4Gud7Q/edit" TargetMode="External"/><Relationship Id="rId7" Type="http://schemas.openxmlformats.org/officeDocument/2006/relationships/hyperlink" Target="https://clubs.marshall.usc.edu/basa/home/" TargetMode="External"/><Relationship Id="rId8" Type="http://schemas.openxmlformats.org/officeDocument/2006/relationships/hyperlink" Target="https://clubs.marshall.usc.edu/basa/hom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