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80"/>
          <w:szCs w:val="480"/>
        </w:rPr>
        <w:t xml:space="preserve">PLANO OPERACIONAL BPO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FA3"/>
          <w:sz w:val="320"/>
          <w:szCs w:val="320"/>
        </w:rPr>
        <w:t xml:space="preserve">Infinance Gestao Financeira Ltda.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240"/>
          <w:szCs w:val="240"/>
        </w:rPr>
        <w:t xml:space="preserve">Rotinas  |  Processos  |  Capacidade  |  Prioridades</w:t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spacing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0"/>
          <w:szCs w:val="200"/>
        </w:rPr>
        <w:t xml:space="preserve">Elaborado por: Empreenda BPO Mentorias  |  Junho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0"/>
          <w:szCs w:val="320"/>
        </w:rPr>
        <w:t xml:space="preserve">1. Contexto e Diagnostico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0"/>
          <w:szCs w:val="220"/>
        </w:rPr>
        <w:t xml:space="preserve">A Infinance atende 8 empresas e realiza integralmente a gestao financeira de cada uma: conciliacao bancaria, conciliacao de plataformas, relatorios, cobracas, agendamentos e consultoria. A diversidade de segmentos e a quantidade de processos distintos geram sobrecarga operacional.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0"/>
          <w:szCs w:val="260"/>
        </w:rPr>
        <w:t xml:space="preserve">Problema central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Alto volume de processos distintos para uma operacao solo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Ausencia de rotina padronizada — cada semana comeca do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Processos duplicados entre Tres Marias e Bom Sono sem template unificado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Cyborgs pendente de implantacao do fluxo de caixa projetado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Camila Carvalho em integracao com processos indefinidos — risco de retrabalho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0"/>
          <w:szCs w:val="260"/>
        </w:rPr>
        <w:t xml:space="preserve">Visao geral da carteira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100"/>
        <w:gridCol w:w="1800"/>
        <w:gridCol w:w="4826"/>
      </w:tblGrid>
      <w:tr>
        <w:tc>
          <w:tcPr>
            <w:tcW w:type="dxa" w:w="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#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Segmento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Principais Processos</w:t>
            </w:r>
          </w:p>
        </w:tc>
      </w:tr>
      <w:tr>
        <w:tc>
          <w:tcPr>
            <w:tcW w:type="dxa" w:w="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1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Agil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Contabilidade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Conciliacao Itau • Boletos • Cobranca inadimplentes</w:t>
            </w:r>
          </w:p>
        </w:tc>
      </w:tr>
      <w:tr>
        <w:tc>
          <w:tcPr>
            <w:tcW w:type="dxa" w:w="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2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Tres Marias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Confeccao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Conciliacao BB+Itau • Agendamento • Rel. semanal faturamento/inadimplentes • Cobranca • FC + DRE mensais</w:t>
            </w:r>
          </w:p>
        </w:tc>
      </w:tr>
      <w:tr>
        <w:tc>
          <w:tcPr>
            <w:tcW w:type="dxa" w:w="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3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Bom Sono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Confeccao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Igual Tres Marias + Relatorio semanal cliente Z3</w:t>
            </w:r>
          </w:p>
        </w:tc>
      </w:tr>
      <w:tr>
        <w:tc>
          <w:tcPr>
            <w:tcW w:type="dxa" w:w="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4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KF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Infoprodutor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Conciliacao Sicredi • Asaas • InfinitePay • Eduzz</w:t>
            </w:r>
          </w:p>
        </w:tc>
      </w:tr>
      <w:tr>
        <w:tc>
          <w:tcPr>
            <w:tcW w:type="dxa" w:w="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5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Sameiro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Infoprodutor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Conciliacao Inter • Asaas • Hotmart • Agendamento</w:t>
            </w:r>
          </w:p>
        </w:tc>
      </w:tr>
      <w:tr>
        <w:tc>
          <w:tcPr>
            <w:tcW w:type="dxa" w:w="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6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Cyborgs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Infoprodutor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Conciliacao Santander+C.Simples • Kiwify • Agendamento • Rel. retirada socios • Consultoria mensal</w:t>
            </w:r>
          </w:p>
        </w:tc>
      </w:tr>
      <w:tr>
        <w:tc>
          <w:tcPr>
            <w:tcW w:type="dxa" w:w="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7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Instituto Diana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Infoprodutora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Conciliacao C6 • Hotmart • Consultoria mensal</w:t>
            </w:r>
          </w:p>
        </w:tc>
      </w:tr>
      <w:tr>
        <w:tc>
          <w:tcPr>
            <w:tcW w:type="dxa" w:w="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8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Camila Carvalho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Infoprodutora</w:t>
            </w:r>
          </w:p>
        </w:tc>
        <w:tc>
          <w:tcPr>
            <w:tcW w:type="dxa" w:w="4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Conciliacao Itau+Sicredi — EM INTEGRACAO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0"/>
          <w:szCs w:val="320"/>
        </w:rPr>
        <w:t xml:space="preserve">2. Rotina Padronizada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0"/>
          <w:szCs w:val="220"/>
        </w:rPr>
        <w:t xml:space="preserve">A rotina abaixo organiza QUANDO cada processo deve acontecer. Seguir esta ordem reduz decisoes diarias, elimina esquecimentos e distribui melhor a carga da semana.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0"/>
          <w:szCs w:val="260"/>
        </w:rPr>
        <w:t xml:space="preserve">2.1 Rotina Diaria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Quando</w:t>
            </w:r>
          </w:p>
        </w:tc>
        <w:tc>
          <w:tcPr>
            <w:tcW w:type="dxa" w:w="6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O que fazer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Todo dia — manha</w:t>
            </w:r>
          </w:p>
        </w:tc>
        <w:tc>
          <w:tcPr>
            <w:tcW w:type="dxa" w:w="6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Checar extratos bancarios de todos os clientes. Identificar lancamentos do dia anterior.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Todo dia — ao longo do dia</w:t>
            </w:r>
          </w:p>
        </w:tc>
        <w:tc>
          <w:tcPr>
            <w:tcW w:type="dxa" w:w="6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Lancar e categorizar transacoes no sistema. Manter sem pendencias.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Todo dia</w:t>
            </w:r>
          </w:p>
        </w:tc>
        <w:tc>
          <w:tcPr>
            <w:tcW w:type="dxa" w:w="6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Verificar boletos/pagamentos com vencimento nos proximos 2 dias (Agil, Tres Marias, Bom Sono).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Todo dia</w:t>
            </w:r>
          </w:p>
        </w:tc>
        <w:tc>
          <w:tcPr>
            <w:tcW w:type="dxa" w:w="6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Responder mensagens urgentes de clientes (WhatsApp/e-mail).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Sexta-feira</w:t>
            </w:r>
          </w:p>
        </w:tc>
        <w:tc>
          <w:tcPr>
            <w:tcW w:type="dxa" w:w="63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Antecipar demandas da semana seguinte: checar vencimentos, relatorios e agendamentos.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0"/>
          <w:szCs w:val="260"/>
        </w:rPr>
        <w:t xml:space="preserve">2.2 Rotina Semanal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Dia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Clientes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O que fazer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Segunda-feira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Tres Marias, Bom Sono, Cyborgs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Coletar dados de vendas da semana anterior. Iniciar relatorios semanais.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Terca-feira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Tres Marias, Bom Sono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Finalizar e enviar relatorio semanal de faturamento e inadimplentes.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Terca-feira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Bom Sono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Gerar relatorio semanal do cliente Z3.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Terca-feira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Cyborgs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Gerar relatorio semanal de retirada dos socios.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Quarta-feira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Agil, Tres Marias, Bom Sono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Acionar cobranca de inadimplentes: ligar/enviar WhatsApp.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Quinta-feira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Tres Marias, Bom Sono, Sameiro, Cyborgs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Executar agendamentos bancarios da semana.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Quinta/Sexta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KF, Sameiro, Cyborgs, Instituto Diana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Conciliacao de plataformas (Asaas, Hotmart, Eduzz, InfinitePay, Kiwify).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Sexta (se houver novo contrato)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Agil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Emitir e enviar boletos de novos clientes que entraram na semana.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0"/>
          <w:szCs w:val="260"/>
        </w:rPr>
        <w:t xml:space="preserve">2.3 Rotina Mensal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Quando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Clientes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O que fazer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Dias 1-3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Todos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Fechar conciliacao bancaria do mes anterior. Sem pendencias antes de avancar.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Dias 3-5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Tres Marias, Bom Sono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Gerar Fluxo de Caixa mensal e DRE. Enviar ao cliente com analise resumida.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Dias 3-7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Cyborgs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Gerar Fluxo de Caixa mensal. Preparar pauta da consultoria mensal.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Dias 5-10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Cyborgs, Instituto Diana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Realizar consultoria mensal: apresentar resultados e pontos de atencao.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Ate o dia 10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KF, Sameiro, Cyborgs, Instituto Diana, Camila Carvalho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Fechar conciliacao completa de plataformas do mes anterior.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A definir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Cyborgs</w:t>
            </w:r>
          </w:p>
        </w:tc>
        <w:tc>
          <w:tcPr>
            <w:tcW w:type="dxa" w:w="41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PENDENTE: implantar Fluxo de Caixa Projetado. Alinhar formato com o cliente antes de iniciar.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0"/>
          <w:szCs w:val="320"/>
        </w:rPr>
        <w:t xml:space="preserve">3. Processos Padrao por Segmento (SOPs)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0"/>
          <w:szCs w:val="220"/>
        </w:rPr>
        <w:t xml:space="preserve">Clientes do mesmo segmento compartilham processos identicos ou muito similares. Agrupar a execucao por segmento reduz o tempo por processo e permite padronizar ferramentas e templates.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0"/>
          <w:szCs w:val="260"/>
        </w:rPr>
        <w:t xml:space="preserve">3.1 Confeccao — Tres Marias e Bom Sono</w:t>
      </w:r>
    </w:p>
    <w:p>
      <w:pPr>
        <w:spacing w:after="80" w:before="40"/>
      </w:pPr>
      <w:r>
        <w:rPr>
          <w:rFonts w:ascii="Arial" w:cs="Arial" w:eastAsia="Arial" w:hAnsi="Arial"/>
          <w:sz w:val="220"/>
          <w:szCs w:val="220"/>
        </w:rPr>
        <w:t xml:space="preserve">Estes dois clientes devem ser executados juntos. Crie um template de relatorio com duas abas (uma por cliente) e preencha os dois de uma vez — o processo e identico.</w:t>
      </w:r>
    </w:p>
    <w:p>
      <w:pPr>
        <w:spacing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0"/>
          <w:szCs w:val="240"/>
        </w:rPr>
        <w:t xml:space="preserve">Semana-tipo (confeccao):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Segunda: Coletar dados de venda da semana anterior das duas empresas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Terca: Gerar e enviar relatorio semanal de faturamento — Tres Marias e Bom Sono (+ Z3 para Bom Sono)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Terca: Gerar e enviar relatorio de inadimplentes das duas empresas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Quarta: Acionar cobranca de inadimplentes por WhatsApp/telefone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Quinta: Agendamentos bancarios (BB, Itau)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Ultimo dia util do mes: Conciliacao de fechamento + Fluxo de Caixa + DRE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0"/>
          <w:szCs w:val="260"/>
        </w:rPr>
        <w:t xml:space="preserve">3.2 Infoprodutores — KF, Sameiro, Cyborgs, Instituto Diana</w:t>
      </w:r>
    </w:p>
    <w:p>
      <w:pPr>
        <w:spacing w:after="80" w:before="40"/>
      </w:pPr>
      <w:r>
        <w:rPr>
          <w:rFonts w:ascii="Arial" w:cs="Arial" w:eastAsia="Arial" w:hAnsi="Arial"/>
          <w:sz w:val="220"/>
          <w:szCs w:val="220"/>
        </w:rPr>
        <w:t xml:space="preserve">O processo central e a conciliacao de plataformas. Crie um SOP fixo por plataforma (Asaas, Hotmart, Kiwify etc.) que se repete para qualquer cliente que use a mesma ferramenta.</w:t>
      </w:r>
    </w:p>
    <w:p>
      <w:pPr>
        <w:spacing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0"/>
          <w:szCs w:val="240"/>
        </w:rPr>
        <w:t xml:space="preserve">Plataformas por cliente: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50"/>
        <w:gridCol w:w="1550"/>
        <w:gridCol w:w="1550"/>
        <w:gridCol w:w="2276"/>
      </w:tblGrid>
      <w:t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Plataforma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KF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Sameiro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Cyborgs</w:t>
            </w:r>
          </w:p>
        </w:tc>
        <w:tc>
          <w:tcPr>
            <w:tcW w:type="dxa" w:w="22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Instituto Diana</w:t>
            </w:r>
          </w:p>
        </w:tc>
      </w:tr>
      <w:t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Asaas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00"/>
                <w:szCs w:val="200"/>
              </w:rPr>
              <w:t xml:space="preserve">Sim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00"/>
                <w:szCs w:val="200"/>
              </w:rPr>
              <w:t xml:space="preserve">Sim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  <w:tc>
          <w:tcPr>
            <w:tcW w:type="dxa" w:w="22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</w:tr>
      <w:t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Hotmart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00"/>
                <w:szCs w:val="200"/>
              </w:rPr>
              <w:t xml:space="preserve">Sim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  <w:tc>
          <w:tcPr>
            <w:tcW w:type="dxa" w:w="22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00"/>
                <w:szCs w:val="200"/>
              </w:rPr>
              <w:t xml:space="preserve">Sim</w:t>
            </w:r>
          </w:p>
        </w:tc>
      </w:tr>
      <w:t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InfinitePay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00"/>
                <w:szCs w:val="200"/>
              </w:rPr>
              <w:t xml:space="preserve">Sim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  <w:tc>
          <w:tcPr>
            <w:tcW w:type="dxa" w:w="22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</w:tr>
      <w:t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Eduzz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00"/>
                <w:szCs w:val="200"/>
              </w:rPr>
              <w:t xml:space="preserve">Sim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  <w:tc>
          <w:tcPr>
            <w:tcW w:type="dxa" w:w="22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</w:tr>
      <w:tr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Kiwify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  <w:tc>
          <w:tcPr>
            <w:tcW w:type="dxa" w:w="15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00"/>
                <w:szCs w:val="200"/>
              </w:rPr>
              <w:t xml:space="preserve">Sim</w:t>
            </w:r>
          </w:p>
        </w:tc>
        <w:tc>
          <w:tcPr>
            <w:tcW w:type="dxa" w:w="227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0"/>
                <w:szCs w:val="200"/>
              </w:rPr>
              <w:t xml:space="preserve">-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0"/>
          <w:szCs w:val="220"/>
        </w:rPr>
        <w:t xml:space="preserve">Oportunidades de eficiencia: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Asaas: KF e Sameiro usam a mesma plataforma — conciliar os dois na mesma sessao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Hotmart: Sameiro e Instituto Diana — protocolo identico de conciliacao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Criar SOP unico por plataforma, reutilizavel para qualquer novo cliente</w:t>
      </w:r>
    </w:p>
    <w:p>
      <w:pPr>
        <w:spacing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0"/>
          <w:szCs w:val="240"/>
        </w:rPr>
        <w:t xml:space="preserve">Processo padrao de conciliacao de plataforma: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1. Baixar extrato/relatorio da plataforma do periodo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2. Comparar com entradas no banco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3. Identificar taxas retidas pela plataforma e lancar corretamente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4. Registrar divergencias com nota explicativa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5. Fechar conciliacao e arquivar comprovante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0"/>
          <w:szCs w:val="260"/>
        </w:rPr>
        <w:t xml:space="preserve">3.3 Contabilidade — Agil</w:t>
      </w:r>
    </w:p>
    <w:p>
      <w:pPr>
        <w:spacing w:after="80" w:before="40"/>
      </w:pPr>
      <w:r>
        <w:rPr>
          <w:rFonts w:ascii="Arial" w:cs="Arial" w:eastAsia="Arial" w:hAnsi="Arial"/>
          <w:sz w:val="220"/>
          <w:szCs w:val="220"/>
        </w:rPr>
        <w:t xml:space="preserve">Processo mais simples da carteira. Foco em nao deixar acumular: boletos e cobracas devem ter data fixa na agenda.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Boletos: emitir e enviar na semana em que o novo cliente entra na Agil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Cobranca: acionar toda quarta-feira com lista de inadimplentes atualizada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Conciliacao Itau: manter diaria para nao acumular lancamentos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0"/>
          <w:szCs w:val="320"/>
        </w:rPr>
        <w:t xml:space="preserve">4. Analise de Capacidade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0"/>
          <w:szCs w:val="220"/>
        </w:rPr>
        <w:t xml:space="preserve">Estimativa de horas por cliente com base nos processos mapeados: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426"/>
        <w:gridCol w:w="3000"/>
      </w:tblGrid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Cliente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Horas/sem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Horas/mes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Complexidade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Observacoes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Agil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1h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4h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Processos simples, volume maior apenas em cobrancas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Tres Marias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3h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14h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2 bancos + relatorios semanais + fechamento mensal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Bom Sono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3,5h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16h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Igual Tres Marias + relatorio adicional Z3 toda semana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KF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2h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8h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3 plataformas — pico em semanas de lancamento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Sameiro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2h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9h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2 plataformas + agendamento bancario recorrente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Cyborgs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4h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18h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Maior volume: 2 bancos + cartao + Kiwify + relatorio semanal + consultoria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Instituto Diana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1,5h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7h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Plataforma unica + consultoria mensal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Camila Carvalho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1h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0"/>
                <w:szCs w:val="200"/>
              </w:rPr>
              <w:t xml:space="preserve">4h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Em integracao — tempo vai aumentar quando processos forem definidos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~18h/sem</w:t>
            </w:r>
          </w:p>
        </w:tc>
        <w:tc>
          <w:tcPr>
            <w:tcW w:type="dxa" w:w="13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~80h/mes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/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0"/>
                <w:szCs w:val="200"/>
              </w:rPr>
              <w:t xml:space="preserve">Volume no limite de uma operacao solo. Avaliar suporte.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0"/>
          <w:szCs w:val="220"/>
        </w:rPr>
        <w:t xml:space="preserve">Volume total estimado: ~80 horas/mes. Esse volume esta no limite maximo de uma operacao solo eficiente. Adicionar novos clientes sem ajuste de equipe compromete a qualidade dos processos existentes. Recomendacao: avaliar contratar um auxiliar de BPO para assumir conciliacoes dos clientes mais simples (Agil, KF), liberando tempo para os processos de maior valor.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0"/>
          <w:szCs w:val="320"/>
        </w:rPr>
        <w:t xml:space="preserve">5. Plano de Prioridades — Proximos 30 Dias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4226"/>
      </w:tblGrid>
      <w:t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P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Acao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Prazo</w:t>
            </w:r>
          </w:p>
        </w:tc>
        <w:tc>
          <w:tcPr>
            <w:tcW w:type="dxa" w:w="4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Impacto esperado</w:t>
            </w:r>
          </w:p>
        </w:tc>
      </w:tr>
      <w:t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0"/>
                <w:szCs w:val="200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Adotar a rotina padronizada como guia semanal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Imediato</w:t>
            </w:r>
          </w:p>
        </w:tc>
        <w:tc>
          <w:tcPr>
            <w:tcW w:type="dxa" w:w="4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Reduz decisoes diarias e elimina esquecimentos</w:t>
            </w:r>
          </w:p>
        </w:tc>
      </w:tr>
      <w:t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0"/>
                <w:szCs w:val="200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Criar template unificado para Tres Marias e Bom Sono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Esta semana</w:t>
            </w:r>
          </w:p>
        </w:tc>
        <w:tc>
          <w:tcPr>
            <w:tcW w:type="dxa" w:w="4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Economiza 1-2h/semana nos relatorios duplicados</w:t>
            </w:r>
          </w:p>
        </w:tc>
      </w:tr>
      <w:t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0"/>
                <w:szCs w:val="200"/>
              </w:rPr>
              <w:t xml:space="preserve">3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Alinhar formato do FC Projetado com Cyborgs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2 semanas</w:t>
            </w:r>
          </w:p>
        </w:tc>
        <w:tc>
          <w:tcPr>
            <w:tcW w:type="dxa" w:w="4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Resolve o unico processo pendente de implantacao</w:t>
            </w:r>
          </w:p>
        </w:tc>
      </w:tr>
      <w:t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0"/>
                <w:szCs w:val="200"/>
              </w:rPr>
              <w:t xml:space="preserve">4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Documentar processos de Camila Carvalho antes de operar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2 semanas</w:t>
            </w:r>
          </w:p>
        </w:tc>
        <w:tc>
          <w:tcPr>
            <w:tcW w:type="dxa" w:w="4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Evita retrabalho quando o cliente escalar</w:t>
            </w:r>
          </w:p>
        </w:tc>
      </w:tr>
      <w:t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0"/>
                <w:szCs w:val="200"/>
              </w:rPr>
              <w:t xml:space="preserve">5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Criar SOP unico por plataforma (Asaas, Hotmart etc.)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Proximo mes</w:t>
            </w:r>
          </w:p>
        </w:tc>
        <w:tc>
          <w:tcPr>
            <w:tcW w:type="dxa" w:w="4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Qualquer novo cliente de infoprodutor ja tem processo pronto</w:t>
            </w:r>
          </w:p>
        </w:tc>
      </w:tr>
      <w:tr>
        <w:tc>
          <w:tcPr>
            <w:tcW w:type="dxa" w:w="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0"/>
                <w:szCs w:val="200"/>
              </w:rPr>
              <w:t xml:space="preserve">6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0"/>
                <w:szCs w:val="200"/>
              </w:rPr>
              <w:t xml:space="preserve">Avaliar contratar auxiliar de BPO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Proximo mes</w:t>
            </w:r>
          </w:p>
        </w:tc>
        <w:tc>
          <w:tcPr>
            <w:tcW w:type="dxa" w:w="4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0"/>
                <w:szCs w:val="200"/>
              </w:rPr>
              <w:t xml:space="preserve">Volume de ~80h/mes nao e sustentavel sozinha no longo prazo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0"/>
          <w:szCs w:val="260"/>
        </w:rPr>
        <w:t xml:space="preserve">Pontos de atencao especificos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Cyborgs — FC Projetado: alinhar com o cliente frequencia (semanal ou mensal), horizonte (3, 6 ou 12 meses) e nivel de detalhe antes de construir o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Camila Carvalho — integracao: definir checklist minimo de processos antes de entrar em operacao para evitar retrabalho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0"/>
          <w:szCs w:val="220"/>
        </w:rPr>
        <w:t xml:space="preserve">Bom Sono — relatorio Z3: verificar se pode ser incorporado ao template padrao ou exige formato especifico</w:t>
      </w:r>
    </w:p>
    <w:p>
      <w:pPr>
        <w:spacing w:before="240"/>
      </w:pPr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999999"/>
          <w:sz w:val="180"/>
          <w:szCs w:val="180"/>
        </w:rPr>
        <w:t xml:space="preserve">Elaborado no contexto da mentoria Empreenda BPO  •  Junho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0"/>
        <w:szCs w:val="180"/>
      </w:rPr>
      <w:t xml:space="preserve">Empreenda BPO Mentorias</w:t>
    </w:r>
    <w:r>
      <w:rPr>
        <w:rFonts w:ascii="Arial" w:cs="Arial" w:eastAsia="Arial" w:hAnsi="Arial"/>
        <w:color w:val="888888"/>
        <w:sz w:val="180"/>
        <w:szCs w:val="180"/>
      </w:rPr>
      <w:t xml:space="preserve">	Pag. </w:t>
    </w:r>
    <w:r>
      <w:rPr>
        <w:rFonts w:ascii="Arial" w:cs="Arial" w:eastAsia="Arial" w:hAnsi="Arial"/>
        <w:color w:val="888888"/>
        <w:sz w:val="180"/>
        <w:szCs w:val="18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0"/>
        <w:szCs w:val="180"/>
      </w:rPr>
      <w:t xml:space="preserve">Plano Operacional BPO — Infinance Gestao Financeira</w:t>
    </w:r>
    <w:r>
      <w:rPr>
        <w:rFonts w:ascii="Arial" w:cs="Arial" w:eastAsia="Arial" w:hAnsi="Arial"/>
        <w:color w:val="888888"/>
        <w:sz w:val="180"/>
        <w:szCs w:val="180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0"/>
        <w:szCs w:val="2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0"/>
      <w:szCs w:val="3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0"/>
      <w:szCs w:val="26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2026-06-30T15:04:52.981Z</dcterms:created>
  <dcterms:modified xsi:type="dcterms:W3CDTF">2026-06-30T15:04:53.002Z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