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Calibri" w:cs="Calibri" w:eastAsia="Calibri" w:hAnsi="Calibri"/>
          <w:b/>
          <w:bCs/>
          <w:color w:val="4F46E5"/>
          <w:sz w:val="52"/>
          <w:szCs w:val="52"/>
        </w:rPr>
        <w:t xml:space="preserve">FLUXE BPO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Auditoria Técnica Pré-Lançamento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Segurança · Performance · Escalabilidade · Supabase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Junho 2026  ·  Versão 1.0  ·  Confidencial</w:t>
      </w:r>
    </w:p>
    <w:p>
      <w:pPr>
        <w:pBdr>
          <w:bottom w:val="single" w:color="4F46E5" w:sz="4"/>
        </w:pBdr>
        <w:spacing w:after="120" w:before="12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94A3B8"/>
          <w:sz w:val="16"/>
          <w:szCs w:val="16"/>
        </w:rPr>
        <w:t xml:space="preserve">Supabase: zwvmprcuxhvhbuvdcybs  ·  Frontend: Vercel  ·  Stack: React 19 + Vite 8 + Supabase v2</w:t>
      </w:r>
    </w:p>
    <w:p>
      <w:r>
        <w:br w:type="pag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5. Teste de Carga — Simulação</w:t>
      </w:r>
    </w:p>
    <w:p>
      <w:pPr>
        <w:spacing w:after="12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Arquitetura: Supabase (PostgreSQL gerenciado) + Vercel (CDN edge) + SPA React. Carga recai sobre o banco via PostgREST — sem servidor de aplicação intermediário.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5.1 Simulação por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400"/>
        <w:gridCol w:w="27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Usuários Ativos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Queries/s estimadas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Desenvolvimento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1–10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~30/s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Estável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Free tier aguenta confortavelmente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Lançamento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10–50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~150/s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Atenção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auth_empresa_id() começa a pressionar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Crescimento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50–100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~400/s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Risco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Sem índices compostos = lentidão visível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Escala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100–500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~2.000/s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Free tier trava; Pro + índices obrigatórios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5.2 Gargalos identificados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auth_empresa_id() chamada em cada policy RLS de cada tabela — com 15 tabelas e queries com JOINs, cada request dispara 5 a 15 subqueries na tabela usuarios. Maior gargalo do banco.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Queries sem .limit() — useClients, useTasks, useApontamentos, useAprovacoes carregam TODOS os registros. Com 1.000+ tarefas, a transferência explode.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D97706"/>
          <w:sz w:val="20"/>
          <w:szCs w:val="20"/>
        </w:rPr>
        <w:t xml:space="preserve">AgendaPage dispara 8 hooks simultâneos no mount — 8 queries paralelas toda vez que o usuário navega para a página.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D97706"/>
          <w:sz w:val="20"/>
          <w:szCs w:val="20"/>
        </w:rPr>
        <w:t xml:space="preserve">Políticas IN (SELECT ...) em tarefa_checklists, tarefa_historico, aprovacao_historico — subquery por linha em vez de JOIN; escala mal com volume.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audit_log INSERT sem empresa_id — logAudit() falha silenciosamente; tabela estará vazia em produção.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D97706"/>
          <w:sz w:val="20"/>
          <w:szCs w:val="20"/>
        </w:rPr>
        <w:t xml:space="preserve">useAcessos sem filtro explícito de empresa_id — depende 100% da RLS; bug de policy = vazamento de dados.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5.3 Consultas lentas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400"/>
        <w:gridCol w:w="19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SELECT * + JOIN (tarefas + clientes + usuarios)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tarefas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Sem .limit(); carrega tudo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Policy IN (SELECT id FROM tarefas ...)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tarefa_checklists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Subquery por linha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SELECT * sem filtro empresa (hook)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acessos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Depende só da RLS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logAudit INSERT sem empresa_id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audit_log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Falha silenciosa na RLS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useApontamentos sem paginação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apontamentos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Cresce ilimitado no tempo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Alto</w:t>
            </w:r>
          </w:p>
        </w:tc>
      </w:tr>
    </w:tbl>
    <w:p>
      <w:r>
        <w:br w:type="pag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6. Backup e Recuperação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6.1 Estratégia atual —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1400"/>
        <w:gridCol w:w="2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Backup Diário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PITR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Retenção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RPO Efetivo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Free (provável atual)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8"/>
                <w:szCs w:val="18"/>
              </w:rPr>
              <w:t xml:space="preserve">Sim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7 dias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~24 horas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Pro (US$25/mês)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8"/>
                <w:szCs w:val="18"/>
              </w:rPr>
              <w:t xml:space="preserve">Sim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8"/>
                <w:szCs w:val="18"/>
              </w:rPr>
              <w:t xml:space="preserve">Sim (7 dias)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30 dias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~5 minutos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Team (US$599/mês)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8"/>
                <w:szCs w:val="18"/>
              </w:rPr>
              <w:t xml:space="preserve">Sim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8"/>
                <w:szCs w:val="18"/>
              </w:rPr>
              <w:t xml:space="preserve">Sim (30 dias)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90 dias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&lt; 1 minuto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6.2 RPO e RTO estimados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 Tier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 prático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RPO (perda máx. de dados)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24 horas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~5 minutos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Quanto de trabalho pode ser perdido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RTO (tempo p/ restaurar)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2–4 horas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Quanto tempo o sistema fica fora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Restore granular (linha)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Não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Sim (PITR)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Recuperar registro deletado acidentalmente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Backup externo automatizado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Não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Manual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Export via pg_dump para S3/Drive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6.3 Possibilidade de perda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ALTA — Free tier: falha entre backups = perda de até 24h de operações.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ALTA — Deleção em cascata (ON DELETE CASCADE) sem soft delete — apaga tarefas, rotinas e acessos junto com o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ALTA — audit_log quebrado — rastreabilidade ausente em produção.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A34A"/>
          <w:sz w:val="20"/>
          <w:szCs w:val="20"/>
        </w:rPr>
        <w:t xml:space="preserve">BAIXA — Cofre usa pgcrypto + Vault — senhas protegidas mesmo em dump de banco.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6.4 Melhorias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Urgente: Upgrade para Supabase Pro — habilita PITR (RPO: 24h → 5 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Urgente: Soft delete em clientes e tarefas — deleted_at ao invés de DELETE físico.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Recomendado: Exportação semanal automática via pg_dump para armazenamento externo.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Recomendado: Testar o fluxo de restore antes do lançamento oficial.</w:t>
      </w:r>
    </w:p>
    <w:p>
      <w:r>
        <w:br w:type="pag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7. Logs e Monitoramento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7.1 Inventário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Existe?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Qualidade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Tabela audit_log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97706"/>
                <w:sz w:val="18"/>
                <w:szCs w:val="18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Quebrado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INSERT falha — sem empresa_id no logAudit()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Logs de erro Supabase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8"/>
                <w:szCs w:val="18"/>
              </w:rPr>
              <w:t xml:space="preserve">Sim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8"/>
                <w:szCs w:val="18"/>
              </w:rPr>
              <w:t xml:space="preserve">Bom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Dashboard → Logs → Postgres / API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Logs de auth Supabase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8"/>
                <w:szCs w:val="18"/>
              </w:rPr>
              <w:t xml:space="preserve">Sim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8"/>
                <w:szCs w:val="18"/>
              </w:rPr>
              <w:t xml:space="preserve">Bom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Logins, tokens, erros de auth rastreados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Monitoramento de erros (Sentry)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Nenhuma ferramenta de APM no frontend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Alertas de disponibilidade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Sem uptime monitor (UptimeRobot, BetterStack)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Health check endpoint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18"/>
                <w:szCs w:val="18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Sem rota /healthz para monitorar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7.2 Implementações sugeridas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Prioridade 1 — Corrigir o audit_log (custo: 5 minutos):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Adicionar trigger no banco que popula empresa_id automaticamente — veja Fix 1 na Seção 10.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Prioridade 2 — Monitoramento gratuito: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Sentry.io (plano free) — 5.000 erros/mês; instalação: npm install @sentry/react.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UptimeRobot (gratuito) — monitora URL Vercel, envia email/WhatsApp se cair.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Prioridade 3 — Auditoria automática via trigger: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Trigger AFTER INSERT OR UPDATE OR DELETE em clientes e tarefas → audit_log automático, independente do frontend.</w:t>
      </w:r>
    </w:p>
    <w:p>
      <w:r>
        <w:br w:type="pag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8. Checklist de Lançamento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2760"/>
      </w:tblGrid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RLS ativa em todas as tabelas principais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Pronto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Isolamento entre empresas OK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Senhas do cofre criptografadas (AES-256 + Vault)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Pronto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Chave nunca toca o frontend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Auth com confirmação de email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Pronto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Signup + convite funcionando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Lazy loading de páginas implementado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Pronto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18 páginas em chunks separados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FontAwesome sem duplicação de carga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Pronto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Removido do npm, mantido via CDN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Export Excel com branding Fluxe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Pronto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xlsx-js-style com cores + mesclagem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Email transacional (Resend + SPF/DKIM/DMARC)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Pronto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Configurado e testado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SEO e meta tags na landing page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Pronto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Structured data + OG/Twitter cards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audit_log INSERT sem empresa_id (logAudit quebrado)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Sem rastreabilidade em produção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tarefa_modelos sem RLS — dados expostos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Qualquer usuário lê modelos de outras empresas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Storage bucket SELECT sem filtro de empresa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Arquivos de qualquer empresa acessíveis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Queries sem .limit() — tarefas, apontamentos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Pode carregar MB de dados com volume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Supabase Free tier — sem PITR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Crítico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RPO de 24h; perda de dados em incidente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Soft delete ausente — ON DELETE CASCADE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Atenção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Deleção apaga dados em cadeia sem recuperação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Sem monitoramento de erros (Sentry)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Atenção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Bugs em produção passam despercebidos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Sem uptime monitor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Atenção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Sem alerta se o sistema cair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pg_cron com service_role key no SQL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Atenção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Chave hardcoded — risco se arquivo vazar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Paginação inexistente nas queries principais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Atenção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Vai lentificar com crescimento de dados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Restore de backup nunca testado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Atenção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Backup não testado = backup inexistente</w:t>
            </w:r>
          </w:p>
        </w:tc>
      </w:tr>
    </w:tbl>
    <w:p>
      <w:r>
        <w:br w:type="pag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9. Nota Final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9.1 Avaliação por dimensão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400"/>
        <w:gridCol w:w="1960"/>
      </w:tblGrid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Escala</w:t>
            </w:r>
          </w:p>
        </w:tc>
      </w:tr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Segurança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7,0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/10</w:t>
            </w:r>
          </w:p>
        </w:tc>
      </w:tr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6,5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/10</w:t>
            </w:r>
          </w:p>
        </w:tc>
      </w:tr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5,5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/10</w:t>
            </w:r>
          </w:p>
        </w:tc>
      </w:tr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Qualidade do código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7,5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/10</w:t>
            </w:r>
          </w:p>
        </w:tc>
      </w:tr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Confiabilidade dos dados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5,5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/10</w:t>
            </w:r>
          </w:p>
        </w:tc>
      </w:tr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MÉDIA GERAL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6,4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/10</w:t>
            </w:r>
          </w:p>
        </w:tc>
      </w:tr>
    </w:tbl>
    <w:p>
      <w:pPr>
        <w:spacing w:after="2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9.2 Justificativa técnica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Segurança — 7,0/10</w:t>
      </w:r>
    </w:p>
    <w:p>
      <w:pPr>
        <w:spacing w:after="12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RLS bem implementada com helper auth_empresa_id(). Cofre com criptografia AES-256. Auth por email com confirmação. Pontos perdidos: storage bucket com SELECT público; audit_log quebrado; tarefa_modelos sem RLS. Não há vazamento comprovável hoje, mas existem superfícies de risco descobertas.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Performance — 6,5/10</w:t>
      </w:r>
    </w:p>
    <w:p>
      <w:pPr>
        <w:spacing w:after="12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Lazy loading implementado, staleTime configurado, React Query com invalidação correta. Pontos perdidos: zero paginação, queries sem .limit(), 8 hooks simultâneos na AgendaPage, auth_empresa_id() chamada excessiva por RLS em toda query.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Escalabilidade — 5,5/10</w:t>
      </w:r>
    </w:p>
    <w:p>
      <w:pPr>
        <w:spacing w:after="12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Supabase é escalável como plataforma, mas as queries não são. Sem paginação cursor-based, sem índices compostos, tudo no Free tier. Aguenta bem até ~50 usuários simultâneos; acima disso, degrada visivelmente.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Qualidade do código — 7,5/10</w:t>
      </w:r>
    </w:p>
    <w:p>
      <w:pPr>
        <w:spacing w:after="12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Código organizado, React Query usado corretamente, multi-tenancy consistente, componentes reutilizáveis. Pontos perdidos: logAudit() com bug que falha silenciosamente, algumas queries sem tratamento de erro explícito no componente.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Confiabilidade dos dados — 5,5/10</w:t>
      </w:r>
    </w:p>
    <w:p>
      <w:pPr>
        <w:spacing w:after="12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RLS protege isolamento entre empresas. Mas: sem soft delete (deleção permanente em cascata), audit_log quebrado (sem rastreabilidade), Free tier sem PITR (RPO de 24h), restore nunca testado.</w:t>
      </w:r>
    </w:p>
    <w:p>
      <w:pPr>
        <w:spacing w:after="240"/>
      </w:pPr>
    </w:p>
    <w:p>
      <w:pPr>
        <w:pBdr>
          <w:bottom w:val="single" w:color="4F46E5" w:sz="4"/>
        </w:pBdr>
        <w:spacing w:after="120" w:before="120"/>
      </w:pPr>
    </w:p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"Eu venderia este SaaS hoje?"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6A34A"/>
          <w:sz w:val="26"/>
          <w:szCs w:val="26"/>
        </w:rPr>
        <w:t xml:space="preserve">SIM — com os 4 fixes críticos aplicados primeiro.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O produto tem diferencial real: nicho bem definido, funcionalidades que fazem sentido operacional, stack sólida e atenção a segurança. A maioria dos problemas é corrigível em 1 a 2 dias.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Os 4 fixes que devem ser feitos ANTES de aceitar o primeiro cliente pagante: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1. Corrigir o logAudit() — adicionar empresa_id (5 minutos de código + trigger SQL).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2. Adicionar RLS em tarefa_modelos — 10 linhas de 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3. Corrigir policy do Storage para filtrar por empresa — 5 linhas de 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4. Upgrade do Supabase para Pro — habilita PITR, reduz RPO de 24h para 5 min.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Com esses 4 itens resolvidos: sim, eu venderia. A base técnica é boa o suficiente para um SaaS B2B em fase inicial com até 50 empresas clientes.</w:t>
      </w:r>
    </w:p>
    <w:p>
      <w:r>
        <w:br w:type="pag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10. Auditoria Específica do Supabase</w:t>
      </w:r>
    </w:p>
    <w:p>
      <w:pPr>
        <w:spacing w:after="12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Análise de tabelas, policies, triggers, funções e buckets. Scripts SQL de correção — todos idempotentes (podem ser executados mais de uma vez).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FIX 1 — audit_log: INSERT falha por ausência de empresa_id</w:t>
      </w:r>
    </w:p>
    <w:p>
      <w:pPr>
        <w:spacing w:after="12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O logAudit() em useData.js não envia empresa_id. A policy WITH CHECK exige esse campo. Toda chamada é rejeitada silenciosamente. Solução: trigger no banco.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15"/>
          <w:szCs w:val="15"/>
        </w:rPr>
        <w:t xml:space="preserve">-- Trigger que popula empresa_id automaticamente
CREATE OR REPLACE FUNCTION audit_log_set_empresa()
RETURNS TRIGGER LANGUAGE plpgsql SECURITY DEFINER AS $$
BEGIN
  IF NEW.empresa_id IS NULL THEN
    NEW.empresa_id := (
      SELECT empresa_id FROM usuarios WHERE id = auth.uid()
    );
  END IF;
  NEW.usuario_id := auth.uid();
  RETURN NEW;
END;
$$;
DROP TRIGGER IF EXISTS trg_audit_log_empresa ON audit_log;
CREATE TRIGGER trg_audit_log_empresa
  BEFORE INSERT ON audit_log
  FOR EACH ROW EXECUTE FUNCTION audit_log_set_empresa();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FIX 2 — tarefa_modelos: sem RLS (dados expostos entre empresas)</w:t>
      </w:r>
    </w:p>
    <w:p>
      <w:pPr>
        <w:spacing w:after="12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Tabela tem schema mas zero policies. Qualquer usuário autenticado pode ler modelos de outra empresa.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15"/>
          <w:szCs w:val="15"/>
        </w:rPr>
        <w:t xml:space="preserve">ALTER TABLE tarefa_modelos ENABLE ROW LEVEL SECURITY;
DROP POLICY IF EXISTS "modelos: ver própria empresa"     ON tarefa_modelos;
DROP POLICY IF EXISTS "modelos: inserir na própria empresa" ON tarefa_modelos;
DROP POLICY IF EXISTS "modelos: editar própria empresa"  ON tarefa_modelos;
DROP POLICY IF EXISTS "modelos: excluir própria empresa" ON tarefa_modelos;
CREATE POLICY "modelos: ver própria empresa" ON tarefa_modelos
  FOR SELECT USING (empresa_id = auth_empresa_id());
CREATE POLICY "modelos: inserir na própria empresa" ON tarefa_modelos
  FOR INSERT WITH CHECK (empresa_id = auth_empresa_id());
CREATE POLICY "modelos: editar própria empresa" ON tarefa_modelos
  FOR UPDATE USING (empresa_id = auth_empresa_id());
CREATE POLICY "modelos: excluir própria empresa" ON tarefa_modelos
  FOR DELETE USING (empresa_id = auth_empresa_id());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FIX 3 — Storage: SELECT público sem filtro de empresa</w:t>
      </w:r>
    </w:p>
    <w:p>
      <w:pPr>
        <w:spacing w:after="120"/>
      </w:pPr>
      <w:r>
        <w:rPr>
          <w:rFonts w:ascii="Calibri" w:cs="Calibri" w:eastAsia="Calibri" w:hAnsi="Calibri"/>
          <w:color w:val="DC2626"/>
          <w:sz w:val="20"/>
          <w:szCs w:val="20"/>
        </w:rPr>
        <w:t xml:space="preserve">Policy de leitura do bucket "tarefas" permite que qualquer usuário autenticado leia arquivos de qualquer empresa. Deve filtrar por prefixo empresa_id no path.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15"/>
          <w:szCs w:val="15"/>
        </w:rPr>
        <w:t xml:space="preserve">-- Remover policy pública de leitura
DROP POLICY IF EXISTS "tarefas: leitura" ON storage.objects;
-- Nova policy: leitura restrita à própria empresa
-- (assume path: {empresa_id}/{tarefa_id}/arquivo.pdf)
CREATE POLICY "tarefas: leitura restrita" ON storage.objects
  FOR SELECT USING (
    bucket_id = 'tarefas'
    AND auth.role() = 'authenticated'
    AND (storage.foldername(name))[1] = auth_empresa_id()::text
  );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FIX 4 — Índices compostos ausentes nas tabelas mais consultadas</w:t>
      </w:r>
    </w:p>
    <w:p>
      <w:pPr>
        <w:spacing w:after="120"/>
      </w:pPr>
      <w:r>
        <w:rPr>
          <w:rFonts w:ascii="Calibri" w:cs="Calibri" w:eastAsia="Calibri" w:hAnsi="Calibri"/>
          <w:color w:val="D97706"/>
          <w:sz w:val="20"/>
          <w:szCs w:val="20"/>
        </w:rPr>
        <w:t xml:space="preserve">Queries com .eq("empresa_id").order("prazo") fazem sequential scan. Com 1.000+ registros por empresa, a lentidão é perceptível.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15"/>
          <w:szCs w:val="15"/>
        </w:rPr>
        <w:t xml:space="preserve">-- Índices compostos para as queries mais frequentes
CREATE INDEX IF NOT EXISTS idx_tarefas_empresa_prazo
  ON tarefas(empresa_id, prazo);
CREATE INDEX IF NOT EXISTS idx_tarefas_empresa_status
  ON tarefas(empresa_id, status);
CREATE INDEX IF NOT EXISTS idx_apontamentos_empresa_inicio
  ON apontamentos(empresa_id, inicio DESC);
CREATE INDEX IF NOT EXISTS idx_pendencias_empresa_prazo
  ON pendencias(empresa_id, prazo_cobranca);
CREATE INDEX IF NOT EXISTS idx_clientes_empresa_razao
  ON clientes(empresa_id, razao_social);
CREATE INDEX IF NOT EXISTS idx_rotinas_empresa_cliente
  ON rotinas(empresa_id, cliente_id);
-- Índice para auth_empresa_id() — chamado em TODA policy RLS
CREATE INDEX IF NOT EXISTS idx_usuarios_id_empresa
  ON usuarios(id, empresa_id);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FIX 5 — Soft delete para prevenir perda acidental de dados</w:t>
      </w:r>
    </w:p>
    <w:p>
      <w:pPr>
        <w:spacing w:after="120"/>
      </w:pPr>
      <w:r>
        <w:rPr>
          <w:rFonts w:ascii="Calibri" w:cs="Calibri" w:eastAsia="Calibri" w:hAnsi="Calibri"/>
          <w:color w:val="D97706"/>
          <w:sz w:val="20"/>
          <w:szCs w:val="20"/>
        </w:rPr>
        <w:t xml:space="preserve">ON DELETE CASCADE apaga dados em cadeia sem recuperação. Soft delete mantém histórico.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15"/>
          <w:szCs w:val="15"/>
        </w:rPr>
        <w:t xml:space="preserve">-- Adicionar coluna deleted_at nas tabelas críticas
ALTER TABLE clientes ADD COLUMN IF NOT EXISTS deleted_at TIMESTAMPTZ;
ALTER TABLE tarefas  ADD COLUMN IF NOT EXISTS deleted_at TIMESTAMPTZ;
ALTER TABLE leads    ADD COLUMN IF NOT EXISTS deleted_at TIMESTAMPTZ;
-- Atualizar RLS para excluir registros deletados
DROP POLICY IF EXISTS "clientes: ver própria empresa" ON clientes;
CREATE POLICY "clientes: ver própria empresa" ON clientes
  FOR SELECT USING (
    empresa_id = auth_empresa_id() AND deleted_at IS NULL
  );
DROP POLICY IF EXISTS "tarefas: ver própria empresa" ON tarefas;
CREATE POLICY "tarefas: ver própria empresa" ON tarefas
  FOR SELECT USING (
    empresa_id = auth_empresa_id() AND deleted_at IS NULL
  );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FIX 6 — Rotinas: RLS inline inconsistente com padrão do projeto</w:t>
      </w:r>
    </w:p>
    <w:p>
      <w:pPr>
        <w:spacing w:after="120"/>
      </w:pPr>
      <w:r>
        <w:rPr>
          <w:rFonts w:ascii="Calibri" w:cs="Calibri" w:eastAsia="Calibri" w:hAnsi="Calibri"/>
          <w:color w:val="D97706"/>
          <w:sz w:val="20"/>
          <w:szCs w:val="20"/>
        </w:rPr>
        <w:t xml:space="preserve">Tabela rotinas usa subquery inline na policy em vez da função auth_empresa_id(). Inconsistente e difícil de auditar.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15"/>
          <w:szCs w:val="15"/>
        </w:rPr>
        <w:t xml:space="preserve">DROP POLICY IF EXISTS "rotinas_empresa" ON rotinas;
CREATE POLICY "rotinas: ver própria empresa" ON rotinas
  FOR SELECT USING (empresa_id = auth_empresa_id());
CREATE POLICY "rotinas: inserir na própria empresa" ON rotinas
  FOR INSERT WITH CHECK (empresa_id = auth_empresa_id());
CREATE POLICY "rotinas: editar própria empresa" ON rotinas
  FOR UPDATE USING (empresa_id = auth_empresa_id());
CREATE POLICY "rotinas: excluir própria empresa" ON rotinas
  FOR DELETE USING (empresa_id = auth_empresa_id());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FIX 7 — mensagens_whatsapp: RLS não confirmada</w:t>
      </w:r>
    </w:p>
    <w:p>
      <w:pPr>
        <w:spacing w:after="120"/>
      </w:pPr>
      <w:r>
        <w:rPr>
          <w:rFonts w:ascii="Calibri" w:cs="Calibri" w:eastAsia="Calibri" w:hAnsi="Calibri"/>
          <w:color w:val="D97706"/>
          <w:sz w:val="20"/>
          <w:szCs w:val="20"/>
        </w:rPr>
        <w:t xml:space="preserve">Tabela criada via migration mas não aparece no rls_policies.sql principal. Verificar e aplicar.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15"/>
          <w:szCs w:val="15"/>
        </w:rPr>
        <w:t xml:space="preserve">ALTER TABLE mensagens_whatsapp ENABLE ROW LEVEL SECURITY;
DROP POLICY IF EXISTS "whatsapp: ver própria empresa"     ON mensagens_whatsapp;
DROP POLICY IF EXISTS "whatsapp: inserir na própria empresa" ON mensagens_whatsapp;
CREATE POLICY "whatsapp: ver própria empresa" ON mensagens_whatsapp
  FOR SELECT USING (empresa_id = auth_empresa_id());
CREATE POLICY "whatsapp: inserir na própria empresa" ON mensagens_whatsapp
  FOR INSERT WITH CHECK (empresa_id = auth_empresa_id());
-- Verificação final: listar tabelas SEM RLS ativa
SELECT tablename FROM pg_tables
WHERE schemaname = 'public'
  AND tablename NOT IN (
    SELECT DISTINCT tablename FROM pg_policies
    WHERE schemaname = 'public'
  )
ORDER BY tablename;</w:t>
      </w:r>
    </w:p>
    <w:p>
      <w:pPr>
        <w:spacing w:after="240"/>
      </w:pPr>
    </w:p>
    <w:p>
      <w:pPr>
        <w:pBdr>
          <w:bottom w:val="single" w:color="4F46E5" w:sz="4"/>
        </w:pBdr>
        <w:spacing w:after="120" w:before="120"/>
      </w:pP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4F46E5"/>
          <w:sz w:val="18"/>
          <w:szCs w:val="18"/>
        </w:rPr>
        <w:t xml:space="preserve">Execute os fixes na ordem: FIX 1 → 2 → 3 → 4 → 5 → 6 → 7.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475569"/>
          <w:sz w:val="17"/>
          <w:szCs w:val="17"/>
        </w:rPr>
        <w:t xml:space="preserve">Todos os scripts são idempotentes e podem ser executados mais de uma vez sem erro.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jc w:val="center"/>
    </w:pPr>
    <w:r>
      <w:rPr>
        <w:rFonts w:ascii="Calibri" w:cs="Calibri" w:eastAsia="Calibri" w:hAnsi="Calibri"/>
        <w:color w:val="475569"/>
        <w:sz w:val="16"/>
        <w:szCs w:val="16"/>
      </w:rPr>
      <w:t xml:space="preserve">Página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de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/>
      </w:pBdr>
    </w:pPr>
    <w:r>
      <w:rPr>
        <w:rFonts w:ascii="Calibri" w:cs="Calibri" w:eastAsia="Calibri" w:hAnsi="Calibri"/>
        <w:color w:val="475569"/>
        <w:sz w:val="16"/>
        <w:szCs w:val="16"/>
      </w:rPr>
      <w:t xml:space="preserve">Fluxe BPO — Auditoria Técnica Pré-Lançamento  |  Junho 2026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2026-06-16T23:27:16.905Z</dcterms:created>
  <dcterms:modified xsi:type="dcterms:W3CDTF">2026-06-16T23:27:16.906Z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