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BD947" w14:textId="65A3E91E" w:rsidR="00935952" w:rsidRDefault="001A2161" w:rsidP="00B72738">
      <w:pPr>
        <w:pStyle w:val="Ttulo1"/>
        <w:jc w:val="both"/>
      </w:pPr>
      <w:bookmarkStart w:id="0" w:name="_GoBack"/>
      <w:bookmarkEnd w:id="0"/>
      <w:r>
        <w:t xml:space="preserve">Manual de </w:t>
      </w:r>
      <w:r w:rsidR="61B2CAE7">
        <w:t>versiona</w:t>
      </w:r>
      <w:r w:rsidR="568E19CA">
        <w:t xml:space="preserve">do </w:t>
      </w:r>
      <w:r>
        <w:t>de software TI</w:t>
      </w:r>
    </w:p>
    <w:p w14:paraId="4D1B5AB9" w14:textId="77777777" w:rsidR="001A2161" w:rsidRDefault="001A2161" w:rsidP="00B72738">
      <w:pPr>
        <w:jc w:val="both"/>
      </w:pPr>
    </w:p>
    <w:p w14:paraId="2D74548F" w14:textId="77777777" w:rsidR="00EE7CED" w:rsidRDefault="00EE7CED" w:rsidP="00B72738">
      <w:pPr>
        <w:pStyle w:val="Ttulo2"/>
        <w:jc w:val="both"/>
      </w:pPr>
      <w:r>
        <w:t>Control de versiones</w:t>
      </w:r>
    </w:p>
    <w:p w14:paraId="62DCB442" w14:textId="77777777" w:rsidR="00B72738" w:rsidRDefault="00873A8F" w:rsidP="00B72738">
      <w:pPr>
        <w:jc w:val="both"/>
      </w:pPr>
      <w:r w:rsidRPr="00B72738">
        <w:t>E</w:t>
      </w:r>
      <w:r w:rsidR="00EE7CED" w:rsidRPr="00B72738">
        <w:t>l control de versiones es cualquier tipo de práctica que rastrea y proporciona control sobre los cambios en el código fuente</w:t>
      </w:r>
      <w:r w:rsidR="00D55E1C" w:rsidRPr="00B72738">
        <w:t>,</w:t>
      </w:r>
      <w:r w:rsidR="00EE7CED" w:rsidRPr="00B72738">
        <w:t xml:space="preserve"> </w:t>
      </w:r>
      <w:r w:rsidR="00D55E1C" w:rsidRPr="00B72738">
        <w:t>e</w:t>
      </w:r>
      <w:r w:rsidR="00EE7CED" w:rsidRPr="00B72738">
        <w:t xml:space="preserve">n el desarrollo de software, </w:t>
      </w:r>
      <w:r w:rsidR="00EE7CED" w:rsidRPr="00B72738">
        <w:rPr>
          <w:b/>
        </w:rPr>
        <w:t>el control de versiones distribuido</w:t>
      </w:r>
      <w:r w:rsidR="00EE7CED" w:rsidRPr="00B72738">
        <w:t xml:space="preserve"> es una forma de control de versiones en la que toda la base de código, incluyendo su historial completo, se refleja en el ordenador de cada desarrollador</w:t>
      </w:r>
      <w:r w:rsidR="00D55E1C" w:rsidRPr="00B72738">
        <w:t>.</w:t>
      </w:r>
      <w:r w:rsidR="00EE7CED" w:rsidRPr="00B72738">
        <w:t xml:space="preserve"> Esto permite la gestión automática de bifurcación y fusión, acelera la mayoría de las operacione</w:t>
      </w:r>
      <w:r w:rsidR="00D55E1C" w:rsidRPr="00B72738">
        <w:t>s</w:t>
      </w:r>
      <w:r w:rsidR="00EE7CED" w:rsidRPr="00B72738">
        <w:t>, mejora la capacidad de trabajar sin conexión y no depende de una única ubicación para las copias de seguridad.</w:t>
      </w:r>
    </w:p>
    <w:p w14:paraId="47FC3EAA" w14:textId="77777777" w:rsidR="00B72738" w:rsidRDefault="00B72738" w:rsidP="00B72738">
      <w:pPr>
        <w:jc w:val="both"/>
      </w:pPr>
      <w:r>
        <w:t xml:space="preserve">Para cualquier proyecto de software creado en CPE se utiliza </w:t>
      </w:r>
      <w:r w:rsidRPr="00B72738">
        <w:rPr>
          <w:b/>
        </w:rPr>
        <w:t>GIT</w:t>
      </w:r>
      <w:r>
        <w:t xml:space="preserve"> como </w:t>
      </w:r>
      <w:r w:rsidRPr="00B72738">
        <w:t>control de versiones distribuido</w:t>
      </w:r>
      <w:r>
        <w:rPr>
          <w:b/>
        </w:rPr>
        <w:t>. GIT</w:t>
      </w:r>
      <w:r>
        <w:t xml:space="preserve"> c</w:t>
      </w:r>
      <w:r w:rsidR="00873A8F" w:rsidRPr="00B72738">
        <w:t>omo con la mayoría de los otros sistemas distribuidos de control de versiones, y a diferencia de la mayoría de los sistemas cliente-servidor, cada directorio de Git en cada ordenador es un repositorio completo con un historial completo y capacidades completas de seguimiento de versiones, independientemente del acceso a la red o a un servidor central</w:t>
      </w:r>
      <w:r>
        <w:t xml:space="preserve">. </w:t>
      </w:r>
      <w:r w:rsidR="00873A8F" w:rsidRPr="00B72738">
        <w:rPr>
          <w:b/>
        </w:rPr>
        <w:t>Git</w:t>
      </w:r>
      <w:r w:rsidR="00873A8F" w:rsidRPr="00B72738">
        <w:t xml:space="preserve"> es software libre y de código abierto distribuido bajo los términos de la Licencia Pública General GNU versión 2.</w:t>
      </w:r>
    </w:p>
    <w:p w14:paraId="32FCCECF" w14:textId="77777777" w:rsidR="000673B6" w:rsidRDefault="00B72738" w:rsidP="00B72738">
      <w:pPr>
        <w:jc w:val="both"/>
        <w:rPr>
          <w:b/>
        </w:rPr>
      </w:pPr>
      <w:r>
        <w:t xml:space="preserve">La gestión de los proyectos de software desarrollados en CPE se realiza a través de </w:t>
      </w:r>
      <w:r w:rsidRPr="00B72738">
        <w:rPr>
          <w:b/>
        </w:rPr>
        <w:t xml:space="preserve">Azure </w:t>
      </w:r>
      <w:r>
        <w:rPr>
          <w:b/>
        </w:rPr>
        <w:t>DevOps</w:t>
      </w:r>
      <w:r>
        <w:t xml:space="preserve"> de Microsoft. Los repositorios centrales de cada proyecto estarán alojados en </w:t>
      </w:r>
      <w:r w:rsidRPr="00B72738">
        <w:rPr>
          <w:b/>
        </w:rPr>
        <w:t>Azure Repos</w:t>
      </w:r>
      <w:r>
        <w:rPr>
          <w:b/>
        </w:rPr>
        <w:t xml:space="preserve"> </w:t>
      </w:r>
      <w:r w:rsidRPr="00B72738">
        <w:t>que es parte de</w:t>
      </w:r>
      <w:r>
        <w:rPr>
          <w:b/>
        </w:rPr>
        <w:t xml:space="preserve"> </w:t>
      </w:r>
      <w:r w:rsidRPr="00B72738">
        <w:rPr>
          <w:b/>
        </w:rPr>
        <w:t xml:space="preserve">Azure </w:t>
      </w:r>
      <w:r>
        <w:rPr>
          <w:b/>
        </w:rPr>
        <w:t>DevOps.</w:t>
      </w:r>
    </w:p>
    <w:p w14:paraId="2796A6E1" w14:textId="77777777" w:rsidR="00C3288E" w:rsidRPr="00D55E1C" w:rsidRDefault="000673B6" w:rsidP="00B72738">
      <w:pPr>
        <w:jc w:val="both"/>
      </w:pPr>
      <w:r w:rsidRPr="00D55E1C">
        <w:t xml:space="preserve"> </w:t>
      </w:r>
    </w:p>
    <w:p w14:paraId="598CCABF" w14:textId="77777777" w:rsidR="00D55E1C" w:rsidRDefault="00D55E1C" w:rsidP="00B72738">
      <w:pPr>
        <w:pStyle w:val="Ttulo3"/>
        <w:jc w:val="both"/>
      </w:pPr>
      <w:r w:rsidRPr="00D55E1C">
        <w:t>Repositorios centrales y ramificaciones</w:t>
      </w:r>
      <w:r>
        <w:t xml:space="preserve"> (</w:t>
      </w:r>
      <w:proofErr w:type="spellStart"/>
      <w:r>
        <w:t>branch</w:t>
      </w:r>
      <w:proofErr w:type="spellEnd"/>
      <w:r>
        <w:t>)</w:t>
      </w:r>
    </w:p>
    <w:p w14:paraId="094AE665" w14:textId="77777777" w:rsidR="00D55E1C" w:rsidRPr="00B72738" w:rsidRDefault="00D55E1C" w:rsidP="00B72738">
      <w:pPr>
        <w:jc w:val="both"/>
      </w:pPr>
      <w:r w:rsidRPr="00B72738">
        <w:t xml:space="preserve">Cada proyecto </w:t>
      </w:r>
      <w:r w:rsidR="00873A8F" w:rsidRPr="00B72738">
        <w:t>debe tener</w:t>
      </w:r>
      <w:r w:rsidRPr="00B72738">
        <w:t xml:space="preserve"> un repositorio central que es considerado como el repositorio oficial, el cual es administrado por los mantenedores del proyecto. Los desarrolladores clonan este repositorio para crear copias locales idénticas del código base. Los cambios en el código fuente del repositorio central se sincronizan periódicamente con el repositorio local.</w:t>
      </w:r>
    </w:p>
    <w:p w14:paraId="19755E7A" w14:textId="77777777" w:rsidR="00D55E1C" w:rsidRPr="00B72738" w:rsidRDefault="00D55E1C" w:rsidP="00B72738">
      <w:pPr>
        <w:jc w:val="both"/>
      </w:pPr>
      <w:r w:rsidRPr="00B72738">
        <w:t>El desarrollador crea una nueva rama (</w:t>
      </w:r>
      <w:proofErr w:type="spellStart"/>
      <w:r w:rsidRPr="00B72738">
        <w:t>branch</w:t>
      </w:r>
      <w:proofErr w:type="spellEnd"/>
      <w:r w:rsidRPr="00B72738">
        <w:t>) en su repositorio local y modifica el código fuente en esa rama. Una vez realizado el desarrollo, el cambio debe ser integrado en el repositorio central.</w:t>
      </w:r>
    </w:p>
    <w:p w14:paraId="46B6211F" w14:textId="77777777" w:rsidR="00D55E1C" w:rsidRPr="00B72738" w:rsidRDefault="00D55E1C" w:rsidP="00B72738">
      <w:pPr>
        <w:jc w:val="both"/>
      </w:pPr>
      <w:r w:rsidRPr="00B72738">
        <w:t xml:space="preserve">Las contribuciones a un repositorio se realizan mediante un </w:t>
      </w:r>
      <w:proofErr w:type="spellStart"/>
      <w:r w:rsidRPr="00B72738">
        <w:t>pull</w:t>
      </w:r>
      <w:proofErr w:type="spellEnd"/>
      <w:r w:rsidR="00873A8F" w:rsidRPr="00B72738">
        <w:t xml:space="preserve"> </w:t>
      </w:r>
      <w:proofErr w:type="spellStart"/>
      <w:r w:rsidR="00873A8F" w:rsidRPr="00B72738">
        <w:t>request</w:t>
      </w:r>
      <w:proofErr w:type="spellEnd"/>
      <w:r w:rsidR="00873A8F" w:rsidRPr="00B72738">
        <w:t xml:space="preserve"> (solicitud de fusión)</w:t>
      </w:r>
      <w:r w:rsidRPr="00B72738">
        <w:t xml:space="preserve">, </w:t>
      </w:r>
      <w:r w:rsidR="00873A8F" w:rsidRPr="00B72738">
        <w:t>e</w:t>
      </w:r>
      <w:r w:rsidRPr="00B72738">
        <w:t xml:space="preserve">l colaborador solicita al responsable del proyecto que </w:t>
      </w:r>
      <w:r w:rsidR="00873A8F" w:rsidRPr="00B72738">
        <w:t xml:space="preserve">fusione </w:t>
      </w:r>
      <w:r w:rsidRPr="00B72738">
        <w:t xml:space="preserve">el cambio de código fuente El encargado del mantenimiento tiene que fusionar </w:t>
      </w:r>
      <w:r w:rsidR="00873A8F" w:rsidRPr="00B72738">
        <w:t xml:space="preserve">el </w:t>
      </w:r>
      <w:proofErr w:type="spellStart"/>
      <w:r w:rsidRPr="00B72738">
        <w:t>pull</w:t>
      </w:r>
      <w:proofErr w:type="spellEnd"/>
      <w:r w:rsidR="00873A8F" w:rsidRPr="00B72738">
        <w:t xml:space="preserve"> </w:t>
      </w:r>
      <w:proofErr w:type="spellStart"/>
      <w:r w:rsidR="00873A8F" w:rsidRPr="00B72738">
        <w:t>request</w:t>
      </w:r>
      <w:proofErr w:type="spellEnd"/>
      <w:r w:rsidRPr="00B72738">
        <w:t xml:space="preserve"> si la contribución debe formar parte de la base de la fuente.</w:t>
      </w:r>
    </w:p>
    <w:p w14:paraId="542181F2" w14:textId="77777777" w:rsidR="00D55E1C" w:rsidRPr="00B72738" w:rsidRDefault="00D55E1C" w:rsidP="00B72738">
      <w:pPr>
        <w:jc w:val="both"/>
      </w:pPr>
      <w:r w:rsidRPr="00B72738">
        <w:t xml:space="preserve">El desarrollador crea un </w:t>
      </w:r>
      <w:proofErr w:type="spellStart"/>
      <w:r w:rsidR="00873A8F" w:rsidRPr="00B72738">
        <w:t>pull</w:t>
      </w:r>
      <w:proofErr w:type="spellEnd"/>
      <w:r w:rsidR="00873A8F" w:rsidRPr="00B72738">
        <w:t xml:space="preserve"> </w:t>
      </w:r>
      <w:proofErr w:type="spellStart"/>
      <w:r w:rsidR="00873A8F" w:rsidRPr="00B72738">
        <w:t>request</w:t>
      </w:r>
      <w:proofErr w:type="spellEnd"/>
      <w:r w:rsidRPr="00B72738">
        <w:t xml:space="preserve"> para notificar a los mantenedores de un nuevo cambio; un hilo de comentario está asociado a cada </w:t>
      </w:r>
      <w:proofErr w:type="spellStart"/>
      <w:r w:rsidR="00873A8F" w:rsidRPr="00B72738">
        <w:t>pull</w:t>
      </w:r>
      <w:proofErr w:type="spellEnd"/>
      <w:r w:rsidR="00873A8F" w:rsidRPr="00B72738">
        <w:t xml:space="preserve"> </w:t>
      </w:r>
      <w:proofErr w:type="spellStart"/>
      <w:r w:rsidR="00873A8F" w:rsidRPr="00B72738">
        <w:t>request</w:t>
      </w:r>
      <w:proofErr w:type="spellEnd"/>
      <w:r w:rsidRPr="00B72738">
        <w:t>. Esto permite una discusión enfocada en los cambios de código. L</w:t>
      </w:r>
      <w:r w:rsidR="00873A8F" w:rsidRPr="00B72738">
        <w:t>o</w:t>
      </w:r>
      <w:r w:rsidRPr="00B72738">
        <w:t xml:space="preserve">s </w:t>
      </w:r>
      <w:proofErr w:type="spellStart"/>
      <w:r w:rsidR="00873A8F" w:rsidRPr="00B72738">
        <w:t>pull</w:t>
      </w:r>
      <w:proofErr w:type="spellEnd"/>
      <w:r w:rsidR="00873A8F" w:rsidRPr="00B72738">
        <w:t xml:space="preserve"> </w:t>
      </w:r>
      <w:proofErr w:type="spellStart"/>
      <w:r w:rsidR="00873A8F" w:rsidRPr="00B72738">
        <w:t>request</w:t>
      </w:r>
      <w:proofErr w:type="spellEnd"/>
      <w:r w:rsidRPr="00B72738">
        <w:t xml:space="preserve"> enviad</w:t>
      </w:r>
      <w:r w:rsidR="00873A8F" w:rsidRPr="00B72738">
        <w:t>o</w:t>
      </w:r>
      <w:r w:rsidRPr="00B72738">
        <w:t xml:space="preserve">s son visibles para cualquiera que tenga acceso al repositorio. Un </w:t>
      </w:r>
      <w:proofErr w:type="spellStart"/>
      <w:r w:rsidR="00873A8F" w:rsidRPr="00B72738">
        <w:t>pull</w:t>
      </w:r>
      <w:proofErr w:type="spellEnd"/>
      <w:r w:rsidR="00873A8F" w:rsidRPr="00B72738">
        <w:t xml:space="preserve"> </w:t>
      </w:r>
      <w:proofErr w:type="spellStart"/>
      <w:r w:rsidR="00873A8F" w:rsidRPr="00B72738">
        <w:t>request</w:t>
      </w:r>
      <w:proofErr w:type="spellEnd"/>
      <w:r w:rsidRPr="00B72738">
        <w:t xml:space="preserve"> puede ser aceptad</w:t>
      </w:r>
      <w:r w:rsidR="00873A8F" w:rsidRPr="00B72738">
        <w:t>o</w:t>
      </w:r>
      <w:r w:rsidRPr="00B72738">
        <w:t xml:space="preserve"> o rechazad</w:t>
      </w:r>
      <w:r w:rsidR="00873A8F" w:rsidRPr="00B72738">
        <w:t>o</w:t>
      </w:r>
      <w:r w:rsidRPr="00B72738">
        <w:t xml:space="preserve"> por los mantenedores.</w:t>
      </w:r>
    </w:p>
    <w:p w14:paraId="2482F908" w14:textId="77777777" w:rsidR="00873A8F" w:rsidRPr="00B72738" w:rsidRDefault="00D55E1C" w:rsidP="00B72738">
      <w:pPr>
        <w:jc w:val="both"/>
      </w:pPr>
      <w:r w:rsidRPr="00B72738">
        <w:t xml:space="preserve">Una vez que </w:t>
      </w:r>
      <w:r w:rsidR="00873A8F" w:rsidRPr="00B72738">
        <w:t>el</w:t>
      </w:r>
      <w:r w:rsidRPr="00B72738">
        <w:t xml:space="preserve"> </w:t>
      </w:r>
      <w:proofErr w:type="spellStart"/>
      <w:r w:rsidR="00873A8F" w:rsidRPr="00B72738">
        <w:t>pull</w:t>
      </w:r>
      <w:proofErr w:type="spellEnd"/>
      <w:r w:rsidR="00873A8F" w:rsidRPr="00B72738">
        <w:t xml:space="preserve"> </w:t>
      </w:r>
      <w:proofErr w:type="spellStart"/>
      <w:r w:rsidR="00873A8F" w:rsidRPr="00B72738">
        <w:t>request</w:t>
      </w:r>
      <w:proofErr w:type="spellEnd"/>
      <w:r w:rsidRPr="00B72738">
        <w:t xml:space="preserve"> es revisad</w:t>
      </w:r>
      <w:r w:rsidR="00873A8F" w:rsidRPr="00B72738">
        <w:t>o</w:t>
      </w:r>
      <w:r w:rsidRPr="00B72738">
        <w:t xml:space="preserve"> y aprobad</w:t>
      </w:r>
      <w:r w:rsidR="00873A8F" w:rsidRPr="00B72738">
        <w:t>o</w:t>
      </w:r>
      <w:r w:rsidRPr="00B72738">
        <w:t>, se fusiona con el repositorio.</w:t>
      </w:r>
    </w:p>
    <w:p w14:paraId="4F9872C2" w14:textId="77777777" w:rsidR="00B72738" w:rsidRPr="00D55E1C" w:rsidRDefault="00B72738" w:rsidP="00B72738">
      <w:pPr>
        <w:jc w:val="both"/>
      </w:pPr>
    </w:p>
    <w:p w14:paraId="267767ED" w14:textId="77777777" w:rsidR="001A2161" w:rsidRDefault="001A2161" w:rsidP="00B72738">
      <w:pPr>
        <w:pStyle w:val="Ttulo2"/>
        <w:jc w:val="both"/>
      </w:pPr>
      <w:r w:rsidRPr="001A2161">
        <w:lastRenderedPageBreak/>
        <w:t>Metodología de numeración de versiones</w:t>
      </w:r>
    </w:p>
    <w:p w14:paraId="4DDAB4B5" w14:textId="77777777" w:rsidR="00630064" w:rsidRDefault="00EE7CED" w:rsidP="00B72738">
      <w:pPr>
        <w:jc w:val="both"/>
      </w:pPr>
      <w:r>
        <w:t xml:space="preserve">En </w:t>
      </w:r>
      <w:r w:rsidR="00630064" w:rsidRPr="00630064">
        <w:t xml:space="preserve">el proceso de asignar números de versión únicos a estados únicos </w:t>
      </w:r>
      <w:r w:rsidR="00C3288E">
        <w:t xml:space="preserve">al </w:t>
      </w:r>
      <w:r w:rsidR="00630064" w:rsidRPr="00630064">
        <w:t xml:space="preserve">software </w:t>
      </w:r>
      <w:r w:rsidR="00C3288E">
        <w:t xml:space="preserve">desarrollado </w:t>
      </w:r>
      <w:r>
        <w:t>e</w:t>
      </w:r>
      <w:r w:rsidR="001A2161" w:rsidRPr="001A2161">
        <w:t xml:space="preserve">l método habitual </w:t>
      </w:r>
      <w:r w:rsidR="001A2161">
        <w:t xml:space="preserve">de numeración de versiones </w:t>
      </w:r>
      <w:r w:rsidR="001A2161" w:rsidRPr="001A2161">
        <w:t>es</w:t>
      </w:r>
      <w:r w:rsidR="00630064">
        <w:t xml:space="preserve"> el</w:t>
      </w:r>
      <w:r w:rsidR="001A2161" w:rsidRPr="001A2161">
        <w:t xml:space="preserve"> </w:t>
      </w:r>
      <w:r w:rsidR="001A2161" w:rsidRPr="00C3288E">
        <w:rPr>
          <w:b/>
        </w:rPr>
        <w:t>X.</w:t>
      </w:r>
      <w:proofErr w:type="gramStart"/>
      <w:r w:rsidR="001A2161" w:rsidRPr="00C3288E">
        <w:rPr>
          <w:b/>
        </w:rPr>
        <w:t>Y.Z</w:t>
      </w:r>
      <w:proofErr w:type="gramEnd"/>
      <w:r w:rsidR="001A2161" w:rsidRPr="001A2161">
        <w:t xml:space="preserve">, que generalmente corresponde a </w:t>
      </w:r>
      <w:r w:rsidR="00630064">
        <w:t xml:space="preserve">los cambios: </w:t>
      </w:r>
      <w:proofErr w:type="spellStart"/>
      <w:r w:rsidRPr="00C3288E">
        <w:rPr>
          <w:b/>
        </w:rPr>
        <w:t>M</w:t>
      </w:r>
      <w:r w:rsidR="001A2161" w:rsidRPr="00630064">
        <w:rPr>
          <w:b/>
        </w:rPr>
        <w:t>ayor.</w:t>
      </w:r>
      <w:r>
        <w:rPr>
          <w:b/>
        </w:rPr>
        <w:t>M</w:t>
      </w:r>
      <w:r w:rsidR="001A2161" w:rsidRPr="00630064">
        <w:rPr>
          <w:b/>
        </w:rPr>
        <w:t>enor</w:t>
      </w:r>
      <w:r w:rsidR="00630064" w:rsidRPr="00630064">
        <w:rPr>
          <w:b/>
        </w:rPr>
        <w:t>.</w:t>
      </w:r>
      <w:r>
        <w:rPr>
          <w:b/>
        </w:rPr>
        <w:t>P</w:t>
      </w:r>
      <w:r w:rsidR="00630064" w:rsidRPr="00630064">
        <w:rPr>
          <w:b/>
        </w:rPr>
        <w:t>arche</w:t>
      </w:r>
      <w:proofErr w:type="spellEnd"/>
      <w:r>
        <w:rPr>
          <w:b/>
        </w:rPr>
        <w:t xml:space="preserve"> (ej. 2.1.5)</w:t>
      </w:r>
      <w:r w:rsidR="00630064">
        <w:t>.</w:t>
      </w:r>
      <w:r w:rsidR="00C3288E">
        <w:t xml:space="preserve"> E</w:t>
      </w:r>
      <w:r w:rsidR="00C3288E" w:rsidRPr="00C3288E">
        <w:t xml:space="preserve">stos números se asignan generalmente en orden </w:t>
      </w:r>
      <w:r w:rsidR="00C3288E">
        <w:t>ascendente</w:t>
      </w:r>
      <w:r w:rsidR="00C3288E" w:rsidRPr="00C3288E">
        <w:t xml:space="preserve"> y corresponden a los nuevos desarrollos en el software.</w:t>
      </w:r>
    </w:p>
    <w:p w14:paraId="5A5353C7" w14:textId="77777777" w:rsidR="00C3288E" w:rsidRDefault="00C3288E" w:rsidP="00B72738">
      <w:pPr>
        <w:jc w:val="both"/>
      </w:pPr>
      <w:r>
        <w:t xml:space="preserve">Cada estado se describe </w:t>
      </w:r>
      <w:r w:rsidR="000673B6">
        <w:t>así</w:t>
      </w:r>
      <w:r>
        <w:t>:</w:t>
      </w:r>
    </w:p>
    <w:p w14:paraId="49C1D2D5" w14:textId="77777777" w:rsidR="001A2161" w:rsidRDefault="00EE7CED" w:rsidP="00B72738">
      <w:pPr>
        <w:pStyle w:val="Prrafodelista"/>
        <w:numPr>
          <w:ilvl w:val="0"/>
          <w:numId w:val="1"/>
        </w:numPr>
        <w:jc w:val="both"/>
      </w:pPr>
      <w:r w:rsidRPr="00EE7CED">
        <w:rPr>
          <w:b/>
        </w:rPr>
        <w:t>Mayor:</w:t>
      </w:r>
      <w:r>
        <w:t xml:space="preserve"> </w:t>
      </w:r>
      <w:r w:rsidR="00630064" w:rsidRPr="00630064">
        <w:t>Los números de las versiones principales</w:t>
      </w:r>
      <w:r w:rsidR="00630064">
        <w:t xml:space="preserve"> o </w:t>
      </w:r>
      <w:r w:rsidR="00630064" w:rsidRPr="00EE7CED">
        <w:t>mayor</w:t>
      </w:r>
      <w:r w:rsidR="00630064" w:rsidRPr="00630064">
        <w:t xml:space="preserve"> cambian cada vez que se introduce algún cambio significativo. Por ejemplo, un cambio grande o potencialmente incompatible con una versión anterior de un paquete de software</w:t>
      </w:r>
      <w:r>
        <w:t xml:space="preserve">. Si el software no ha tenido ningún reléase previo o aún no está listo para el uso estable este número debe ser </w:t>
      </w:r>
      <w:r w:rsidRPr="00EE7CED">
        <w:rPr>
          <w:b/>
        </w:rPr>
        <w:t>0</w:t>
      </w:r>
      <w:r w:rsidR="000673B6" w:rsidRPr="000673B6">
        <w:t>.</w:t>
      </w:r>
    </w:p>
    <w:p w14:paraId="2BC2118B" w14:textId="77777777" w:rsidR="00630064" w:rsidRDefault="00EE7CED" w:rsidP="00B72738">
      <w:pPr>
        <w:pStyle w:val="Prrafodelista"/>
        <w:numPr>
          <w:ilvl w:val="0"/>
          <w:numId w:val="1"/>
        </w:numPr>
        <w:jc w:val="both"/>
      </w:pPr>
      <w:r w:rsidRPr="00EE7CED">
        <w:rPr>
          <w:b/>
        </w:rPr>
        <w:t>Menor:</w:t>
      </w:r>
      <w:r>
        <w:t xml:space="preserve"> </w:t>
      </w:r>
      <w:r w:rsidR="00630064" w:rsidRPr="00630064">
        <w:t xml:space="preserve">Los números de versión </w:t>
      </w:r>
      <w:r w:rsidR="00630064" w:rsidRPr="00EE7CED">
        <w:t>menores</w:t>
      </w:r>
      <w:r w:rsidR="00630064" w:rsidRPr="00630064">
        <w:t xml:space="preserve"> cambian cuando se introduce una característica nueva y menor o cuando se despliega un conjunto de características menores.</w:t>
      </w:r>
    </w:p>
    <w:p w14:paraId="4F27C502" w14:textId="77777777" w:rsidR="00630064" w:rsidRDefault="00EE7CED" w:rsidP="00B72738">
      <w:pPr>
        <w:pStyle w:val="Prrafodelista"/>
        <w:numPr>
          <w:ilvl w:val="0"/>
          <w:numId w:val="1"/>
        </w:numPr>
        <w:jc w:val="both"/>
      </w:pPr>
      <w:r w:rsidRPr="00EE7CED">
        <w:rPr>
          <w:b/>
        </w:rPr>
        <w:t>Parche:</w:t>
      </w:r>
      <w:r>
        <w:t xml:space="preserve"> </w:t>
      </w:r>
      <w:r w:rsidR="00630064" w:rsidRPr="00630064">
        <w:t xml:space="preserve">Los números de </w:t>
      </w:r>
      <w:r w:rsidR="00630064" w:rsidRPr="00EE7CED">
        <w:t>parches</w:t>
      </w:r>
      <w:r w:rsidR="00630064" w:rsidRPr="00630064">
        <w:t xml:space="preserve"> cambian cuando se lanza una nueva versión del software a los clientes. Esto es normalmente para pequeñas correcciones de errores o similares.</w:t>
      </w:r>
    </w:p>
    <w:p w14:paraId="43BDAA74" w14:textId="77777777" w:rsidR="00C3288E" w:rsidRPr="001A2161" w:rsidRDefault="00C3288E" w:rsidP="00B72738">
      <w:pPr>
        <w:jc w:val="both"/>
      </w:pPr>
    </w:p>
    <w:p w14:paraId="395B23F4" w14:textId="1C5A41B0" w:rsidR="796C8504" w:rsidRDefault="796C8504" w:rsidP="796C8504">
      <w:pPr>
        <w:jc w:val="both"/>
      </w:pPr>
    </w:p>
    <w:p w14:paraId="223CD372" w14:textId="22941F22" w:rsidR="2884E641" w:rsidRDefault="2884E641" w:rsidP="796C8504">
      <w:pPr>
        <w:pStyle w:val="Ttulo1"/>
      </w:pPr>
      <w:r>
        <w:t>Guía</w:t>
      </w:r>
      <w:r w:rsidR="676396D3">
        <w:t xml:space="preserve"> de uso de GIT</w:t>
      </w:r>
      <w:r w:rsidR="74802F25">
        <w:t xml:space="preserve"> (Línea de comandos):</w:t>
      </w:r>
    </w:p>
    <w:p w14:paraId="2E7550B5" w14:textId="62EDE493" w:rsidR="796C8504" w:rsidRDefault="796C8504" w:rsidP="796C8504"/>
    <w:p w14:paraId="28E22050" w14:textId="6C08727D" w:rsidR="74802F25" w:rsidRDefault="74802F25" w:rsidP="796C8504">
      <w:pPr>
        <w:rPr>
          <w:rFonts w:ascii="Calibri" w:eastAsia="Calibri" w:hAnsi="Calibri" w:cs="Calibri"/>
        </w:rPr>
      </w:pPr>
      <w:r>
        <w:t xml:space="preserve">Descargar e </w:t>
      </w:r>
      <w:proofErr w:type="spellStart"/>
      <w:r>
        <w:t>instalr</w:t>
      </w:r>
      <w:proofErr w:type="spellEnd"/>
      <w:r>
        <w:t xml:space="preserve"> Git desde el sitio oficial </w:t>
      </w:r>
      <w:hyperlink r:id="rId5">
        <w:r w:rsidRPr="796C8504">
          <w:rPr>
            <w:rStyle w:val="Hipervnculo"/>
            <w:rFonts w:ascii="Calibri" w:eastAsia="Calibri" w:hAnsi="Calibri" w:cs="Calibri"/>
          </w:rPr>
          <w:t>https://git-scm.com/</w:t>
        </w:r>
      </w:hyperlink>
    </w:p>
    <w:p w14:paraId="2E51322A" w14:textId="6E0EFF61" w:rsidR="74802F25" w:rsidRDefault="74802F25" w:rsidP="796C8504">
      <w:pPr>
        <w:pStyle w:val="Ttulo2"/>
      </w:pPr>
      <w:r>
        <w:t>Crear e iniciar repositorios:</w:t>
      </w:r>
    </w:p>
    <w:p w14:paraId="2E464DA0" w14:textId="0AB73FC9" w:rsidR="74802F25" w:rsidRDefault="74802F25" w:rsidP="796C8504">
      <w:r>
        <w:t xml:space="preserve">Crea un directorio nuevo, ábrelo y ejecuta </w:t>
      </w:r>
      <w:proofErr w:type="spellStart"/>
      <w:r w:rsidRPr="796C8504">
        <w:t>git</w:t>
      </w:r>
      <w:proofErr w:type="spellEnd"/>
      <w:r w:rsidRPr="796C8504">
        <w:t xml:space="preserve"> </w:t>
      </w:r>
      <w:proofErr w:type="spellStart"/>
      <w:r w:rsidRPr="796C8504">
        <w:t>init</w:t>
      </w:r>
      <w:proofErr w:type="spellEnd"/>
      <w:r>
        <w:t xml:space="preserve"> para crear un nuevo repositorio de </w:t>
      </w:r>
      <w:proofErr w:type="spellStart"/>
      <w:r>
        <w:t>git</w:t>
      </w:r>
      <w:proofErr w:type="spellEnd"/>
      <w:r w:rsidR="5D9C15A1">
        <w:t>,</w:t>
      </w:r>
      <w:r>
        <w:t xml:space="preserve"> </w:t>
      </w:r>
      <w:r w:rsidR="4D6ED952" w:rsidRPr="796C8504">
        <w:rPr>
          <w:rStyle w:val="nfasissutil"/>
        </w:rPr>
        <w:t>G</w:t>
      </w:r>
      <w:r w:rsidRPr="796C8504">
        <w:rPr>
          <w:rStyle w:val="nfasissutil"/>
        </w:rPr>
        <w:t xml:space="preserve">it </w:t>
      </w:r>
      <w:proofErr w:type="spellStart"/>
      <w:r w:rsidRPr="796C8504">
        <w:rPr>
          <w:rStyle w:val="nfasissutil"/>
        </w:rPr>
        <w:t>init</w:t>
      </w:r>
      <w:proofErr w:type="spellEnd"/>
      <w:r w:rsidR="47F0D6C6" w:rsidRPr="796C8504">
        <w:t xml:space="preserve"> inicializara </w:t>
      </w:r>
      <w:r w:rsidR="36189027" w:rsidRPr="796C8504">
        <w:t>un repositorio con los archivos dentro del actual directorio.</w:t>
      </w:r>
    </w:p>
    <w:p w14:paraId="4A5E25F4" w14:textId="08BF3DF2" w:rsidR="74802F25" w:rsidRDefault="74802F25" w:rsidP="796C8504">
      <w:pPr>
        <w:pStyle w:val="Ttulo2"/>
      </w:pPr>
      <w:r>
        <w:t>C</w:t>
      </w:r>
      <w:r w:rsidR="4ED4BB6A">
        <w:t>lon</w:t>
      </w:r>
      <w:r>
        <w:t>ar repositorios:</w:t>
      </w:r>
    </w:p>
    <w:p w14:paraId="091CC505" w14:textId="77FD965A" w:rsidR="59524905" w:rsidRDefault="59524905" w:rsidP="796C8504">
      <w:pPr>
        <w:jc w:val="both"/>
        <w:rPr>
          <w:i/>
          <w:iCs/>
        </w:rPr>
      </w:pPr>
      <w:r>
        <w:t xml:space="preserve">Crea una copia local de un repositorio ejecutando </w:t>
      </w:r>
      <w:proofErr w:type="spellStart"/>
      <w:r w:rsidRPr="796C8504">
        <w:rPr>
          <w:i/>
          <w:iCs/>
        </w:rPr>
        <w:t>git</w:t>
      </w:r>
      <w:proofErr w:type="spellEnd"/>
      <w:r w:rsidRPr="796C8504">
        <w:rPr>
          <w:i/>
          <w:iCs/>
        </w:rPr>
        <w:t xml:space="preserve"> clone /ruta/al/repositorio. </w:t>
      </w:r>
      <w:r>
        <w:t xml:space="preserve">Si utilizas un servidor remoto, ejecuta </w:t>
      </w:r>
      <w:proofErr w:type="spellStart"/>
      <w:r w:rsidRPr="796C8504">
        <w:rPr>
          <w:i/>
          <w:iCs/>
        </w:rPr>
        <w:t>git</w:t>
      </w:r>
      <w:proofErr w:type="spellEnd"/>
      <w:r w:rsidRPr="796C8504">
        <w:rPr>
          <w:i/>
          <w:iCs/>
        </w:rPr>
        <w:t xml:space="preserve"> clone </w:t>
      </w:r>
      <w:proofErr w:type="spellStart"/>
      <w:r w:rsidRPr="796C8504">
        <w:rPr>
          <w:i/>
          <w:iCs/>
        </w:rPr>
        <w:t>u</w:t>
      </w:r>
      <w:r w:rsidR="3211DDCC" w:rsidRPr="796C8504">
        <w:rPr>
          <w:i/>
          <w:iCs/>
        </w:rPr>
        <w:t>suario</w:t>
      </w:r>
      <w:r w:rsidRPr="796C8504">
        <w:rPr>
          <w:i/>
          <w:iCs/>
        </w:rPr>
        <w:t>@host</w:t>
      </w:r>
      <w:proofErr w:type="spellEnd"/>
      <w:r w:rsidRPr="796C8504">
        <w:rPr>
          <w:i/>
          <w:iCs/>
        </w:rPr>
        <w:t>:</w:t>
      </w:r>
      <w:r w:rsidR="35B3A288" w:rsidRPr="796C8504">
        <w:rPr>
          <w:i/>
          <w:iCs/>
        </w:rPr>
        <w:t xml:space="preserve"> /ruta/al/repositorio.</w:t>
      </w:r>
    </w:p>
    <w:p w14:paraId="54E4284F" w14:textId="07B20FD1" w:rsidR="796C8504" w:rsidRDefault="796C8504" w:rsidP="796C8504">
      <w:pPr>
        <w:jc w:val="both"/>
        <w:rPr>
          <w:i/>
          <w:iCs/>
        </w:rPr>
      </w:pPr>
    </w:p>
    <w:p w14:paraId="395E5041" w14:textId="55C6F0C7" w:rsidR="796C8504" w:rsidRDefault="796C8504" w:rsidP="796C8504">
      <w:pPr>
        <w:jc w:val="both"/>
        <w:rPr>
          <w:i/>
          <w:iCs/>
        </w:rPr>
      </w:pPr>
    </w:p>
    <w:p w14:paraId="58D9EEF1" w14:textId="674A50DD" w:rsidR="796C8504" w:rsidRDefault="796C8504" w:rsidP="796C8504">
      <w:pPr>
        <w:jc w:val="both"/>
        <w:rPr>
          <w:i/>
          <w:iCs/>
        </w:rPr>
      </w:pPr>
    </w:p>
    <w:p w14:paraId="2B866AC9" w14:textId="6095547B" w:rsidR="796C8504" w:rsidRDefault="796C8504" w:rsidP="796C8504">
      <w:pPr>
        <w:jc w:val="both"/>
        <w:rPr>
          <w:i/>
          <w:iCs/>
        </w:rPr>
      </w:pPr>
    </w:p>
    <w:p w14:paraId="044D2493" w14:textId="1F15CEC8" w:rsidR="796C8504" w:rsidRDefault="796C8504" w:rsidP="796C8504">
      <w:pPr>
        <w:jc w:val="both"/>
        <w:rPr>
          <w:i/>
          <w:iCs/>
        </w:rPr>
      </w:pPr>
    </w:p>
    <w:p w14:paraId="35DF010A" w14:textId="6DB374A1" w:rsidR="796C8504" w:rsidRDefault="796C8504" w:rsidP="796C8504">
      <w:pPr>
        <w:jc w:val="both"/>
        <w:rPr>
          <w:i/>
          <w:iCs/>
        </w:rPr>
      </w:pPr>
    </w:p>
    <w:p w14:paraId="60D48FB1" w14:textId="1FD11552" w:rsidR="796C8504" w:rsidRDefault="796C8504" w:rsidP="796C8504">
      <w:pPr>
        <w:jc w:val="both"/>
        <w:rPr>
          <w:i/>
          <w:iCs/>
        </w:rPr>
      </w:pPr>
    </w:p>
    <w:p w14:paraId="0D58B489" w14:textId="3108D2FE" w:rsidR="796C8504" w:rsidRDefault="796C8504" w:rsidP="796C8504">
      <w:pPr>
        <w:jc w:val="both"/>
        <w:rPr>
          <w:i/>
          <w:iCs/>
        </w:rPr>
      </w:pPr>
    </w:p>
    <w:p w14:paraId="16B7F1EC" w14:textId="11999900" w:rsidR="796C8504" w:rsidRDefault="796C8504" w:rsidP="796C8504">
      <w:pPr>
        <w:jc w:val="both"/>
        <w:rPr>
          <w:i/>
          <w:iCs/>
        </w:rPr>
      </w:pPr>
    </w:p>
    <w:p w14:paraId="7E83D79A" w14:textId="73484260" w:rsidR="796C8504" w:rsidRDefault="796C8504" w:rsidP="796C8504">
      <w:pPr>
        <w:jc w:val="both"/>
        <w:rPr>
          <w:i/>
          <w:iCs/>
        </w:rPr>
      </w:pPr>
    </w:p>
    <w:p w14:paraId="1E763570" w14:textId="6CEE16F0" w:rsidR="796C8504" w:rsidRDefault="796C8504" w:rsidP="796C8504">
      <w:pPr>
        <w:jc w:val="both"/>
        <w:rPr>
          <w:i/>
          <w:iCs/>
        </w:rPr>
      </w:pPr>
    </w:p>
    <w:p w14:paraId="0D71BFF0" w14:textId="4A518196" w:rsidR="3DE79D24" w:rsidRDefault="3DE79D24" w:rsidP="796C8504">
      <w:pPr>
        <w:jc w:val="both"/>
        <w:rPr>
          <w:i/>
          <w:iCs/>
        </w:rPr>
      </w:pPr>
      <w:r w:rsidRPr="796C8504">
        <w:rPr>
          <w:i/>
          <w:iCs/>
        </w:rPr>
        <w:t>Crear repositorio en GitHub</w:t>
      </w:r>
    </w:p>
    <w:p w14:paraId="502BB620" w14:textId="1BA585EB" w:rsidR="3DE79D24" w:rsidRDefault="3DE79D24" w:rsidP="796C8504">
      <w:pPr>
        <w:jc w:val="both"/>
      </w:pPr>
      <w:r>
        <w:rPr>
          <w:noProof/>
        </w:rPr>
        <w:drawing>
          <wp:inline distT="0" distB="0" distL="0" distR="0" wp14:anchorId="28573334" wp14:editId="7AFC66FB">
            <wp:extent cx="4572000" cy="3943350"/>
            <wp:effectExtent l="0" t="0" r="0" b="0"/>
            <wp:docPr id="373129051" name="Imagen 373129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943350"/>
                    </a:xfrm>
                    <a:prstGeom prst="rect">
                      <a:avLst/>
                    </a:prstGeom>
                  </pic:spPr>
                </pic:pic>
              </a:graphicData>
            </a:graphic>
          </wp:inline>
        </w:drawing>
      </w:r>
    </w:p>
    <w:p w14:paraId="05AC4CDB" w14:textId="4C7AF896" w:rsidR="796C8504" w:rsidRDefault="796C8504" w:rsidP="796C8504">
      <w:pPr>
        <w:jc w:val="both"/>
      </w:pPr>
    </w:p>
    <w:p w14:paraId="3BD89AD7" w14:textId="38781B7A" w:rsidR="3DE79D24" w:rsidRDefault="3DE79D24" w:rsidP="796C8504">
      <w:pPr>
        <w:jc w:val="both"/>
      </w:pPr>
      <w:r>
        <w:t>Ruta remota de repositorio</w:t>
      </w:r>
    </w:p>
    <w:p w14:paraId="0F9736BC" w14:textId="2E68BD65" w:rsidR="3DE79D24" w:rsidRDefault="3DE79D24" w:rsidP="796C8504">
      <w:pPr>
        <w:jc w:val="both"/>
      </w:pPr>
      <w:r>
        <w:rPr>
          <w:noProof/>
        </w:rPr>
        <w:drawing>
          <wp:inline distT="0" distB="0" distL="0" distR="0" wp14:anchorId="1CD89668" wp14:editId="73DA1852">
            <wp:extent cx="4572000" cy="581025"/>
            <wp:effectExtent l="0" t="0" r="0" b="0"/>
            <wp:docPr id="916372295" name="Imagen 916372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581025"/>
                    </a:xfrm>
                    <a:prstGeom prst="rect">
                      <a:avLst/>
                    </a:prstGeom>
                  </pic:spPr>
                </pic:pic>
              </a:graphicData>
            </a:graphic>
          </wp:inline>
        </w:drawing>
      </w:r>
    </w:p>
    <w:p w14:paraId="791287F5" w14:textId="370378ED" w:rsidR="796C8504" w:rsidRDefault="796C8504" w:rsidP="796C8504">
      <w:pPr>
        <w:jc w:val="both"/>
        <w:rPr>
          <w:i/>
          <w:iCs/>
        </w:rPr>
      </w:pPr>
    </w:p>
    <w:p w14:paraId="1EE58CF5" w14:textId="1F0EF5FD" w:rsidR="3DE79D24" w:rsidRDefault="3DE79D24" w:rsidP="796C8504">
      <w:pPr>
        <w:jc w:val="both"/>
      </w:pPr>
      <w:r>
        <w:rPr>
          <w:noProof/>
        </w:rPr>
        <w:lastRenderedPageBreak/>
        <w:drawing>
          <wp:inline distT="0" distB="0" distL="0" distR="0" wp14:anchorId="21375846" wp14:editId="64E9CF19">
            <wp:extent cx="4572000" cy="3086100"/>
            <wp:effectExtent l="0" t="0" r="0" b="0"/>
            <wp:docPr id="53874903" name="Imagen 53874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086100"/>
                    </a:xfrm>
                    <a:prstGeom prst="rect">
                      <a:avLst/>
                    </a:prstGeom>
                  </pic:spPr>
                </pic:pic>
              </a:graphicData>
            </a:graphic>
          </wp:inline>
        </w:drawing>
      </w:r>
    </w:p>
    <w:p w14:paraId="36FB11A4" w14:textId="5098FEDF" w:rsidR="796C8504" w:rsidRDefault="796C8504" w:rsidP="796C8504">
      <w:pPr>
        <w:jc w:val="both"/>
      </w:pPr>
    </w:p>
    <w:p w14:paraId="540FDB7A" w14:textId="584F2269" w:rsidR="0EA3F0ED" w:rsidRDefault="0EA3F0ED" w:rsidP="796C8504">
      <w:pPr>
        <w:jc w:val="both"/>
      </w:pPr>
      <w:r>
        <w:t xml:space="preserve">Inicializar directorio como repositorio de Git con el comando </w:t>
      </w:r>
      <w:proofErr w:type="spellStart"/>
      <w:r>
        <w:t>git</w:t>
      </w:r>
      <w:proofErr w:type="spellEnd"/>
      <w:r>
        <w:t xml:space="preserve"> </w:t>
      </w:r>
      <w:proofErr w:type="spellStart"/>
      <w:r>
        <w:t>init</w:t>
      </w:r>
      <w:proofErr w:type="spellEnd"/>
    </w:p>
    <w:p w14:paraId="46AE6E2F" w14:textId="0E3D8AB3" w:rsidR="0EA3F0ED" w:rsidRDefault="0EA3F0ED" w:rsidP="796C8504">
      <w:pPr>
        <w:jc w:val="both"/>
      </w:pPr>
      <w:r>
        <w:rPr>
          <w:noProof/>
        </w:rPr>
        <w:drawing>
          <wp:inline distT="0" distB="0" distL="0" distR="0" wp14:anchorId="402B680A" wp14:editId="7B01ADF9">
            <wp:extent cx="4572000" cy="3076575"/>
            <wp:effectExtent l="0" t="0" r="0" b="0"/>
            <wp:docPr id="1402685988" name="Imagen 1402685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076575"/>
                    </a:xfrm>
                    <a:prstGeom prst="rect">
                      <a:avLst/>
                    </a:prstGeom>
                  </pic:spPr>
                </pic:pic>
              </a:graphicData>
            </a:graphic>
          </wp:inline>
        </w:drawing>
      </w:r>
    </w:p>
    <w:p w14:paraId="5A9D8A0F" w14:textId="27436BE7" w:rsidR="314D1400" w:rsidRDefault="314D1400" w:rsidP="796C8504">
      <w:pPr>
        <w:jc w:val="both"/>
      </w:pPr>
      <w:r>
        <w:t xml:space="preserve">Añadir todos los archivos al repositorio con el comando </w:t>
      </w:r>
      <w:proofErr w:type="spellStart"/>
      <w:r w:rsidRPr="796C8504">
        <w:rPr>
          <w:i/>
          <w:iCs/>
        </w:rPr>
        <w:t>git</w:t>
      </w:r>
      <w:proofErr w:type="spellEnd"/>
      <w:r w:rsidRPr="796C8504">
        <w:rPr>
          <w:i/>
          <w:iCs/>
        </w:rPr>
        <w:t xml:space="preserve"> </w:t>
      </w:r>
      <w:proofErr w:type="spellStart"/>
      <w:proofErr w:type="gramStart"/>
      <w:r w:rsidRPr="796C8504">
        <w:rPr>
          <w:i/>
          <w:iCs/>
        </w:rPr>
        <w:t>add</w:t>
      </w:r>
      <w:proofErr w:type="spellEnd"/>
      <w:r w:rsidRPr="796C8504">
        <w:rPr>
          <w:i/>
          <w:iCs/>
        </w:rPr>
        <w:t xml:space="preserve"> .</w:t>
      </w:r>
      <w:proofErr w:type="gramEnd"/>
    </w:p>
    <w:p w14:paraId="2F5C5F4B" w14:textId="5C9CACE2" w:rsidR="796C8504" w:rsidRDefault="796C8504" w:rsidP="796C8504">
      <w:pPr>
        <w:jc w:val="both"/>
        <w:rPr>
          <w:i/>
          <w:iCs/>
        </w:rPr>
      </w:pPr>
    </w:p>
    <w:p w14:paraId="7DD983E2" w14:textId="405D64BA" w:rsidR="314D1400" w:rsidRDefault="314D1400" w:rsidP="796C8504">
      <w:pPr>
        <w:jc w:val="both"/>
      </w:pPr>
      <w:r w:rsidRPr="796C8504">
        <w:t>Agregar servidor remoto (</w:t>
      </w:r>
      <w:proofErr w:type="spellStart"/>
      <w:r w:rsidRPr="796C8504">
        <w:t>github</w:t>
      </w:r>
      <w:proofErr w:type="spellEnd"/>
      <w:r w:rsidRPr="796C8504">
        <w:t xml:space="preserve">) al repositorio local con el comando </w:t>
      </w:r>
      <w:proofErr w:type="spellStart"/>
      <w:r w:rsidRPr="796C8504">
        <w:rPr>
          <w:i/>
          <w:iCs/>
        </w:rPr>
        <w:t>git</w:t>
      </w:r>
      <w:proofErr w:type="spellEnd"/>
      <w:r w:rsidRPr="796C8504">
        <w:rPr>
          <w:i/>
          <w:iCs/>
        </w:rPr>
        <w:t xml:space="preserve"> </w:t>
      </w:r>
      <w:proofErr w:type="spellStart"/>
      <w:r w:rsidRPr="796C8504">
        <w:rPr>
          <w:i/>
          <w:iCs/>
        </w:rPr>
        <w:t>remote</w:t>
      </w:r>
      <w:proofErr w:type="spellEnd"/>
      <w:r w:rsidRPr="796C8504">
        <w:rPr>
          <w:i/>
          <w:iCs/>
        </w:rPr>
        <w:t xml:space="preserve"> </w:t>
      </w:r>
      <w:proofErr w:type="spellStart"/>
      <w:r w:rsidRPr="796C8504">
        <w:rPr>
          <w:i/>
          <w:iCs/>
        </w:rPr>
        <w:t>add</w:t>
      </w:r>
      <w:proofErr w:type="spellEnd"/>
      <w:r w:rsidRPr="796C8504">
        <w:rPr>
          <w:i/>
          <w:iCs/>
        </w:rPr>
        <w:t xml:space="preserve"> </w:t>
      </w:r>
      <w:proofErr w:type="spellStart"/>
      <w:r w:rsidRPr="796C8504">
        <w:rPr>
          <w:i/>
          <w:iCs/>
        </w:rPr>
        <w:t>origin</w:t>
      </w:r>
      <w:proofErr w:type="spellEnd"/>
    </w:p>
    <w:p w14:paraId="6DEC937B" w14:textId="2B119735" w:rsidR="314D1400" w:rsidRDefault="314D1400" w:rsidP="796C8504">
      <w:pPr>
        <w:jc w:val="both"/>
      </w:pPr>
      <w:r>
        <w:rPr>
          <w:noProof/>
        </w:rPr>
        <w:lastRenderedPageBreak/>
        <w:drawing>
          <wp:inline distT="0" distB="0" distL="0" distR="0" wp14:anchorId="48261F97" wp14:editId="2FDCFDCA">
            <wp:extent cx="4572000" cy="2667000"/>
            <wp:effectExtent l="0" t="0" r="0" b="0"/>
            <wp:docPr id="644721315" name="Imagen 64472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5F05B96D" w14:textId="6C2C67C4" w:rsidR="796C8504" w:rsidRDefault="796C8504" w:rsidP="796C8504">
      <w:pPr>
        <w:jc w:val="both"/>
      </w:pPr>
    </w:p>
    <w:p w14:paraId="544788F5" w14:textId="5717C990" w:rsidR="683DEA5C" w:rsidRDefault="683DEA5C" w:rsidP="796C8504">
      <w:pPr>
        <w:jc w:val="both"/>
        <w:rPr>
          <w:i/>
          <w:iCs/>
        </w:rPr>
      </w:pPr>
      <w:r>
        <w:t xml:space="preserve">Agregar </w:t>
      </w:r>
      <w:proofErr w:type="spellStart"/>
      <w:r>
        <w:t>commit</w:t>
      </w:r>
      <w:proofErr w:type="spellEnd"/>
      <w:r>
        <w:t xml:space="preserve"> al </w:t>
      </w:r>
      <w:proofErr w:type="gramStart"/>
      <w:r>
        <w:t>master</w:t>
      </w:r>
      <w:proofErr w:type="gramEnd"/>
      <w:r>
        <w:t xml:space="preserve"> con el comando </w:t>
      </w:r>
      <w:proofErr w:type="spellStart"/>
      <w:r w:rsidRPr="796C8504">
        <w:rPr>
          <w:i/>
          <w:iCs/>
        </w:rPr>
        <w:t>git</w:t>
      </w:r>
      <w:proofErr w:type="spellEnd"/>
      <w:r w:rsidRPr="796C8504">
        <w:rPr>
          <w:i/>
          <w:iCs/>
        </w:rPr>
        <w:t xml:space="preserve"> </w:t>
      </w:r>
      <w:proofErr w:type="spellStart"/>
      <w:r w:rsidRPr="796C8504">
        <w:rPr>
          <w:i/>
          <w:iCs/>
        </w:rPr>
        <w:t>commit</w:t>
      </w:r>
      <w:proofErr w:type="spellEnd"/>
    </w:p>
    <w:p w14:paraId="5B8E6042" w14:textId="7A869D74" w:rsidR="683DEA5C" w:rsidRDefault="683DEA5C" w:rsidP="796C8504">
      <w:pPr>
        <w:jc w:val="both"/>
      </w:pPr>
      <w:r>
        <w:rPr>
          <w:noProof/>
        </w:rPr>
        <w:drawing>
          <wp:inline distT="0" distB="0" distL="0" distR="0" wp14:anchorId="1A9ED828" wp14:editId="0BE764A0">
            <wp:extent cx="4572000" cy="2667000"/>
            <wp:effectExtent l="0" t="0" r="0" b="0"/>
            <wp:docPr id="1585018107" name="Imagen 1585018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2DD77C5E" w14:textId="693E5CB3" w:rsidR="796C8504" w:rsidRDefault="796C8504" w:rsidP="796C8504">
      <w:pPr>
        <w:jc w:val="both"/>
      </w:pPr>
    </w:p>
    <w:p w14:paraId="2E60DD2F" w14:textId="4E4DEEA4" w:rsidR="683DEA5C" w:rsidRDefault="683DEA5C" w:rsidP="796C8504">
      <w:pPr>
        <w:jc w:val="both"/>
      </w:pPr>
      <w:r>
        <w:t xml:space="preserve">Empujar los cambios hacia el servidor (GitHub) con el comando </w:t>
      </w:r>
      <w:proofErr w:type="spellStart"/>
      <w:r>
        <w:t>git</w:t>
      </w:r>
      <w:proofErr w:type="spellEnd"/>
      <w:r>
        <w:t xml:space="preserve"> </w:t>
      </w:r>
      <w:proofErr w:type="spellStart"/>
      <w:r>
        <w:t>push</w:t>
      </w:r>
      <w:proofErr w:type="spellEnd"/>
    </w:p>
    <w:p w14:paraId="64611931" w14:textId="571C990A" w:rsidR="683DEA5C" w:rsidRDefault="683DEA5C" w:rsidP="796C8504">
      <w:pPr>
        <w:jc w:val="both"/>
      </w:pPr>
      <w:r>
        <w:rPr>
          <w:noProof/>
        </w:rPr>
        <w:lastRenderedPageBreak/>
        <w:drawing>
          <wp:inline distT="0" distB="0" distL="0" distR="0" wp14:anchorId="41303BFF" wp14:editId="6C69BC3A">
            <wp:extent cx="4572000" cy="2667000"/>
            <wp:effectExtent l="0" t="0" r="0" b="0"/>
            <wp:docPr id="911394707" name="Imagen 911394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6517EA23" w14:textId="61D6D4BF" w:rsidR="796C8504" w:rsidRDefault="796C8504" w:rsidP="796C8504">
      <w:pPr>
        <w:jc w:val="both"/>
      </w:pPr>
    </w:p>
    <w:p w14:paraId="53715E3A" w14:textId="6E9CE362" w:rsidR="683DEA5C" w:rsidRDefault="683DEA5C" w:rsidP="796C8504">
      <w:pPr>
        <w:jc w:val="both"/>
      </w:pPr>
      <w:r>
        <w:t>Comprobar que los cambios se reflejen en el Repositorio remoto (GitHub)</w:t>
      </w:r>
    </w:p>
    <w:p w14:paraId="67E1F584" w14:textId="1C81B859" w:rsidR="683DEA5C" w:rsidRDefault="683DEA5C" w:rsidP="796C8504">
      <w:pPr>
        <w:jc w:val="both"/>
      </w:pPr>
      <w:r>
        <w:rPr>
          <w:noProof/>
        </w:rPr>
        <w:drawing>
          <wp:inline distT="0" distB="0" distL="0" distR="0" wp14:anchorId="59CC1F99" wp14:editId="65295F93">
            <wp:extent cx="4572000" cy="1819275"/>
            <wp:effectExtent l="0" t="0" r="0" b="0"/>
            <wp:docPr id="1288882258" name="Imagen 1288882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sectPr w:rsidR="683DEA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A7EAF"/>
    <w:multiLevelType w:val="hybridMultilevel"/>
    <w:tmpl w:val="C6DEC2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161"/>
    <w:rsid w:val="000673B6"/>
    <w:rsid w:val="001A2161"/>
    <w:rsid w:val="00231359"/>
    <w:rsid w:val="00630064"/>
    <w:rsid w:val="00873A8F"/>
    <w:rsid w:val="00935952"/>
    <w:rsid w:val="00B72738"/>
    <w:rsid w:val="00C3288E"/>
    <w:rsid w:val="00D55E1C"/>
    <w:rsid w:val="00EE7CED"/>
    <w:rsid w:val="05F557A2"/>
    <w:rsid w:val="0EA3F0ED"/>
    <w:rsid w:val="131336EE"/>
    <w:rsid w:val="13E73B27"/>
    <w:rsid w:val="1D017928"/>
    <w:rsid w:val="26769E0B"/>
    <w:rsid w:val="2759D4A4"/>
    <w:rsid w:val="2884E641"/>
    <w:rsid w:val="2A6FF13F"/>
    <w:rsid w:val="301345AC"/>
    <w:rsid w:val="314D1400"/>
    <w:rsid w:val="3211DDCC"/>
    <w:rsid w:val="32633517"/>
    <w:rsid w:val="3575A733"/>
    <w:rsid w:val="35B3A288"/>
    <w:rsid w:val="36189027"/>
    <w:rsid w:val="3644380D"/>
    <w:rsid w:val="38C8C65D"/>
    <w:rsid w:val="3D212794"/>
    <w:rsid w:val="3DE79D24"/>
    <w:rsid w:val="3EBD8277"/>
    <w:rsid w:val="3EEC31F8"/>
    <w:rsid w:val="3F728C45"/>
    <w:rsid w:val="47F0D6C6"/>
    <w:rsid w:val="4D6319EF"/>
    <w:rsid w:val="4D6ED952"/>
    <w:rsid w:val="4DEDAA7D"/>
    <w:rsid w:val="4ED4BB6A"/>
    <w:rsid w:val="568E19CA"/>
    <w:rsid w:val="56987184"/>
    <w:rsid w:val="580FA2EA"/>
    <w:rsid w:val="587650D1"/>
    <w:rsid w:val="59524905"/>
    <w:rsid w:val="5995B021"/>
    <w:rsid w:val="59987427"/>
    <w:rsid w:val="5BCF8EDF"/>
    <w:rsid w:val="5D25BA2B"/>
    <w:rsid w:val="5D9C15A1"/>
    <w:rsid w:val="6069D9C3"/>
    <w:rsid w:val="61B2CAE7"/>
    <w:rsid w:val="637B161A"/>
    <w:rsid w:val="64B7828C"/>
    <w:rsid w:val="676396D3"/>
    <w:rsid w:val="683DEA5C"/>
    <w:rsid w:val="6868B813"/>
    <w:rsid w:val="6986E8CF"/>
    <w:rsid w:val="6DA12ADD"/>
    <w:rsid w:val="70AD75FA"/>
    <w:rsid w:val="7120CD76"/>
    <w:rsid w:val="71924513"/>
    <w:rsid w:val="71FE6BD9"/>
    <w:rsid w:val="738634E0"/>
    <w:rsid w:val="74802F25"/>
    <w:rsid w:val="76E7E181"/>
    <w:rsid w:val="787E7733"/>
    <w:rsid w:val="796C8504"/>
    <w:rsid w:val="7BF0D34A"/>
    <w:rsid w:val="7C0B8E43"/>
    <w:rsid w:val="7C7DD00D"/>
    <w:rsid w:val="7C887619"/>
    <w:rsid w:val="7D5E1D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7DC6"/>
  <w15:chartTrackingRefBased/>
  <w15:docId w15:val="{A5FD9360-FE86-423F-8D2A-FFCF35DF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21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A21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55E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216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A216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30064"/>
    <w:pPr>
      <w:ind w:left="720"/>
      <w:contextualSpacing/>
    </w:pPr>
  </w:style>
  <w:style w:type="character" w:customStyle="1" w:styleId="Ttulo3Car">
    <w:name w:val="Título 3 Car"/>
    <w:basedOn w:val="Fuentedeprrafopredeter"/>
    <w:link w:val="Ttulo3"/>
    <w:uiPriority w:val="9"/>
    <w:rsid w:val="00D55E1C"/>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Pr>
      <w:color w:val="0563C1" w:themeColor="hyperlink"/>
      <w:u w:val="single"/>
    </w:rPr>
  </w:style>
  <w:style w:type="character" w:styleId="nfasissutil">
    <w:name w:val="Subtle Emphasis"/>
    <w:basedOn w:val="Fuentedeprrafopredeter"/>
    <w:uiPriority w:val="19"/>
    <w:qFormat/>
    <w:rPr>
      <w:i/>
      <w:iCs/>
      <w:color w:val="404040" w:themeColor="text1" w:themeTint="BF"/>
    </w:rPr>
  </w:style>
  <w:style w:type="paragraph" w:styleId="Textodeglobo">
    <w:name w:val="Balloon Text"/>
    <w:basedOn w:val="Normal"/>
    <w:link w:val="TextodegloboCar"/>
    <w:uiPriority w:val="99"/>
    <w:semiHidden/>
    <w:unhideWhenUsed/>
    <w:rsid w:val="002313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13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5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760</Words>
  <Characters>4180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David Home Acosta</dc:creator>
  <cp:keywords/>
  <dc:description/>
  <cp:lastModifiedBy>Claudia Monica Peña Rubiano</cp:lastModifiedBy>
  <cp:revision>2</cp:revision>
  <cp:lastPrinted>2019-06-21T21:26:00Z</cp:lastPrinted>
  <dcterms:created xsi:type="dcterms:W3CDTF">2019-09-16T22:07:00Z</dcterms:created>
  <dcterms:modified xsi:type="dcterms:W3CDTF">2019-09-16T22:07:00Z</dcterms:modified>
</cp:coreProperties>
</file>