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FF05FB"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Psychology in UI/UX design </w:t>
      </w:r>
    </w:p>
    <w:p w14:paraId="3F25AC87"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ACM - H.5 INFORMATION INTERFACES AND PRESENTATION </w:t>
      </w:r>
    </w:p>
    <w:p w14:paraId="23588FD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H.5.2 User Interfaces</w:t>
      </w:r>
    </w:p>
    <w:p w14:paraId="1792C19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MSC - 68Uxx Computing methodologies and applications</w:t>
      </w:r>
    </w:p>
    <w:p w14:paraId="74195DD9"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68U35 Information systems (hypertext navigation, interfaces, decision support, etc.)</w:t>
      </w:r>
    </w:p>
    <w:p w14:paraId="0C323D2E" w14:textId="77777777" w:rsidR="00844A2D" w:rsidRPr="00FF05FB" w:rsidRDefault="00844A2D" w:rsidP="001A6B91">
      <w:pPr>
        <w:ind w:left="360" w:hanging="360"/>
        <w:jc w:val="both"/>
        <w:rPr>
          <w:lang w:val="ro-RO"/>
        </w:rPr>
      </w:pPr>
    </w:p>
    <w:p w14:paraId="7E61BE30" w14:textId="77777777" w:rsidR="00844A2D" w:rsidRPr="00FF05FB" w:rsidRDefault="00844A2D" w:rsidP="001A6B91">
      <w:pPr>
        <w:pStyle w:val="ListParagraph"/>
        <w:numPr>
          <w:ilvl w:val="0"/>
          <w:numId w:val="1"/>
        </w:numPr>
        <w:jc w:val="both"/>
        <w:rPr>
          <w:rFonts w:ascii="Times New Roman" w:hAnsi="Times New Roman" w:cs="Times New Roman"/>
          <w:sz w:val="26"/>
          <w:szCs w:val="26"/>
          <w:lang w:val="ro-RO"/>
        </w:rPr>
      </w:pPr>
      <w:r w:rsidRPr="00FF05FB">
        <w:rPr>
          <w:rFonts w:ascii="Times New Roman" w:hAnsi="Times New Roman" w:cs="Times New Roman"/>
          <w:sz w:val="26"/>
          <w:szCs w:val="26"/>
          <w:u w:val="single"/>
          <w:lang w:val="ro-RO"/>
        </w:rPr>
        <w:t>Schita cuprinsului lucrarii:</w:t>
      </w:r>
    </w:p>
    <w:p w14:paraId="06CA2549"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Introducere</w:t>
      </w:r>
    </w:p>
    <w:p w14:paraId="14052016"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Folosirea psihologiei cognitive</w:t>
      </w:r>
    </w:p>
    <w:p w14:paraId="23ACB92C"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GUI bazat pe personalitate</w:t>
      </w:r>
    </w:p>
    <w:p w14:paraId="344883E8"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Experienta utilizatorului in functie de cultura</w:t>
      </w:r>
    </w:p>
    <w:p w14:paraId="5CF93A97"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Alti factori</w:t>
      </w:r>
    </w:p>
    <w:p w14:paraId="5BF278BF" w14:textId="2BD7E72F" w:rsidR="00307EA6"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Concluzie</w:t>
      </w:r>
    </w:p>
    <w:p w14:paraId="14CCB7A4" w14:textId="77777777" w:rsidR="00307EA6" w:rsidRPr="00FF05FB"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FF05FB" w:rsidRDefault="00844A2D"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Partea aplicativa a lucrării:</w:t>
      </w:r>
    </w:p>
    <w:p w14:paraId="3FBADCB7"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FF05FB"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Identificare posibila contribuție originala</w:t>
      </w:r>
    </w:p>
    <w:p w14:paraId="40B8361C" w14:textId="3974085C" w:rsidR="00FD4295" w:rsidRPr="00FF05FB" w:rsidRDefault="00844A2D" w:rsidP="001A6B91">
      <w:p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FF05FB"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FF05FB" w:rsidRDefault="00844A2D"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Research Questions:</w:t>
      </w:r>
    </w:p>
    <w:p w14:paraId="07DDE4B5"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poate afecta cultura utilizatorului modul in care acesta foloseste o aplicatie?</w:t>
      </w:r>
    </w:p>
    <w:p w14:paraId="7AA52889"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FF05FB"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FF05FB" w:rsidRDefault="005E17A6"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Metodologie</w:t>
      </w:r>
    </w:p>
    <w:p w14:paraId="566D88F5" w14:textId="729DB405" w:rsidR="001A6B91" w:rsidRPr="00FF05FB" w:rsidRDefault="005E17A6"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FF05FB">
        <w:rPr>
          <w:rFonts w:ascii="Times New Roman" w:hAnsi="Times New Roman" w:cs="Times New Roman"/>
          <w:sz w:val="26"/>
          <w:szCs w:val="26"/>
          <w:lang w:val="ro-RO"/>
        </w:rPr>
        <w:t>putem modifica sau crea interfețe</w:t>
      </w:r>
      <w:r w:rsidR="00BF20E9" w:rsidRPr="00FF05FB">
        <w:rPr>
          <w:rFonts w:ascii="Times New Roman" w:hAnsi="Times New Roman" w:cs="Times New Roman"/>
          <w:sz w:val="26"/>
          <w:szCs w:val="26"/>
          <w:lang w:val="ro-RO"/>
        </w:rPr>
        <w:t>, respectiv</w:t>
      </w:r>
      <w:r w:rsidR="001A6B91" w:rsidRPr="00FF05FB">
        <w:rPr>
          <w:rFonts w:ascii="Times New Roman" w:hAnsi="Times New Roman" w:cs="Times New Roman"/>
          <w:sz w:val="26"/>
          <w:szCs w:val="26"/>
          <w:lang w:val="ro-RO"/>
        </w:rPr>
        <w:t xml:space="preserve"> cum putem îmbunătății experiența utilizatorilor pe baza diferitelor aspecte ale psihologiei.</w:t>
      </w:r>
      <w:r w:rsidR="00BF20E9" w:rsidRPr="00FF05FB">
        <w:rPr>
          <w:rFonts w:ascii="Times New Roman" w:hAnsi="Times New Roman" w:cs="Times New Roman"/>
          <w:sz w:val="26"/>
          <w:szCs w:val="26"/>
          <w:lang w:val="ro-RO"/>
        </w:rPr>
        <w:t xml:space="preserve"> Aspectele despre care voi vorbi se referă </w:t>
      </w:r>
      <w:r w:rsidR="00AA736C" w:rsidRPr="00FF05FB">
        <w:rPr>
          <w:rFonts w:ascii="Times New Roman" w:hAnsi="Times New Roman" w:cs="Times New Roman"/>
          <w:sz w:val="26"/>
          <w:szCs w:val="26"/>
          <w:lang w:val="ro-RO"/>
        </w:rPr>
        <w:t xml:space="preserve">predominant </w:t>
      </w:r>
      <w:r w:rsidR="00BF20E9" w:rsidRPr="00FF05FB">
        <w:rPr>
          <w:rFonts w:ascii="Times New Roman" w:hAnsi="Times New Roman" w:cs="Times New Roman"/>
          <w:sz w:val="26"/>
          <w:szCs w:val="26"/>
          <w:lang w:val="ro-RO"/>
        </w:rPr>
        <w:t xml:space="preserve">la </w:t>
      </w:r>
      <w:r w:rsidR="00AA736C" w:rsidRPr="00FF05FB">
        <w:rPr>
          <w:rFonts w:ascii="Times New Roman" w:hAnsi="Times New Roman" w:cs="Times New Roman"/>
          <w:sz w:val="26"/>
          <w:szCs w:val="26"/>
          <w:lang w:val="ro-RO"/>
        </w:rPr>
        <w:t>personalitate, dar și la psihologia cognitivă, influența culturei și experiența utilizatorului legat de timpul de așteptare.</w:t>
      </w:r>
    </w:p>
    <w:p w14:paraId="27101FD3" w14:textId="2CA6D39F" w:rsidR="00AA736C" w:rsidRPr="0088641C" w:rsidRDefault="0088641C" w:rsidP="001A6B91">
      <w:pPr>
        <w:tabs>
          <w:tab w:val="left" w:pos="720"/>
          <w:tab w:val="left" w:pos="3100"/>
        </w:tabs>
        <w:jc w:val="both"/>
        <w:rPr>
          <w:rFonts w:ascii="Times New Roman" w:hAnsi="Times New Roman" w:cs="Times New Roman"/>
          <w:sz w:val="26"/>
          <w:szCs w:val="26"/>
          <w:u w:val="single"/>
          <w:lang w:val="ro-RO"/>
        </w:rPr>
      </w:pPr>
      <w:r w:rsidRPr="0088641C">
        <w:rPr>
          <w:rFonts w:ascii="Times New Roman" w:hAnsi="Times New Roman" w:cs="Times New Roman"/>
          <w:sz w:val="26"/>
          <w:szCs w:val="26"/>
          <w:u w:val="single"/>
          <w:lang w:val="ro-RO"/>
        </w:rPr>
        <w:t>User Experience</w:t>
      </w:r>
    </w:p>
    <w:p w14:paraId="64D61E81" w14:textId="7B68BD82" w:rsidR="00322E70" w:rsidRPr="00FF05FB" w:rsidRDefault="00322E70" w:rsidP="001A6B91">
      <w:pPr>
        <w:tabs>
          <w:tab w:val="left" w:pos="720"/>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u w:val="single"/>
          <w:lang w:val="ro-RO"/>
        </w:rPr>
        <w:t>Influența culturii</w:t>
      </w:r>
    </w:p>
    <w:p w14:paraId="6E6559A5" w14:textId="73A3C281" w:rsidR="00983FA1" w:rsidRPr="00FF05FB" w:rsidRDefault="00322E70"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00752C99">
        <w:rPr>
          <w:rFonts w:ascii="Times New Roman" w:hAnsi="Times New Roman" w:cs="Times New Roman"/>
          <w:sz w:val="26"/>
          <w:szCs w:val="26"/>
          <w:lang w:val="ro-RO"/>
        </w:rPr>
        <w:fldChar w:fldCharType="begin"/>
      </w:r>
      <w:r w:rsidR="00752C99">
        <w:rPr>
          <w:rFonts w:ascii="Times New Roman" w:hAnsi="Times New Roman" w:cs="Times New Roman"/>
          <w:sz w:val="26"/>
          <w:szCs w:val="26"/>
          <w:lang w:val="ro-RO"/>
        </w:rPr>
        <w:instrText xml:space="preserve"> REF </w:instrText>
      </w:r>
      <w:r w:rsidR="00752C99" w:rsidRPr="00752C99">
        <w:rPr>
          <w:rFonts w:ascii="Times New Roman" w:hAnsi="Times New Roman" w:cs="Times New Roman"/>
          <w:sz w:val="26"/>
          <w:szCs w:val="26"/>
          <w:lang w:val="ro-RO"/>
        </w:rPr>
        <w:instrText>CrossCulturalHCIandUXdesign</w:instrText>
      </w:r>
      <w:r w:rsidR="00752C99">
        <w:rPr>
          <w:rFonts w:ascii="Times New Roman" w:hAnsi="Times New Roman" w:cs="Times New Roman"/>
          <w:sz w:val="26"/>
          <w:szCs w:val="26"/>
          <w:lang w:val="ro-RO"/>
        </w:rPr>
        <w:instrText xml:space="preserve"> \h </w:instrText>
      </w:r>
      <w:r w:rsidR="00752C99">
        <w:rPr>
          <w:rFonts w:ascii="Times New Roman" w:hAnsi="Times New Roman" w:cs="Times New Roman"/>
          <w:sz w:val="26"/>
          <w:szCs w:val="26"/>
          <w:lang w:val="ro-RO"/>
        </w:rPr>
      </w:r>
      <w:r w:rsidR="00752C99">
        <w:rPr>
          <w:rFonts w:ascii="Times New Roman" w:hAnsi="Times New Roman" w:cs="Times New Roman"/>
          <w:sz w:val="26"/>
          <w:szCs w:val="26"/>
          <w:lang w:val="ro-RO"/>
        </w:rPr>
        <w:fldChar w:fldCharType="separate"/>
      </w:r>
      <w:r w:rsidR="00752C99">
        <w:rPr>
          <w:rFonts w:ascii="Times New Roman" w:hAnsi="Times New Roman" w:cs="Times New Roman"/>
          <w:sz w:val="26"/>
          <w:szCs w:val="26"/>
          <w:lang w:val="ro-RO"/>
        </w:rPr>
        <w:t xml:space="preserve">Romeo, Pietro și </w:t>
      </w:r>
      <w:r w:rsidR="00752C99">
        <w:rPr>
          <w:rFonts w:ascii="Times New Roman" w:hAnsi="Times New Roman" w:cs="Times New Roman"/>
          <w:sz w:val="26"/>
          <w:szCs w:val="26"/>
          <w:lang w:val="ro-RO"/>
        </w:rPr>
        <w:t>K</w:t>
      </w:r>
      <w:r w:rsidR="00752C99">
        <w:rPr>
          <w:rFonts w:ascii="Times New Roman" w:hAnsi="Times New Roman" w:cs="Times New Roman"/>
          <w:sz w:val="26"/>
          <w:szCs w:val="26"/>
          <w:lang w:val="ro-RO"/>
        </w:rPr>
        <w:t>arreman [2</w:t>
      </w:r>
      <w:r w:rsidR="00752C99">
        <w:rPr>
          <w:rFonts w:ascii="Times New Roman" w:hAnsi="Times New Roman" w:cs="Times New Roman"/>
          <w:sz w:val="26"/>
          <w:szCs w:val="26"/>
          <w:lang w:val="ro-RO"/>
        </w:rPr>
        <w:t>]</w:t>
      </w:r>
      <w:r w:rsidR="00752C99">
        <w:rPr>
          <w:rFonts w:ascii="Times New Roman" w:hAnsi="Times New Roman" w:cs="Times New Roman"/>
          <w:sz w:val="26"/>
          <w:szCs w:val="26"/>
          <w:lang w:val="ro-RO"/>
        </w:rPr>
        <w:fldChar w:fldCharType="end"/>
      </w:r>
      <w:r w:rsidR="001A5316">
        <w:rPr>
          <w:rFonts w:ascii="Times New Roman" w:hAnsi="Times New Roman" w:cs="Times New Roman"/>
          <w:sz w:val="26"/>
          <w:szCs w:val="26"/>
          <w:lang w:val="ro-RO"/>
        </w:rPr>
        <w:t xml:space="preserve"> </w:t>
      </w:r>
      <w:r w:rsidR="003C347B" w:rsidRPr="00FF05FB">
        <w:rPr>
          <w:rFonts w:ascii="Times New Roman" w:hAnsi="Times New Roman" w:cs="Times New Roman"/>
          <w:sz w:val="26"/>
          <w:szCs w:val="26"/>
          <w:lang w:val="ro-RO"/>
        </w:rPr>
        <w:t>au făcut un studiu pentru a vedea cum studenți din culturi diferite, chinezi și respectiv olandezi,</w:t>
      </w:r>
      <w:r w:rsidR="00A5065E">
        <w:rPr>
          <w:rFonts w:ascii="Times New Roman" w:hAnsi="Times New Roman" w:cs="Times New Roman"/>
          <w:sz w:val="26"/>
          <w:szCs w:val="26"/>
          <w:lang w:val="ro-RO"/>
        </w:rPr>
        <w:t xml:space="preserve"> care reprezintă cultura vestică, </w:t>
      </w:r>
      <w:r w:rsidR="003C347B" w:rsidRPr="00FF05FB">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FF05FB">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FF05FB">
        <w:rPr>
          <w:rFonts w:ascii="Times New Roman" w:hAnsi="Times New Roman" w:cs="Times New Roman"/>
          <w:sz w:val="26"/>
          <w:szCs w:val="26"/>
          <w:lang w:val="ro-RO"/>
        </w:rPr>
        <w:t>unt deja obișnuiți.</w:t>
      </w:r>
    </w:p>
    <w:p w14:paraId="480171F6" w14:textId="77777777"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p>
    <w:tbl>
      <w:tblPr>
        <w:tblStyle w:val="GridTable4"/>
        <w:tblW w:w="0" w:type="auto"/>
        <w:tblLook w:val="04A0" w:firstRow="1" w:lastRow="0" w:firstColumn="1" w:lastColumn="0" w:noHBand="0" w:noVBand="1"/>
      </w:tblPr>
      <w:tblGrid>
        <w:gridCol w:w="4508"/>
        <w:gridCol w:w="4508"/>
      </w:tblGrid>
      <w:tr w:rsidR="00983FA1" w:rsidRPr="00FF05FB"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UX chinez</w:t>
            </w:r>
          </w:p>
        </w:tc>
        <w:tc>
          <w:tcPr>
            <w:tcW w:w="4508" w:type="dxa"/>
          </w:tcPr>
          <w:p w14:paraId="4E8C9A25" w14:textId="79D5FFA8" w:rsidR="00983FA1" w:rsidRPr="00FF05FB"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FF05FB">
              <w:rPr>
                <w:rFonts w:ascii="Times New Roman" w:hAnsi="Times New Roman" w:cs="Times New Roman"/>
                <w:sz w:val="26"/>
                <w:szCs w:val="26"/>
                <w:lang w:val="ro-RO"/>
              </w:rPr>
              <w:t>UX vestic</w:t>
            </w:r>
          </w:p>
        </w:tc>
      </w:tr>
      <w:tr w:rsidR="00983FA1" w:rsidRPr="00FF05FB"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Analitic, modular și orientat pe taskuri</w:t>
            </w:r>
          </w:p>
        </w:tc>
      </w:tr>
      <w:tr w:rsidR="00983FA1" w:rsidRPr="00FF05FB"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Monocronic, „câte un lucru pe rând”</w:t>
            </w:r>
          </w:p>
        </w:tc>
      </w:tr>
      <w:tr w:rsidR="00983FA1" w:rsidRPr="00FF05FB"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Scăzut contextual, rapid, comunicare directă</w:t>
            </w:r>
          </w:p>
        </w:tc>
      </w:tr>
      <w:tr w:rsidR="00983FA1" w:rsidRPr="00FF05FB"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Multimodalitate crescut</w:t>
            </w:r>
            <w:r w:rsidR="00CB3EA1">
              <w:rPr>
                <w:rFonts w:ascii="Times New Roman" w:hAnsi="Times New Roman" w:cs="Times New Roman"/>
                <w:b w:val="0"/>
                <w:bCs w:val="0"/>
                <w:sz w:val="26"/>
                <w:szCs w:val="26"/>
                <w:lang w:val="ro-RO"/>
              </w:rPr>
              <w:t>ă</w:t>
            </w:r>
          </w:p>
        </w:tc>
        <w:tc>
          <w:tcPr>
            <w:tcW w:w="4508" w:type="dxa"/>
          </w:tcPr>
          <w:p w14:paraId="7495CB29" w14:textId="57A72D10"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Multimodalitate scăzută</w:t>
            </w:r>
          </w:p>
        </w:tc>
      </w:tr>
      <w:tr w:rsidR="00983FA1" w:rsidRPr="00FF05FB"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Predominant bazat pe text</w:t>
            </w:r>
          </w:p>
        </w:tc>
      </w:tr>
      <w:tr w:rsidR="00983FA1" w:rsidRPr="00FF05FB"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Promovează crearea prieteniilor rapid</w:t>
            </w:r>
          </w:p>
        </w:tc>
      </w:tr>
      <w:tr w:rsidR="00983FA1" w:rsidRPr="00FF05FB"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FF05FB" w:rsidRDefault="00FF05FB" w:rsidP="00FF05FB">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Mesaje ca formă de cadou</w:t>
            </w:r>
          </w:p>
        </w:tc>
      </w:tr>
      <w:tr w:rsidR="00983FA1" w:rsidRPr="00FF05FB"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Atitudine îngăduitoare referitoare la comunicare</w:t>
            </w:r>
          </w:p>
        </w:tc>
      </w:tr>
      <w:tr w:rsidR="00983FA1" w:rsidRPr="00FF05FB"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FF05FB" w:rsidRDefault="00CB3EA1" w:rsidP="001A6B91">
            <w:pPr>
              <w:tabs>
                <w:tab w:val="left" w:pos="720"/>
                <w:tab w:val="left" w:pos="3100"/>
              </w:tabs>
              <w:jc w:val="both"/>
              <w:rPr>
                <w:rFonts w:ascii="Times New Roman" w:hAnsi="Times New Roman" w:cs="Times New Roman"/>
                <w:b w:val="0"/>
                <w:bCs w:val="0"/>
                <w:sz w:val="26"/>
                <w:szCs w:val="26"/>
                <w:lang w:val="ro-RO"/>
              </w:rPr>
            </w:pPr>
            <w:r>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Valorează birocrația și urmărirea procedurilor</w:t>
            </w:r>
          </w:p>
        </w:tc>
      </w:tr>
    </w:tbl>
    <w:p w14:paraId="2967AB6C" w14:textId="484AC603" w:rsidR="0088641C" w:rsidRPr="0088641C" w:rsidRDefault="0088641C" w:rsidP="0088641C">
      <w:pPr>
        <w:tabs>
          <w:tab w:val="left" w:pos="720"/>
          <w:tab w:val="left" w:pos="3100"/>
        </w:tabs>
        <w:jc w:val="center"/>
        <w:rPr>
          <w:rFonts w:ascii="Times New Roman" w:hAnsi="Times New Roman" w:cs="Times New Roman"/>
          <w:sz w:val="24"/>
          <w:szCs w:val="24"/>
          <w:lang w:val="ro-RO"/>
        </w:rPr>
      </w:pPr>
      <w:r w:rsidRPr="0088641C">
        <w:rPr>
          <w:rFonts w:ascii="Times New Roman" w:hAnsi="Times New Roman" w:cs="Times New Roman"/>
          <w:sz w:val="24"/>
          <w:szCs w:val="24"/>
          <w:lang w:val="ro-RO"/>
        </w:rPr>
        <w:lastRenderedPageBreak/>
        <w:t xml:space="preserve">Tabelul 1: Rezumatul rezultatelor cercetării făcute de </w:t>
      </w:r>
      <w:r w:rsidR="00752C99">
        <w:rPr>
          <w:rFonts w:ascii="Times New Roman" w:hAnsi="Times New Roman" w:cs="Times New Roman"/>
          <w:sz w:val="24"/>
          <w:szCs w:val="24"/>
          <w:lang w:val="ro-RO"/>
        </w:rPr>
        <w:fldChar w:fldCharType="begin"/>
      </w:r>
      <w:r w:rsidR="00752C99">
        <w:rPr>
          <w:rFonts w:ascii="Times New Roman" w:hAnsi="Times New Roman" w:cs="Times New Roman"/>
          <w:sz w:val="24"/>
          <w:szCs w:val="24"/>
          <w:lang w:val="ro-RO"/>
        </w:rPr>
        <w:instrText xml:space="preserve"> REF </w:instrText>
      </w:r>
      <w:r w:rsidR="00752C99" w:rsidRPr="00752C99">
        <w:rPr>
          <w:rFonts w:ascii="Times New Roman" w:hAnsi="Times New Roman" w:cs="Times New Roman"/>
          <w:sz w:val="24"/>
          <w:szCs w:val="24"/>
          <w:lang w:val="ro-RO"/>
        </w:rPr>
        <w:instrText>CrossCulturalHCIandUXdesign</w:instrText>
      </w:r>
      <w:r w:rsidR="00752C99">
        <w:rPr>
          <w:rFonts w:ascii="Times New Roman" w:hAnsi="Times New Roman" w:cs="Times New Roman"/>
          <w:sz w:val="24"/>
          <w:szCs w:val="24"/>
          <w:lang w:val="ro-RO"/>
        </w:rPr>
        <w:instrText xml:space="preserve"> \h </w:instrText>
      </w:r>
      <w:r w:rsidR="00752C99">
        <w:rPr>
          <w:rFonts w:ascii="Times New Roman" w:hAnsi="Times New Roman" w:cs="Times New Roman"/>
          <w:sz w:val="24"/>
          <w:szCs w:val="24"/>
          <w:lang w:val="ro-RO"/>
        </w:rPr>
      </w:r>
      <w:r w:rsidR="00752C99">
        <w:rPr>
          <w:rFonts w:ascii="Times New Roman" w:hAnsi="Times New Roman" w:cs="Times New Roman"/>
          <w:sz w:val="24"/>
          <w:szCs w:val="24"/>
          <w:lang w:val="ro-RO"/>
        </w:rPr>
        <w:fldChar w:fldCharType="separate"/>
      </w:r>
      <w:r w:rsidR="00752C99">
        <w:rPr>
          <w:rFonts w:ascii="Times New Roman" w:hAnsi="Times New Roman" w:cs="Times New Roman"/>
          <w:sz w:val="26"/>
          <w:szCs w:val="26"/>
          <w:lang w:val="ro-RO"/>
        </w:rPr>
        <w:t>Romeo, Pietro și Karreman [2</w:t>
      </w:r>
      <w:r w:rsidR="00752C99">
        <w:rPr>
          <w:rFonts w:ascii="Times New Roman" w:hAnsi="Times New Roman" w:cs="Times New Roman"/>
          <w:sz w:val="26"/>
          <w:szCs w:val="26"/>
          <w:lang w:val="ro-RO"/>
        </w:rPr>
        <w:t>]</w:t>
      </w:r>
      <w:r w:rsidR="00752C99">
        <w:rPr>
          <w:rFonts w:ascii="Times New Roman" w:hAnsi="Times New Roman" w:cs="Times New Roman"/>
          <w:sz w:val="24"/>
          <w:szCs w:val="24"/>
          <w:lang w:val="ro-RO"/>
        </w:rPr>
        <w:fldChar w:fldCharType="end"/>
      </w:r>
    </w:p>
    <w:p w14:paraId="0A539D2F" w14:textId="28A83F84" w:rsidR="007E1089" w:rsidRDefault="00A54E05"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Pr>
          <w:rFonts w:ascii="Times New Roman" w:hAnsi="Times New Roman" w:cs="Times New Roman"/>
          <w:sz w:val="26"/>
          <w:szCs w:val="26"/>
          <w:lang w:val="ro-RO"/>
        </w:rPr>
        <w:t xml:space="preserve">unor apecte tradiționale din cultura chineză, mai exact Guanxi: serviciile care includ comunicarea dintre utilizatori </w:t>
      </w:r>
      <w:r>
        <w:rPr>
          <w:rFonts w:ascii="Times New Roman" w:hAnsi="Times New Roman" w:cs="Times New Roman"/>
          <w:sz w:val="26"/>
          <w:szCs w:val="26"/>
          <w:lang w:val="ro-RO"/>
        </w:rPr>
        <w:t xml:space="preserve"> </w:t>
      </w:r>
      <w:r w:rsidR="007E1089">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Pr>
          <w:rFonts w:ascii="Times New Roman" w:hAnsi="Times New Roman" w:cs="Times New Roman"/>
          <w:sz w:val="26"/>
          <w:szCs w:val="26"/>
          <w:lang w:val="ro-RO"/>
        </w:rPr>
        <w:t xml:space="preserve"> </w:t>
      </w:r>
      <w:r w:rsidR="00752C99">
        <w:rPr>
          <w:rFonts w:ascii="Times New Roman" w:hAnsi="Times New Roman" w:cs="Times New Roman"/>
          <w:sz w:val="26"/>
          <w:szCs w:val="26"/>
          <w:lang w:val="ro-RO"/>
        </w:rPr>
        <w:fldChar w:fldCharType="begin"/>
      </w:r>
      <w:r w:rsidR="00752C99">
        <w:rPr>
          <w:rFonts w:ascii="Times New Roman" w:hAnsi="Times New Roman" w:cs="Times New Roman"/>
          <w:sz w:val="26"/>
          <w:szCs w:val="26"/>
          <w:lang w:val="ro-RO"/>
        </w:rPr>
        <w:instrText xml:space="preserve"> REF </w:instrText>
      </w:r>
      <w:r w:rsidR="00752C99" w:rsidRPr="00752C99">
        <w:rPr>
          <w:rFonts w:ascii="Times New Roman" w:hAnsi="Times New Roman" w:cs="Times New Roman"/>
          <w:sz w:val="26"/>
          <w:szCs w:val="26"/>
          <w:lang w:val="ro-RO"/>
        </w:rPr>
        <w:instrText>CrossCulturalHCIandUXdesign</w:instrText>
      </w:r>
      <w:r w:rsidR="00752C99">
        <w:rPr>
          <w:rFonts w:ascii="Times New Roman" w:hAnsi="Times New Roman" w:cs="Times New Roman"/>
          <w:sz w:val="26"/>
          <w:szCs w:val="26"/>
          <w:lang w:val="ro-RO"/>
        </w:rPr>
        <w:instrText xml:space="preserve">2 \h </w:instrText>
      </w:r>
      <w:r w:rsidR="00752C99">
        <w:rPr>
          <w:rFonts w:ascii="Times New Roman" w:hAnsi="Times New Roman" w:cs="Times New Roman"/>
          <w:sz w:val="26"/>
          <w:szCs w:val="26"/>
          <w:lang w:val="ro-RO"/>
        </w:rPr>
      </w:r>
      <w:r w:rsidR="00752C99">
        <w:rPr>
          <w:rFonts w:ascii="Times New Roman" w:hAnsi="Times New Roman" w:cs="Times New Roman"/>
          <w:sz w:val="26"/>
          <w:szCs w:val="26"/>
          <w:lang w:val="ro-RO"/>
        </w:rPr>
        <w:fldChar w:fldCharType="separate"/>
      </w:r>
      <w:r w:rsidR="00752C99">
        <w:rPr>
          <w:rFonts w:ascii="Times New Roman" w:hAnsi="Times New Roman" w:cs="Times New Roman"/>
          <w:sz w:val="26"/>
          <w:szCs w:val="26"/>
          <w:lang w:val="ro-RO"/>
        </w:rPr>
        <w:t>[2]</w:t>
      </w:r>
      <w:r w:rsidR="00752C99">
        <w:rPr>
          <w:rFonts w:ascii="Times New Roman" w:hAnsi="Times New Roman" w:cs="Times New Roman"/>
          <w:sz w:val="26"/>
          <w:szCs w:val="26"/>
          <w:lang w:val="ro-RO"/>
        </w:rPr>
        <w:fldChar w:fldCharType="end"/>
      </w:r>
    </w:p>
    <w:p w14:paraId="7DBFC7B1" w14:textId="24A2E4BB" w:rsidR="00A54E05" w:rsidRDefault="0088641C"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u w:val="single"/>
          <w:lang w:val="ro-RO"/>
        </w:rPr>
        <w:t>Timpul de așteptare</w:t>
      </w:r>
    </w:p>
    <w:p w14:paraId="6238DA30" w14:textId="1CA80147" w:rsidR="005E17A6" w:rsidRDefault="0088641C"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t xml:space="preserve">Un alt aspect important și </w:t>
      </w:r>
      <w:r w:rsidR="00427CE5">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Pr>
          <w:rFonts w:ascii="Times New Roman" w:hAnsi="Times New Roman" w:cs="Times New Roman"/>
          <w:sz w:val="26"/>
          <w:szCs w:val="26"/>
          <w:lang w:val="ro-RO"/>
        </w:rPr>
        <w:t>efectul timpului de așteptare și a satisfacției utilizatorilor este cel făcut de</w:t>
      </w:r>
      <w:r w:rsidR="007A56FE">
        <w:rPr>
          <w:rFonts w:ascii="Times New Roman" w:hAnsi="Times New Roman" w:cs="Times New Roman"/>
          <w:sz w:val="26"/>
          <w:szCs w:val="26"/>
          <w:lang w:val="ro-RO"/>
        </w:rPr>
        <w:t xml:space="preserve"> </w:t>
      </w:r>
      <w:r w:rsidR="007A56FE">
        <w:rPr>
          <w:rFonts w:ascii="Times New Roman" w:hAnsi="Times New Roman" w:cs="Times New Roman"/>
          <w:sz w:val="26"/>
          <w:szCs w:val="26"/>
          <w:lang w:val="ro-RO"/>
        </w:rPr>
        <w:fldChar w:fldCharType="begin"/>
      </w:r>
      <w:r w:rsidR="007A56FE">
        <w:rPr>
          <w:rFonts w:ascii="Times New Roman" w:hAnsi="Times New Roman" w:cs="Times New Roman"/>
          <w:sz w:val="26"/>
          <w:szCs w:val="26"/>
          <w:lang w:val="ro-RO"/>
        </w:rPr>
        <w:instrText xml:space="preserve"> REF EnhancingUXduringWaitingTime \h </w:instrText>
      </w:r>
      <w:r w:rsidR="007A56FE">
        <w:rPr>
          <w:rFonts w:ascii="Times New Roman" w:hAnsi="Times New Roman" w:cs="Times New Roman"/>
          <w:sz w:val="26"/>
          <w:szCs w:val="26"/>
          <w:lang w:val="ro-RO"/>
        </w:rPr>
      </w:r>
      <w:r w:rsidR="007A56FE">
        <w:rPr>
          <w:rFonts w:ascii="Times New Roman" w:hAnsi="Times New Roman" w:cs="Times New Roman"/>
          <w:sz w:val="26"/>
          <w:szCs w:val="26"/>
          <w:lang w:val="ro-RO"/>
        </w:rPr>
        <w:fldChar w:fldCharType="separate"/>
      </w:r>
      <w:r w:rsidR="007A56FE" w:rsidRPr="00FF05FB">
        <w:rPr>
          <w:rFonts w:ascii="Times New Roman" w:hAnsi="Times New Roman" w:cs="Times New Roman"/>
          <w:sz w:val="26"/>
          <w:szCs w:val="26"/>
          <w:lang w:val="ro-RO"/>
        </w:rPr>
        <w:t>Lallemand, Carine &amp; Gronier, Guillaume. (2012)</w:t>
      </w:r>
      <w:r w:rsidR="007A56FE">
        <w:rPr>
          <w:rFonts w:ascii="Times New Roman" w:hAnsi="Times New Roman" w:cs="Times New Roman"/>
          <w:sz w:val="26"/>
          <w:szCs w:val="26"/>
          <w:lang w:val="ro-RO"/>
        </w:rPr>
        <w:t>[7]</w:t>
      </w:r>
      <w:r w:rsidR="007A56FE">
        <w:rPr>
          <w:rFonts w:ascii="Times New Roman" w:hAnsi="Times New Roman" w:cs="Times New Roman"/>
          <w:sz w:val="26"/>
          <w:szCs w:val="26"/>
          <w:lang w:val="ro-RO"/>
        </w:rPr>
        <w:fldChar w:fldCharType="end"/>
      </w:r>
      <w:r w:rsidR="004241E3">
        <w:rPr>
          <w:rFonts w:ascii="Times New Roman" w:hAnsi="Times New Roman" w:cs="Times New Roman"/>
          <w:sz w:val="26"/>
          <w:szCs w:val="26"/>
          <w:lang w:val="ro-RO"/>
        </w:rPr>
        <w:t xml:space="preserve">. </w:t>
      </w:r>
      <w:r w:rsidR="00845DA7">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Pr>
          <w:rFonts w:ascii="Times New Roman" w:hAnsi="Times New Roman" w:cs="Times New Roman"/>
          <w:sz w:val="26"/>
          <w:szCs w:val="26"/>
          <w:lang w:val="ro-RO"/>
        </w:rPr>
        <w:t>Aceștia au dat fiecărui subiect o condiție experimentală aleatorie</w:t>
      </w:r>
      <w:r w:rsidR="00845DA7">
        <w:rPr>
          <w:rFonts w:ascii="Times New Roman" w:hAnsi="Times New Roman" w:cs="Times New Roman"/>
          <w:sz w:val="26"/>
          <w:szCs w:val="26"/>
          <w:lang w:val="ro-RO"/>
        </w:rPr>
        <w:t xml:space="preserve"> </w:t>
      </w:r>
      <w:r w:rsidR="007A56FE">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Pr>
          <w:rFonts w:ascii="Times New Roman" w:hAnsi="Times New Roman" w:cs="Times New Roman"/>
          <w:sz w:val="26"/>
          <w:szCs w:val="26"/>
          <w:lang w:val="ro-RO"/>
        </w:rPr>
        <w:t>ra</w:t>
      </w:r>
      <w:r w:rsidR="007A56FE">
        <w:rPr>
          <w:rFonts w:ascii="Times New Roman" w:hAnsi="Times New Roman" w:cs="Times New Roman"/>
          <w:sz w:val="26"/>
          <w:szCs w:val="26"/>
          <w:lang w:val="ro-RO"/>
        </w:rPr>
        <w:t>-item</w:t>
      </w:r>
      <w:r w:rsidR="00845DA7">
        <w:rPr>
          <w:rFonts w:ascii="Times New Roman" w:hAnsi="Times New Roman" w:cs="Times New Roman"/>
          <w:sz w:val="26"/>
          <w:szCs w:val="26"/>
          <w:lang w:val="ro-RO"/>
        </w:rPr>
        <w:t xml:space="preserve"> – între grila cu pozele și cea goală – sau inter-item – între cele cinci runde) și nivelul de informații</w:t>
      </w:r>
      <w:r w:rsidR="00732D0D">
        <w:rPr>
          <w:rFonts w:ascii="Times New Roman" w:hAnsi="Times New Roman" w:cs="Times New Roman"/>
          <w:sz w:val="26"/>
          <w:szCs w:val="26"/>
          <w:lang w:val="ro-RO"/>
        </w:rPr>
        <w:t xml:space="preserve"> feedback</w:t>
      </w:r>
      <w:r w:rsidR="00845DA7">
        <w:rPr>
          <w:rFonts w:ascii="Times New Roman" w:hAnsi="Times New Roman" w:cs="Times New Roman"/>
          <w:sz w:val="26"/>
          <w:szCs w:val="26"/>
          <w:lang w:val="ro-RO"/>
        </w:rPr>
        <w:t xml:space="preserve"> prezentate pe ecran</w:t>
      </w:r>
      <w:r w:rsidR="00732D0D">
        <w:rPr>
          <w:rFonts w:ascii="Times New Roman" w:hAnsi="Times New Roman" w:cs="Times New Roman"/>
          <w:sz w:val="26"/>
          <w:szCs w:val="26"/>
          <w:lang w:val="ro-RO"/>
        </w:rPr>
        <w:t xml:space="preserve"> (înalt – „Loading...Please wait” – sau scăzut – „Loading...”).</w:t>
      </w:r>
    </w:p>
    <w:p w14:paraId="7445D383" w14:textId="2111A233" w:rsidR="00732D0D" w:rsidRDefault="00732D0D" w:rsidP="00732D0D">
      <w:pPr>
        <w:tabs>
          <w:tab w:val="left" w:pos="720"/>
          <w:tab w:val="left" w:pos="3100"/>
        </w:tabs>
        <w:jc w:val="center"/>
        <w:rPr>
          <w:rFonts w:ascii="Times New Roman" w:hAnsi="Times New Roman" w:cs="Times New Roman"/>
          <w:sz w:val="26"/>
          <w:szCs w:val="26"/>
          <w:lang w:val="ro-RO"/>
        </w:rPr>
      </w:pPr>
      <w:r w:rsidRPr="00732D0D">
        <w:rPr>
          <w:rFonts w:ascii="Times New Roman" w:hAnsi="Times New Roman" w:cs="Times New Roman"/>
          <w:sz w:val="26"/>
          <w:szCs w:val="26"/>
          <w:lang w:val="ro-RO"/>
        </w:rPr>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4002258" cy="4050590"/>
                    </a:xfrm>
                    <a:prstGeom prst="rect">
                      <a:avLst/>
                    </a:prstGeom>
                  </pic:spPr>
                </pic:pic>
              </a:graphicData>
            </a:graphic>
          </wp:inline>
        </w:drawing>
      </w:r>
    </w:p>
    <w:p w14:paraId="3C884C87" w14:textId="511FB7F5" w:rsidR="00732D0D" w:rsidRDefault="00732D0D" w:rsidP="00732D0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Materialul și procedura studiului făcut de </w:t>
      </w:r>
      <w:r>
        <w:rPr>
          <w:rFonts w:ascii="Times New Roman" w:hAnsi="Times New Roman" w:cs="Times New Roman"/>
          <w:sz w:val="24"/>
          <w:szCs w:val="24"/>
          <w:lang w:val="ro-RO"/>
        </w:rPr>
        <w:fldChar w:fldCharType="begin"/>
      </w:r>
      <w:r>
        <w:rPr>
          <w:rFonts w:ascii="Times New Roman" w:hAnsi="Times New Roman" w:cs="Times New Roman"/>
          <w:sz w:val="24"/>
          <w:szCs w:val="24"/>
          <w:lang w:val="ro-RO"/>
        </w:rPr>
        <w:instrText xml:space="preserve"> REF EnhancingUXduringWaitingTime \h </w:instrText>
      </w:r>
      <w:r>
        <w:rPr>
          <w:rFonts w:ascii="Times New Roman" w:hAnsi="Times New Roman" w:cs="Times New Roman"/>
          <w:sz w:val="24"/>
          <w:szCs w:val="24"/>
          <w:lang w:val="ro-RO"/>
        </w:rPr>
      </w:r>
      <w:r>
        <w:rPr>
          <w:rFonts w:ascii="Times New Roman" w:hAnsi="Times New Roman" w:cs="Times New Roman"/>
          <w:sz w:val="24"/>
          <w:szCs w:val="24"/>
          <w:lang w:val="ro-RO"/>
        </w:rPr>
        <w:fldChar w:fldCharType="separate"/>
      </w:r>
      <w:r w:rsidRPr="00FF05FB">
        <w:rPr>
          <w:rFonts w:ascii="Times New Roman" w:hAnsi="Times New Roman" w:cs="Times New Roman"/>
          <w:sz w:val="26"/>
          <w:szCs w:val="26"/>
          <w:lang w:val="ro-RO"/>
        </w:rPr>
        <w:t>Lallemand, Carine &amp; Gronier, Guillaume. (2012)</w:t>
      </w:r>
      <w:r>
        <w:rPr>
          <w:rFonts w:ascii="Times New Roman" w:hAnsi="Times New Roman" w:cs="Times New Roman"/>
          <w:sz w:val="26"/>
          <w:szCs w:val="26"/>
          <w:lang w:val="ro-RO"/>
        </w:rPr>
        <w:t>[7]</w:t>
      </w:r>
      <w:r>
        <w:rPr>
          <w:rFonts w:ascii="Times New Roman" w:hAnsi="Times New Roman" w:cs="Times New Roman"/>
          <w:sz w:val="24"/>
          <w:szCs w:val="24"/>
          <w:lang w:val="ro-RO"/>
        </w:rPr>
        <w:fldChar w:fldCharType="end"/>
      </w:r>
    </w:p>
    <w:p w14:paraId="48E119C8" w14:textId="7779986E" w:rsidR="00995634" w:rsidRDefault="00995634" w:rsidP="008C6832">
      <w:pPr>
        <w:tabs>
          <w:tab w:val="left" w:pos="720"/>
          <w:tab w:val="left" w:pos="3100"/>
        </w:tabs>
        <w:jc w:val="both"/>
        <w:rPr>
          <w:rFonts w:ascii="Times New Roman" w:hAnsi="Times New Roman" w:cs="Times New Roman"/>
          <w:sz w:val="26"/>
          <w:szCs w:val="26"/>
          <w:lang w:val="ro-RO"/>
        </w:rPr>
      </w:pPr>
      <w:r w:rsidRPr="00995634">
        <w:rPr>
          <w:rFonts w:ascii="Times New Roman" w:hAnsi="Times New Roman" w:cs="Times New Roman"/>
          <w:sz w:val="26"/>
          <w:szCs w:val="26"/>
          <w:lang w:val="ro-RO"/>
        </w:rPr>
        <w:tab/>
        <w:t>Legat de timpul de aș</w:t>
      </w:r>
      <w:r>
        <w:rPr>
          <w:rFonts w:ascii="Times New Roman" w:hAnsi="Times New Roman" w:cs="Times New Roman"/>
          <w:sz w:val="26"/>
          <w:szCs w:val="26"/>
          <w:lang w:val="ro-RO"/>
        </w:rPr>
        <w:t>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995634" w:rsidRDefault="00995634" w:rsidP="008C6832">
      <w:pPr>
        <w:tabs>
          <w:tab w:val="left" w:pos="720"/>
          <w:tab w:val="left" w:pos="3100"/>
        </w:tabs>
        <w:jc w:val="both"/>
        <w:rPr>
          <w:rFonts w:ascii="Times New Roman" w:hAnsi="Times New Roman" w:cs="Times New Roman"/>
          <w:i/>
          <w:iCs/>
          <w:sz w:val="26"/>
          <w:szCs w:val="26"/>
          <w:lang w:val="ro-RO"/>
        </w:rPr>
      </w:pPr>
      <w:r>
        <w:rPr>
          <w:rFonts w:ascii="Times New Roman" w:hAnsi="Times New Roman" w:cs="Times New Roman"/>
          <w:sz w:val="26"/>
          <w:szCs w:val="26"/>
          <w:lang w:val="ro-RO"/>
        </w:rPr>
        <w:tab/>
        <w:t xml:space="preserve">În ceea ce privește nivelul de informație </w:t>
      </w:r>
      <w:r w:rsidR="00000329">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FF05FB" w:rsidRDefault="00307EA6"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Bibliografie:</w:t>
      </w:r>
    </w:p>
    <w:p w14:paraId="009B890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9" w:history="1">
        <w:r w:rsidRPr="00FF05FB">
          <w:rPr>
            <w:rStyle w:val="Hyperlink"/>
            <w:rFonts w:ascii="Times New Roman" w:hAnsi="Times New Roman" w:cs="Times New Roman"/>
            <w:sz w:val="26"/>
            <w:szCs w:val="26"/>
            <w:lang w:val="ro-RO"/>
          </w:rPr>
          <w:t>https://doi.org/10.1007/978-81-8489-203-1_14</w:t>
        </w:r>
      </w:hyperlink>
    </w:p>
    <w:p w14:paraId="69E4997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FF05FB"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CrossCulturalHCIandUXdesign "</w:instrText>
      </w:r>
      <w:r>
        <w:rPr>
          <w:rFonts w:ascii="Times New Roman" w:hAnsi="Times New Roman" w:cs="Times New Roman"/>
          <w:sz w:val="26"/>
          <w:szCs w:val="26"/>
          <w:lang w:val="ro-RO"/>
        </w:rPr>
        <w:instrText>Romeo, Pietro și Karreman [2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0" w:name="CrossCulturalHCIandUXdesign"/>
      <w:r>
        <w:rPr>
          <w:rFonts w:ascii="Times New Roman" w:hAnsi="Times New Roman" w:cs="Times New Roman"/>
          <w:sz w:val="26"/>
          <w:szCs w:val="26"/>
          <w:lang w:val="ro-RO"/>
        </w:rPr>
        <w:t>Romeo, Pietro și Karreman [2</w:t>
      </w:r>
      <w:r>
        <w:rPr>
          <w:rFonts w:ascii="Times New Roman" w:hAnsi="Times New Roman" w:cs="Times New Roman"/>
          <w:sz w:val="26"/>
          <w:szCs w:val="26"/>
          <w:lang w:val="ro-RO"/>
        </w:rPr>
        <w:t>]</w:t>
      </w:r>
      <w:bookmarkEnd w:id="0"/>
      <w:r>
        <w:rPr>
          <w:rFonts w:ascii="Times New Roman" w:hAnsi="Times New Roman" w:cs="Times New Roman"/>
          <w:sz w:val="26"/>
          <w:szCs w:val="26"/>
          <w:lang w:val="ro-RO"/>
        </w:rPr>
        <w:fldChar w:fldCharType="end"/>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instrText>SET CrossCulturalHCIandUXdesign</w:instrText>
      </w:r>
      <w:r>
        <w:rPr>
          <w:rFonts w:ascii="Times New Roman" w:hAnsi="Times New Roman" w:cs="Times New Roman"/>
          <w:sz w:val="26"/>
          <w:szCs w:val="26"/>
          <w:lang w:val="ro-RO"/>
        </w:rPr>
        <w:instrText>2 "</w:instrText>
      </w:r>
      <w:r>
        <w:rPr>
          <w:rFonts w:ascii="Times New Roman" w:hAnsi="Times New Roman" w:cs="Times New Roman"/>
          <w:sz w:val="26"/>
          <w:szCs w:val="26"/>
          <w:lang w:val="ro-RO"/>
        </w:rPr>
        <w:instrText>[2]"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1" w:name="CrossCulturalHCIandUXdesign2"/>
      <w:r>
        <w:rPr>
          <w:rFonts w:ascii="Times New Roman" w:hAnsi="Times New Roman" w:cs="Times New Roman"/>
          <w:sz w:val="26"/>
          <w:szCs w:val="26"/>
          <w:lang w:val="ro-RO"/>
        </w:rPr>
        <w:t>[2]</w:t>
      </w:r>
      <w:bookmarkEnd w:id="1"/>
      <w:r>
        <w:rPr>
          <w:rFonts w:ascii="Times New Roman" w:hAnsi="Times New Roman" w:cs="Times New Roman"/>
          <w:sz w:val="26"/>
          <w:szCs w:val="26"/>
          <w:lang w:val="ro-RO"/>
        </w:rPr>
        <w:fldChar w:fldCharType="end"/>
      </w:r>
      <w:r w:rsidR="00307EA6" w:rsidRPr="00FF05FB">
        <w:rPr>
          <w:rFonts w:ascii="Times New Roman" w:hAnsi="Times New Roman" w:cs="Times New Roman"/>
          <w:sz w:val="26"/>
          <w:szCs w:val="26"/>
          <w:lang w:val="ro-RO"/>
        </w:rPr>
        <w:t>[2] Romeo, Pietro &amp; Karreman, Joyce &amp; Karreman@utwente, J &amp; Nl, Pietro &amp; Romeo, &amp; Li, Qian. (2016). Cross-cultural HCI and UX design: a comparison of Chinese and Western user interfaces.</w:t>
      </w:r>
    </w:p>
    <w:p w14:paraId="2147A6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0" w:history="1">
        <w:r w:rsidRPr="00FF05FB">
          <w:rPr>
            <w:rStyle w:val="Hyperlink"/>
            <w:rFonts w:ascii="Times New Roman" w:hAnsi="Times New Roman" w:cs="Times New Roman"/>
            <w:sz w:val="26"/>
            <w:szCs w:val="26"/>
            <w:lang w:val="ro-RO"/>
          </w:rPr>
          <w:t>https://doi.org/10.1016/j.paid.2019.109709</w:t>
        </w:r>
      </w:hyperlink>
      <w:r w:rsidRPr="00FF05FB">
        <w:rPr>
          <w:rFonts w:ascii="Times New Roman" w:hAnsi="Times New Roman" w:cs="Times New Roman"/>
          <w:sz w:val="26"/>
          <w:szCs w:val="26"/>
          <w:lang w:val="ro-RO"/>
        </w:rPr>
        <w:t>.</w:t>
      </w:r>
    </w:p>
    <w:p w14:paraId="3C83B3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color w:val="FF0000"/>
          <w:sz w:val="26"/>
          <w:szCs w:val="26"/>
          <w:lang w:val="ro-RO"/>
        </w:rPr>
      </w:pPr>
      <w:r w:rsidRPr="00FF05FB">
        <w:rPr>
          <w:rFonts w:ascii="Times New Roman" w:hAnsi="Times New Roman" w:cs="Times New Roman"/>
          <w:color w:val="FF0000"/>
          <w:sz w:val="26"/>
          <w:szCs w:val="26"/>
          <w:lang w:val="ro-RO"/>
        </w:rPr>
        <w:lastRenderedPageBreak/>
        <w:t>[6] Jeff Johnson. 2010. Designing with the Mind in Mind: Simple Guide to Understanding User Interface Design Rules. Morgan Kaufmann Publishers Inc., San Francisco, CA, USA.</w:t>
      </w:r>
    </w:p>
    <w:p w14:paraId="3AC34A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FF05FB"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EnhancingUXduringWaitingTime </w:instrText>
      </w:r>
      <w:r w:rsidR="007A56FE">
        <w:rPr>
          <w:rFonts w:ascii="Times New Roman" w:hAnsi="Times New Roman" w:cs="Times New Roman"/>
          <w:sz w:val="26"/>
          <w:szCs w:val="26"/>
          <w:lang w:val="ro-RO"/>
        </w:rPr>
        <w:instrText>"</w:instrText>
      </w:r>
      <w:r w:rsidR="007A56FE" w:rsidRPr="00FF05FB">
        <w:rPr>
          <w:rFonts w:ascii="Times New Roman" w:hAnsi="Times New Roman" w:cs="Times New Roman"/>
          <w:sz w:val="26"/>
          <w:szCs w:val="26"/>
          <w:lang w:val="ro-RO"/>
        </w:rPr>
        <w:instrText>Lallemand, Carine &amp; Gronier, Guillaume. (2012)</w:instrText>
      </w:r>
      <w:r w:rsidR="007A56FE">
        <w:rPr>
          <w:rFonts w:ascii="Times New Roman" w:hAnsi="Times New Roman" w:cs="Times New Roman"/>
          <w:sz w:val="26"/>
          <w:szCs w:val="26"/>
          <w:lang w:val="ro-RO"/>
        </w:rPr>
        <w:instrText>[7]"</w:instrText>
      </w:r>
      <w:r>
        <w:rPr>
          <w:rFonts w:ascii="Times New Roman" w:hAnsi="Times New Roman" w:cs="Times New Roman"/>
          <w:sz w:val="26"/>
          <w:szCs w:val="26"/>
          <w:lang w:val="ro-RO"/>
        </w:rPr>
        <w:instrText xml:space="preserve"> </w:instrText>
      </w:r>
      <w:r w:rsidR="007A56FE">
        <w:rPr>
          <w:rFonts w:ascii="Times New Roman" w:hAnsi="Times New Roman" w:cs="Times New Roman"/>
          <w:sz w:val="26"/>
          <w:szCs w:val="26"/>
          <w:lang w:val="ro-RO"/>
        </w:rPr>
        <w:fldChar w:fldCharType="separate"/>
      </w:r>
      <w:bookmarkStart w:id="2" w:name="EnhancingUXduringWaitingTime"/>
      <w:r w:rsidR="007A56FE" w:rsidRPr="00FF05FB">
        <w:rPr>
          <w:rFonts w:ascii="Times New Roman" w:hAnsi="Times New Roman" w:cs="Times New Roman"/>
          <w:sz w:val="26"/>
          <w:szCs w:val="26"/>
          <w:lang w:val="ro-RO"/>
        </w:rPr>
        <w:t>Lallemand, Carine &amp; Gronier, Guillaume. (2012)</w:t>
      </w:r>
      <w:r w:rsidR="007A56FE">
        <w:rPr>
          <w:rFonts w:ascii="Times New Roman" w:hAnsi="Times New Roman" w:cs="Times New Roman"/>
          <w:sz w:val="26"/>
          <w:szCs w:val="26"/>
          <w:lang w:val="ro-RO"/>
        </w:rPr>
        <w:t>[7]</w:t>
      </w:r>
      <w:bookmarkEnd w:id="2"/>
      <w:r>
        <w:rPr>
          <w:rFonts w:ascii="Times New Roman" w:hAnsi="Times New Roman" w:cs="Times New Roman"/>
          <w:sz w:val="26"/>
          <w:szCs w:val="26"/>
          <w:lang w:val="ro-RO"/>
        </w:rPr>
        <w:fldChar w:fldCharType="end"/>
      </w:r>
      <w:r w:rsidR="00307EA6" w:rsidRPr="00FF05FB">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[18] </w:t>
      </w:r>
      <w:r w:rsidRPr="00FF05FB">
        <w:rPr>
          <w:rFonts w:ascii="Times New Roman" w:hAnsi="Times New Roman" w:cs="Times New Roman"/>
          <w:color w:val="FF0000"/>
          <w:sz w:val="26"/>
          <w:szCs w:val="26"/>
          <w:lang w:val="ro-RO"/>
        </w:rPr>
        <w:t>Aaron Marcus. 2015. HCI and User-Experience Design: Fast-Forward to the Past, Present, and Future (English and Chinese Edition) (1st. ed.). Springer Publishing Company, Incorporated.</w:t>
      </w:r>
    </w:p>
    <w:p w14:paraId="04200562" w14:textId="77777777" w:rsidR="00E83680" w:rsidRPr="00FF05FB" w:rsidRDefault="008C6832" w:rsidP="001A6B91">
      <w:pPr>
        <w:jc w:val="both"/>
        <w:rPr>
          <w:lang w:val="ro-RO"/>
        </w:rPr>
      </w:pPr>
    </w:p>
    <w:sectPr w:rsidR="00E83680" w:rsidRPr="00FF05FB">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23323"/>
    <w:rsid w:val="00043B9F"/>
    <w:rsid w:val="000E13DB"/>
    <w:rsid w:val="001A5316"/>
    <w:rsid w:val="001A6B91"/>
    <w:rsid w:val="00247139"/>
    <w:rsid w:val="00307EA6"/>
    <w:rsid w:val="00322E70"/>
    <w:rsid w:val="003C347B"/>
    <w:rsid w:val="004241E3"/>
    <w:rsid w:val="00427CE5"/>
    <w:rsid w:val="00485A7A"/>
    <w:rsid w:val="005E17A6"/>
    <w:rsid w:val="00675B75"/>
    <w:rsid w:val="006B54AC"/>
    <w:rsid w:val="00732D0D"/>
    <w:rsid w:val="00752C99"/>
    <w:rsid w:val="007A56FE"/>
    <w:rsid w:val="007E1089"/>
    <w:rsid w:val="00844A2D"/>
    <w:rsid w:val="00845DA7"/>
    <w:rsid w:val="00882570"/>
    <w:rsid w:val="0088641C"/>
    <w:rsid w:val="008C0876"/>
    <w:rsid w:val="008C6832"/>
    <w:rsid w:val="00983FA1"/>
    <w:rsid w:val="00995634"/>
    <w:rsid w:val="00A5065E"/>
    <w:rsid w:val="00A54E05"/>
    <w:rsid w:val="00AA736C"/>
    <w:rsid w:val="00B919AB"/>
    <w:rsid w:val="00BF20E9"/>
    <w:rsid w:val="00CB3EA1"/>
    <w:rsid w:val="00EC0E78"/>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i.org/10.1016/j.paid.2019.109709" TargetMode="External"/><Relationship Id="rId4" Type="http://schemas.openxmlformats.org/officeDocument/2006/relationships/settings" Target="settings.xml"/><Relationship Id="rId9" Type="http://schemas.openxmlformats.org/officeDocument/2006/relationships/hyperlink" Target="https://doi.org/10.1007/978-81-8489-203-1_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6</Pages>
  <Words>1572</Words>
  <Characters>9825</Characters>
  <Application>Microsoft Office Word</Application>
  <DocSecurity>0</DocSecurity>
  <Lines>223</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6</cp:revision>
  <dcterms:created xsi:type="dcterms:W3CDTF">2021-10-29T10:06:00Z</dcterms:created>
  <dcterms:modified xsi:type="dcterms:W3CDTF">2021-11-24T20:37:00Z</dcterms:modified>
</cp:coreProperties>
</file>