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48"/>
          <w:szCs w:val="48"/>
        </w:rPr>
      </w:pPr>
      <w:bookmarkStart w:colFirst="0" w:colLast="0" w:name="_1y537igfjdad" w:id="0"/>
      <w:bookmarkEnd w:id="0"/>
      <w:r w:rsidDel="00000000" w:rsidR="00000000" w:rsidRPr="00000000">
        <w:rPr>
          <w:sz w:val="48"/>
          <w:szCs w:val="48"/>
          <w:rtl w:val="0"/>
        </w:rPr>
        <w:t xml:space="preserve">Api - Processo de vaga de Estágio AIKO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both"/>
        <w:rPr>
          <w:color w:val="000000"/>
        </w:rPr>
      </w:pPr>
      <w:bookmarkStart w:colFirst="0" w:colLast="0" w:name="_5qonhao07tuw" w:id="1"/>
      <w:bookmarkEnd w:id="1"/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000000"/>
          <w:rtl w:val="0"/>
        </w:rPr>
        <w:t xml:space="preserve">Documentação da Aplicação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jc w:val="both"/>
        <w:rPr>
          <w:color w:val="000000"/>
        </w:rPr>
      </w:pPr>
      <w:bookmarkStart w:colFirst="0" w:colLast="0" w:name="_wymmollw48hc" w:id="2"/>
      <w:bookmarkEnd w:id="2"/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000000"/>
          <w:rtl w:val="0"/>
        </w:rPr>
        <w:t xml:space="preserve">   Autor(a): Claudiane Costa Monteiro da Silva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Data publicação : 25/04/2022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Salvador - BA, Brasil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PT-BR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1265400</wp:posOffset>
            </wp:positionH>
            <wp:positionV relativeFrom="paragraph">
              <wp:posOffset>247650</wp:posOffset>
            </wp:positionV>
            <wp:extent cx="3195638" cy="159142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591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71808sp8enw9" w:id="3"/>
      <w:bookmarkEnd w:id="3"/>
      <w:r w:rsidDel="00000000" w:rsidR="00000000" w:rsidRPr="00000000">
        <w:rPr>
          <w:rtl w:val="0"/>
        </w:rPr>
        <w:t xml:space="preserve">                                               Introdução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A documentação a seguir foi desenvolvida para o processo seletivo do estágio na empresa Aiko, onde foi proposto o desafio da construção de uma aplicação API Rest com CRUD, sendo fornecido no repositório do projeto um banco de dados construído com base na seguinte situação: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4292f"/>
        </w:rPr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24292f"/>
          <w:rtl w:val="0"/>
        </w:rPr>
        <w:t xml:space="preserve">Você é o desenvolvedor backend de uma empresa que coleta dados de equipamentos utilizados em uma operação florestal. Dentre esses dados estão o histórico de posições e estados desses equipamentos. O estado de um equipamento é utilizado para saber o que o equipamento estava fazendo em um determinado momento, seja </w:t>
      </w:r>
      <w:r w:rsidDel="00000000" w:rsidR="00000000" w:rsidRPr="00000000">
        <w:rPr>
          <w:i w:val="1"/>
          <w:color w:val="24292f"/>
          <w:rtl w:val="0"/>
        </w:rPr>
        <w:t xml:space="preserve">operando</w:t>
      </w:r>
      <w:r w:rsidDel="00000000" w:rsidR="00000000" w:rsidRPr="00000000">
        <w:rPr>
          <w:color w:val="24292f"/>
          <w:rtl w:val="0"/>
        </w:rPr>
        <w:t xml:space="preserve">, </w:t>
      </w:r>
      <w:r w:rsidDel="00000000" w:rsidR="00000000" w:rsidRPr="00000000">
        <w:rPr>
          <w:i w:val="1"/>
          <w:color w:val="24292f"/>
          <w:rtl w:val="0"/>
        </w:rPr>
        <w:t xml:space="preserve">parado</w:t>
      </w:r>
      <w:r w:rsidDel="00000000" w:rsidR="00000000" w:rsidRPr="00000000">
        <w:rPr>
          <w:color w:val="24292f"/>
          <w:rtl w:val="0"/>
        </w:rPr>
        <w:t xml:space="preserve"> ou em </w:t>
      </w:r>
      <w:r w:rsidDel="00000000" w:rsidR="00000000" w:rsidRPr="00000000">
        <w:rPr>
          <w:i w:val="1"/>
          <w:color w:val="24292f"/>
          <w:rtl w:val="0"/>
        </w:rPr>
        <w:t xml:space="preserve">manutenção</w:t>
      </w:r>
      <w:r w:rsidDel="00000000" w:rsidR="00000000" w:rsidRPr="00000000">
        <w:rPr>
          <w:color w:val="24292f"/>
          <w:rtl w:val="0"/>
        </w:rPr>
        <w:t xml:space="preserve">. O estado é alterado de acordo com o uso do equipamento na operação, já a posição do equipamento é coletada através do GPS e é enviada e armazenada de tempo em tempo pela aplicação.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color w:val="24292f"/>
          <w:rtl w:val="0"/>
        </w:rPr>
        <w:t xml:space="preserve">Seu objetivo é, de posse desses dados, desenvolver uma aplicação backend que exponha esses dados através de uma API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1cvq72nq3aky" w:id="4"/>
      <w:bookmarkEnd w:id="4"/>
      <w:r w:rsidDel="00000000" w:rsidR="00000000" w:rsidRPr="00000000">
        <w:rPr>
          <w:rtl w:val="0"/>
        </w:rPr>
        <w:t xml:space="preserve">Processo de construção: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Foi feito o download da ferramenta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Tool Suite 4 </w:t>
        </w:r>
      </w:hyperlink>
      <w:r w:rsidDel="00000000" w:rsidR="00000000" w:rsidRPr="00000000">
        <w:rPr>
          <w:rtl w:val="0"/>
        </w:rPr>
        <w:t xml:space="preserve">. Onde foi criado um projeto com o nome api_aiko_processo e nele foi gerado a seguinte estrutura: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src/main/java =&gt; com.aikoprocesso.api (</w:t>
      </w:r>
      <w:r w:rsidDel="00000000" w:rsidR="00000000" w:rsidRPr="00000000">
        <w:rPr>
          <w:b w:val="1"/>
          <w:rtl w:val="0"/>
        </w:rPr>
        <w:t xml:space="preserve">esse pacote sendo artifactId no Maven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com.aikoprocesso.api.controller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com.aikoprocesso.api.controller.status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com.aikoprocesso.api.model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com.aikoprocesso.api.repository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>
          <w:color w:val="000000"/>
        </w:rPr>
      </w:pPr>
      <w:bookmarkStart w:colFirst="0" w:colLast="0" w:name="_674ckmzcrjq1" w:id="5"/>
      <w:bookmarkEnd w:id="5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0000"/>
          <w:rtl w:val="0"/>
        </w:rPr>
        <w:t xml:space="preserve">1.1 - Backup do Banco de Dados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Foi criado um banco de dados de nome </w:t>
      </w:r>
      <w:r w:rsidDel="00000000" w:rsidR="00000000" w:rsidRPr="00000000">
        <w:rPr>
          <w:b w:val="1"/>
          <w:rtl w:val="0"/>
        </w:rPr>
        <w:t xml:space="preserve">processoaiko</w:t>
      </w:r>
      <w:r w:rsidDel="00000000" w:rsidR="00000000" w:rsidRPr="00000000">
        <w:rPr>
          <w:rtl w:val="0"/>
        </w:rPr>
        <w:t xml:space="preserve"> vazio e feito o backup com o arquivo data.backup, tendo o primeiro contato fiz o estudo e realizei o mapeamento de  todos os dados, colunas e tabelas fornecidas.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6ucjy0d5x7jp" w:id="6"/>
      <w:bookmarkEnd w:id="6"/>
      <w:r w:rsidDel="00000000" w:rsidR="00000000" w:rsidRPr="00000000">
        <w:rPr>
          <w:rtl w:val="0"/>
        </w:rPr>
        <w:t xml:space="preserve">Tomada de decisão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Optei pela escolha de utilizar como biblioteca de mapeamento objeto/relacional o JPA ou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Jakarta Persistence 3.0</w:t>
        </w:r>
      </w:hyperlink>
      <w:r w:rsidDel="00000000" w:rsidR="00000000" w:rsidRPr="00000000">
        <w:rPr>
          <w:rtl w:val="0"/>
        </w:rPr>
        <w:t xml:space="preserve"> para juntar as informações do banco de dados utilizando Java. Foram criadas 6 classes no pacote </w:t>
      </w:r>
      <w:r w:rsidDel="00000000" w:rsidR="00000000" w:rsidRPr="00000000">
        <w:rPr>
          <w:b w:val="1"/>
          <w:rtl w:val="0"/>
        </w:rPr>
        <w:t xml:space="preserve">com.aikoprocesso.model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todas com o mesmo nome que consta nas tabelas do banco de dados.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Fui ate o arquivo applicattion.properties e fiz a seguinte configuração para o banco de dados: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66">
      <w:pPr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spring.datasource.url=jdbc:postgresql://localhost:2456/processoaiko</w:t>
      </w:r>
    </w:p>
    <w:p w:rsidR="00000000" w:rsidDel="00000000" w:rsidP="00000000" w:rsidRDefault="00000000" w:rsidRPr="00000000" w14:paraId="00000068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spring.datasource.username=postgres</w:t>
      </w:r>
    </w:p>
    <w:p w:rsidR="00000000" w:rsidDel="00000000" w:rsidP="00000000" w:rsidRDefault="00000000" w:rsidRPr="00000000" w14:paraId="00000069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spring.datasource.password=1**</w:t>
      </w:r>
    </w:p>
    <w:p w:rsidR="00000000" w:rsidDel="00000000" w:rsidP="00000000" w:rsidRDefault="00000000" w:rsidRPr="00000000" w14:paraId="0000006A">
      <w:pPr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6B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24292f"/>
        </w:rPr>
      </w:pPr>
      <w:r w:rsidDel="00000000" w:rsidR="00000000" w:rsidRPr="00000000">
        <w:rPr>
          <w:rtl w:val="0"/>
        </w:rPr>
        <w:t xml:space="preserve">Foram feitos primeiramente somente teste com a tabela  </w:t>
      </w:r>
      <w:r w:rsidDel="00000000" w:rsidR="00000000" w:rsidRPr="00000000">
        <w:rPr>
          <w:i w:val="1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, criado no diretório </w:t>
      </w:r>
      <w:r w:rsidDel="00000000" w:rsidR="00000000" w:rsidRPr="00000000">
        <w:rPr>
          <w:b w:val="1"/>
          <w:rtl w:val="0"/>
        </w:rPr>
        <w:t xml:space="preserve">com.aikoprocesso.api.repository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Na classe </w:t>
      </w:r>
      <w:r w:rsidDel="00000000" w:rsidR="00000000" w:rsidRPr="00000000">
        <w:rPr>
          <w:b w:val="1"/>
          <w:rtl w:val="0"/>
        </w:rPr>
        <w:t xml:space="preserve">equipment.java</w:t>
      </w:r>
      <w:r w:rsidDel="00000000" w:rsidR="00000000" w:rsidRPr="00000000">
        <w:rPr>
          <w:rtl w:val="0"/>
        </w:rPr>
        <w:t xml:space="preserve">, criei os atributos que referencia as colunas no banco de dados. No diretório </w:t>
      </w:r>
      <w:r w:rsidDel="00000000" w:rsidR="00000000" w:rsidRPr="00000000">
        <w:rPr>
          <w:b w:val="1"/>
          <w:rtl w:val="0"/>
        </w:rPr>
        <w:t xml:space="preserve">com.aikoprocesso.api.repository</w:t>
      </w:r>
      <w:r w:rsidDel="00000000" w:rsidR="00000000" w:rsidRPr="00000000">
        <w:rPr>
          <w:rtl w:val="0"/>
        </w:rPr>
        <w:t xml:space="preserve">, foi criado a interface que estende a configuração do repositório JPA, passando como  parâmetros o nome da classe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o tipo do Id. Em seguida criei a classe que recebe os métodos HTTP, utilizando o método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poder listar todos os dados da coluna e ao realizar o teste no (Postman), foi retornado o status de sucesso caracterizado como </w:t>
      </w:r>
      <w:r w:rsidDel="00000000" w:rsidR="00000000" w:rsidRPr="00000000">
        <w:rPr>
          <w:color w:val="6aa84f"/>
          <w:rtl w:val="0"/>
        </w:rPr>
        <w:t xml:space="preserve">200 OK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E">
      <w:pPr>
        <w:jc w:val="both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Depois da realização e o retorno do teste, comecei a estruturar o projeto e durante o desenvolvimento deste processo, comecei a observar os relacionamentos das tabelas e foi observado que três tabelas não possuem chaves primárias, somente chaves estrangeiras. Depois de testes sem sucesso e estudando a documentação do JPA, percebi que durante o uso da annotation </w:t>
      </w:r>
      <w:r w:rsidDel="00000000" w:rsidR="00000000" w:rsidRPr="00000000">
        <w:rPr>
          <w:b w:val="1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, era obrigatório o uso do </w:t>
      </w:r>
      <w:r w:rsidDel="00000000" w:rsidR="00000000" w:rsidRPr="00000000">
        <w:rPr>
          <w:b w:val="1"/>
          <w:rtl w:val="0"/>
        </w:rPr>
        <w:t xml:space="preserve">@Id</w:t>
      </w:r>
      <w:r w:rsidDel="00000000" w:rsidR="00000000" w:rsidRPr="00000000">
        <w:rPr>
          <w:rtl w:val="0"/>
        </w:rPr>
        <w:t xml:space="preserve"> que é responsável por informar qual campo/atributo de uma entidade está relacionada a respectiva tabela no banco de dados, porém, ainda havia uma observação de que essa anotação era de uso obrigatório e que resultaria em erro durante a execução caso ela não esteja presente. Com isso, tomei a decisão de inserir uma coluna id em cada tabela e gerar valores do tipo UUID, para prosseguir com a construção da API.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color w:val="000000"/>
        </w:rPr>
      </w:pPr>
      <w:bookmarkStart w:colFirst="0" w:colLast="0" w:name="_fmsmu5s09gg7" w:id="7"/>
      <w:bookmarkEnd w:id="7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000000"/>
          <w:rtl w:val="0"/>
        </w:rPr>
        <w:t xml:space="preserve">2.1 - Conclusão da tomada de decisão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Devido às regras impostas pelo framework JPA, e o meu conhecimento que possuía e adquiri durante a realização desse projeto,optei por essa decisão visando garantir assim a funcionalidade correta da aplicação e entrega do projeto dentro do prazo da data de entrega prevista.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bookmarkStart w:colFirst="0" w:colLast="0" w:name="_874gu2eksed8" w:id="8"/>
      <w:bookmarkEnd w:id="8"/>
      <w:r w:rsidDel="00000000" w:rsidR="00000000" w:rsidRPr="00000000">
        <w:rPr>
          <w:rtl w:val="0"/>
        </w:rPr>
        <w:t xml:space="preserve">Instrução de uso: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Foi anexado ao projeto postado no Github um arquivo que contém a estrutura de Collection onde está organizado todos os métodos HTTP com os EndPoint proposto no desafio, onde é possível realizar os testes juntamente ao backup do servidor localmente na máquina. 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 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aba Collection clique em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346238</wp:posOffset>
            </wp:positionH>
            <wp:positionV relativeFrom="paragraph">
              <wp:posOffset>219075</wp:posOffset>
            </wp:positionV>
            <wp:extent cx="5033963" cy="3333430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333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720" w:firstLine="0"/>
        <w:jc w:val="both"/>
        <w:rPr/>
      </w:pPr>
      <w:bookmarkStart w:colFirst="0" w:colLast="0" w:name="_yyqo1lqvvy3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abrir essa pagina iremos fazer o upload da collection: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242888</wp:posOffset>
            </wp:positionH>
            <wp:positionV relativeFrom="paragraph">
              <wp:posOffset>190500</wp:posOffset>
            </wp:positionV>
            <wp:extent cx="5238750" cy="2859114"/>
            <wp:effectExtent b="0" l="0" r="0" t="0"/>
            <wp:wrapNone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9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0" w:firstLine="0"/>
        <w:jc w:val="both"/>
        <w:rPr/>
      </w:pPr>
      <w:bookmarkStart w:colFirst="0" w:colLast="0" w:name="_o2oxujadlqr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que foi disponibilizada no projeto dentro do diretório </w:t>
      </w:r>
      <w:r w:rsidDel="00000000" w:rsidR="00000000" w:rsidRPr="00000000">
        <w:rPr>
          <w:rtl w:val="0"/>
        </w:rPr>
        <w:t xml:space="preserve">(..api_aiko_processo\documentation\collection\Metodos</w:t>
      </w:r>
      <w:r w:rsidDel="00000000" w:rsidR="00000000" w:rsidRPr="00000000">
        <w:rPr>
          <w:rtl w:val="0"/>
        </w:rPr>
        <w:t xml:space="preserve"> API </w:t>
      </w:r>
      <w:r w:rsidDel="00000000" w:rsidR="00000000" w:rsidRPr="00000000">
        <w:rPr>
          <w:rtl w:val="0"/>
        </w:rPr>
        <w:t xml:space="preserve">AIKO.postman_collection.json).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281987</wp:posOffset>
            </wp:positionV>
            <wp:extent cx="5124450" cy="2416090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16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o arquivo selecionado é o correto, em seguida, clique em </w:t>
      </w:r>
      <w:r w:rsidDel="00000000" w:rsidR="00000000" w:rsidRPr="00000000">
        <w:rPr>
          <w:b w:val="1"/>
          <w:rtl w:val="0"/>
        </w:rPr>
        <w:t xml:space="preserve">import.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170025</wp:posOffset>
            </wp:positionH>
            <wp:positionV relativeFrom="paragraph">
              <wp:posOffset>266700</wp:posOffset>
            </wp:positionV>
            <wp:extent cx="5391150" cy="2845212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45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Depois de ter importado a </w:t>
      </w:r>
      <w:r w:rsidDel="00000000" w:rsidR="00000000" w:rsidRPr="00000000">
        <w:rPr>
          <w:rtl w:val="0"/>
        </w:rPr>
        <w:t xml:space="preserve">collection,</w:t>
      </w:r>
      <w:r w:rsidDel="00000000" w:rsidR="00000000" w:rsidRPr="00000000">
        <w:rPr>
          <w:rtl w:val="0"/>
        </w:rPr>
        <w:t xml:space="preserve"> abra as pastas para localizar a requisição a ser solicitada. Insira a url que vai está disponível no arquivo  que vai está dentro do diretório (..api_aiko_processo\documentation\url\URLs.txt), faça a requisição e aguarde o status da resposta.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1134424</wp:posOffset>
            </wp:positionV>
            <wp:extent cx="5559750" cy="2724462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750" cy="2724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pStyle w:val="Heading2"/>
        <w:ind w:left="720" w:firstLine="0"/>
        <w:jc w:val="both"/>
        <w:rPr/>
      </w:pPr>
      <w:bookmarkStart w:colFirst="0" w:colLast="0" w:name="_nk89wvug9r2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ind w:left="720" w:firstLine="0"/>
        <w:jc w:val="both"/>
        <w:rPr/>
      </w:pPr>
      <w:bookmarkStart w:colFirst="0" w:colLast="0" w:name="_1shxd92n6jk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720" w:firstLine="0"/>
        <w:jc w:val="both"/>
        <w:rPr/>
      </w:pPr>
      <w:bookmarkStart w:colFirst="0" w:colLast="0" w:name="_wiioh0wbamy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left="720" w:firstLine="0"/>
        <w:jc w:val="both"/>
        <w:rPr/>
      </w:pPr>
      <w:bookmarkStart w:colFirst="0" w:colLast="0" w:name="_bddg4q9akcm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left="0" w:firstLine="0"/>
        <w:jc w:val="both"/>
        <w:rPr/>
      </w:pPr>
      <w:bookmarkStart w:colFirst="0" w:colLast="0" w:name="_fve5d3uc98p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ind w:left="720" w:firstLine="0"/>
        <w:jc w:val="both"/>
        <w:rPr/>
      </w:pPr>
      <w:bookmarkStart w:colFirst="0" w:colLast="0" w:name="_ph346xzf00ku" w:id="16"/>
      <w:bookmarkEnd w:id="16"/>
      <w:r w:rsidDel="00000000" w:rsidR="00000000" w:rsidRPr="00000000">
        <w:rPr>
          <w:rtl w:val="0"/>
        </w:rPr>
        <w:t xml:space="preserve">4. Ferramentas utilizadas:</w:t>
      </w:r>
    </w:p>
    <w:p w:rsidR="00000000" w:rsidDel="00000000" w:rsidP="00000000" w:rsidRDefault="00000000" w:rsidRPr="00000000" w14:paraId="000000D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Spring Boot Tool  Suite 4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PostgreSQL (PgAdmin 4)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D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ind w:left="720" w:firstLine="0"/>
        <w:jc w:val="both"/>
        <w:rPr/>
      </w:pPr>
      <w:bookmarkStart w:colFirst="0" w:colLast="0" w:name="_b3w8sqm66jzy" w:id="17"/>
      <w:bookmarkEnd w:id="17"/>
      <w:r w:rsidDel="00000000" w:rsidR="00000000" w:rsidRPr="00000000">
        <w:rPr>
          <w:rtl w:val="0"/>
        </w:rPr>
        <w:t xml:space="preserve">5. Considerações finais: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Obrigado a todos da Aiko pelo desafio, pela oportunidade de ampliar meu conhecimento, espero ter mostrado o que eu sei fazer e aprendi durante esse período. Atenciosamente, Claudiane Costa.</w:t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pring.io/tools" TargetMode="External"/><Relationship Id="rId8" Type="http://schemas.openxmlformats.org/officeDocument/2006/relationships/hyperlink" Target="https://jakarta.ee/specifications/persistence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