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B5A53" w14:textId="77777777" w:rsidR="008E6771" w:rsidRPr="008E6771" w:rsidRDefault="008E6771" w:rsidP="008E6771">
      <w:pPr>
        <w:rPr>
          <w:b/>
          <w:bCs/>
        </w:rPr>
      </w:pPr>
      <w:r w:rsidRPr="008E6771">
        <w:rPr>
          <w:b/>
          <w:bCs/>
        </w:rPr>
        <w:t>Do Training Objectives Actually Matter in Code Generation?</w:t>
      </w:r>
    </w:p>
    <w:p w14:paraId="2D04D016" w14:textId="77777777" w:rsidR="008E6771" w:rsidRPr="008E6771" w:rsidRDefault="008E6771" w:rsidP="008E6771">
      <w:r w:rsidRPr="008E6771">
        <w:t>Most instruction-tuned models are trained using a similar objective: predict the next token given an input.</w:t>
      </w:r>
    </w:p>
    <w:p w14:paraId="2CAF9CBB" w14:textId="77777777" w:rsidR="008E6771" w:rsidRPr="008E6771" w:rsidRDefault="008E6771" w:rsidP="008E6771">
      <w:r w:rsidRPr="008E6771">
        <w:t>Even when we introduce instruction tuning, the underlying optimization does not change much. The model still learns to generate the output sequence token by token.</w:t>
      </w:r>
    </w:p>
    <w:p w14:paraId="681C895F" w14:textId="77777777" w:rsidR="008E6771" w:rsidRPr="008E6771" w:rsidRDefault="008E6771" w:rsidP="008E6771">
      <w:proofErr w:type="gramStart"/>
      <w:r w:rsidRPr="008E6771">
        <w:t>So</w:t>
      </w:r>
      <w:proofErr w:type="gramEnd"/>
      <w:r w:rsidRPr="008E6771">
        <w:t xml:space="preserve"> this raises a natural question:</w:t>
      </w:r>
    </w:p>
    <w:p w14:paraId="29CF00BE" w14:textId="77777777" w:rsidR="008E6771" w:rsidRPr="008E6771" w:rsidRDefault="008E6771" w:rsidP="008E6771">
      <w:r w:rsidRPr="008E6771">
        <w:rPr>
          <w:b/>
          <w:bCs/>
        </w:rPr>
        <w:t>If the objective stays almost the same, does modifying it even make a difference?</w:t>
      </w:r>
    </w:p>
    <w:p w14:paraId="055C3CD6" w14:textId="77777777" w:rsidR="008E6771" w:rsidRPr="008E6771" w:rsidRDefault="008E6771" w:rsidP="008E6771">
      <w:r w:rsidRPr="008E6771">
        <w:t>More specifically:</w:t>
      </w:r>
    </w:p>
    <w:p w14:paraId="3E969FFB" w14:textId="77777777" w:rsidR="008E6771" w:rsidRPr="008E6771" w:rsidRDefault="008E6771" w:rsidP="008E6771">
      <w:r w:rsidRPr="008E6771">
        <w:rPr>
          <w:b/>
          <w:bCs/>
        </w:rPr>
        <w:t>Does Instruction Modelling (IM) improve performance over standard Instruction Tuning (IT)?</w:t>
      </w:r>
    </w:p>
    <w:p w14:paraId="3384298A" w14:textId="77777777" w:rsidR="008E6771" w:rsidRPr="008E6771" w:rsidRDefault="008E6771" w:rsidP="008E6771">
      <w:r w:rsidRPr="008E6771">
        <w:pict w14:anchorId="1DBF3F19">
          <v:rect id="_x0000_i1098" style="width:0;height:1.5pt" o:hralign="center" o:hrstd="t" o:hr="t" fillcolor="#a0a0a0" stroked="f"/>
        </w:pict>
      </w:r>
    </w:p>
    <w:p w14:paraId="703A664D" w14:textId="77777777" w:rsidR="008E6771" w:rsidRPr="008E6771" w:rsidRDefault="008E6771" w:rsidP="008E6771">
      <w:pPr>
        <w:rPr>
          <w:b/>
          <w:bCs/>
        </w:rPr>
      </w:pPr>
      <w:r w:rsidRPr="008E6771">
        <w:rPr>
          <w:b/>
          <w:bCs/>
        </w:rPr>
        <w:t>Setting Up the Comparison</w:t>
      </w:r>
    </w:p>
    <w:p w14:paraId="0B7389A4" w14:textId="77777777" w:rsidR="008E6771" w:rsidRPr="008E6771" w:rsidRDefault="008E6771" w:rsidP="008E6771">
      <w:r w:rsidRPr="008E6771">
        <w:t>To explore this, two fine-tuning approaches were compared:</w:t>
      </w:r>
    </w:p>
    <w:p w14:paraId="6A74212E" w14:textId="5F840CD9" w:rsidR="008E6771" w:rsidRPr="008E6771" w:rsidRDefault="008E6771" w:rsidP="008E6771">
      <w:pPr>
        <w:numPr>
          <w:ilvl w:val="0"/>
          <w:numId w:val="1"/>
        </w:numPr>
      </w:pPr>
      <w:r w:rsidRPr="008E6771">
        <w:rPr>
          <w:b/>
          <w:bCs/>
        </w:rPr>
        <w:t>Instruction Tuning (IT)</w:t>
      </w:r>
      <w:r w:rsidR="0052457E">
        <w:t>:</w:t>
      </w:r>
      <w:r w:rsidRPr="008E6771">
        <w:t xml:space="preserve"> training on instruction–output pairs using standard next-token prediction</w:t>
      </w:r>
    </w:p>
    <w:p w14:paraId="0429E24B" w14:textId="43F6DC89" w:rsidR="008E6771" w:rsidRPr="008E6771" w:rsidRDefault="008E6771" w:rsidP="008E6771">
      <w:pPr>
        <w:numPr>
          <w:ilvl w:val="0"/>
          <w:numId w:val="1"/>
        </w:numPr>
      </w:pPr>
      <w:r w:rsidRPr="008E6771">
        <w:rPr>
          <w:b/>
          <w:bCs/>
        </w:rPr>
        <w:t>Instruction Modelling (IM)</w:t>
      </w:r>
      <w:r w:rsidR="0052457E">
        <w:t xml:space="preserve">: </w:t>
      </w:r>
      <w:r w:rsidRPr="008E6771">
        <w:t>extending this setup by explicitly modeling the instruction, often applying loss to both the instruction and the output</w:t>
      </w:r>
    </w:p>
    <w:p w14:paraId="55DAFF08" w14:textId="77777777" w:rsidR="008E6771" w:rsidRPr="008E6771" w:rsidRDefault="008E6771" w:rsidP="008E6771">
      <w:r w:rsidRPr="008E6771">
        <w:t>Both methods were applied under identical conditions:</w:t>
      </w:r>
    </w:p>
    <w:p w14:paraId="4D76C10E" w14:textId="77777777" w:rsidR="008E6771" w:rsidRPr="008E6771" w:rsidRDefault="008E6771" w:rsidP="008E6771">
      <w:pPr>
        <w:numPr>
          <w:ilvl w:val="0"/>
          <w:numId w:val="2"/>
        </w:numPr>
      </w:pPr>
      <w:r w:rsidRPr="008E6771">
        <w:t>Base models:</w:t>
      </w:r>
    </w:p>
    <w:p w14:paraId="5FD9062F" w14:textId="77777777" w:rsidR="008E6771" w:rsidRPr="008E6771" w:rsidRDefault="008E6771" w:rsidP="008E6771">
      <w:pPr>
        <w:numPr>
          <w:ilvl w:val="1"/>
          <w:numId w:val="2"/>
        </w:numPr>
      </w:pPr>
      <w:r w:rsidRPr="008E6771">
        <w:rPr>
          <w:b/>
          <w:bCs/>
        </w:rPr>
        <w:t>CodeLlama-Python-7B</w:t>
      </w:r>
    </w:p>
    <w:p w14:paraId="23CF1995" w14:textId="77777777" w:rsidR="008E6771" w:rsidRPr="008E6771" w:rsidRDefault="008E6771" w:rsidP="008E6771">
      <w:pPr>
        <w:numPr>
          <w:ilvl w:val="1"/>
          <w:numId w:val="2"/>
        </w:numPr>
      </w:pPr>
      <w:r w:rsidRPr="008E6771">
        <w:rPr>
          <w:b/>
          <w:bCs/>
        </w:rPr>
        <w:t>CodeLlama-Instruct-7B</w:t>
      </w:r>
    </w:p>
    <w:p w14:paraId="5B15412B" w14:textId="77777777" w:rsidR="008E6771" w:rsidRPr="008E6771" w:rsidRDefault="008E6771" w:rsidP="008E6771">
      <w:pPr>
        <w:numPr>
          <w:ilvl w:val="0"/>
          <w:numId w:val="2"/>
        </w:numPr>
      </w:pPr>
      <w:r w:rsidRPr="008E6771">
        <w:t>Training setup:</w:t>
      </w:r>
    </w:p>
    <w:p w14:paraId="5971F8DE" w14:textId="77777777" w:rsidR="008E6771" w:rsidRPr="008E6771" w:rsidRDefault="008E6771" w:rsidP="008E6771">
      <w:pPr>
        <w:numPr>
          <w:ilvl w:val="1"/>
          <w:numId w:val="2"/>
        </w:numPr>
      </w:pPr>
      <w:r w:rsidRPr="008E6771">
        <w:rPr>
          <w:b/>
          <w:bCs/>
        </w:rPr>
        <w:t>QLoRA-based fine-tuning</w:t>
      </w:r>
    </w:p>
    <w:p w14:paraId="04654C38" w14:textId="77777777" w:rsidR="008E6771" w:rsidRPr="008E6771" w:rsidRDefault="008E6771" w:rsidP="008E6771">
      <w:pPr>
        <w:numPr>
          <w:ilvl w:val="1"/>
          <w:numId w:val="2"/>
        </w:numPr>
      </w:pPr>
      <w:r w:rsidRPr="008E6771">
        <w:t>LoRA rank = 100</w:t>
      </w:r>
    </w:p>
    <w:p w14:paraId="3D29C594" w14:textId="77777777" w:rsidR="008E6771" w:rsidRPr="008E6771" w:rsidRDefault="008E6771" w:rsidP="008E6771">
      <w:pPr>
        <w:numPr>
          <w:ilvl w:val="1"/>
          <w:numId w:val="2"/>
        </w:numPr>
      </w:pPr>
      <w:r w:rsidRPr="008E6771">
        <w:t>3 training epochs</w:t>
      </w:r>
    </w:p>
    <w:p w14:paraId="068D9251" w14:textId="77777777" w:rsidR="008E6771" w:rsidRPr="008E6771" w:rsidRDefault="008E6771" w:rsidP="008E6771">
      <w:pPr>
        <w:numPr>
          <w:ilvl w:val="0"/>
          <w:numId w:val="2"/>
        </w:numPr>
      </w:pPr>
      <w:r w:rsidRPr="008E6771">
        <w:t>Dataset:</w:t>
      </w:r>
    </w:p>
    <w:p w14:paraId="0032CED9" w14:textId="77777777" w:rsidR="008E6771" w:rsidRPr="008E6771" w:rsidRDefault="008E6771" w:rsidP="008E6771">
      <w:pPr>
        <w:numPr>
          <w:ilvl w:val="1"/>
          <w:numId w:val="2"/>
        </w:numPr>
      </w:pPr>
      <w:r w:rsidRPr="008E6771">
        <w:rPr>
          <w:b/>
          <w:bCs/>
        </w:rPr>
        <w:t>LeetCode</w:t>
      </w:r>
    </w:p>
    <w:p w14:paraId="38360EC2" w14:textId="77777777" w:rsidR="008E6771" w:rsidRPr="008E6771" w:rsidRDefault="008E6771" w:rsidP="008E6771">
      <w:pPr>
        <w:numPr>
          <w:ilvl w:val="0"/>
          <w:numId w:val="2"/>
        </w:numPr>
      </w:pPr>
      <w:r w:rsidRPr="008E6771">
        <w:lastRenderedPageBreak/>
        <w:t>Evaluation:</w:t>
      </w:r>
    </w:p>
    <w:p w14:paraId="0CE0FD9A" w14:textId="77777777" w:rsidR="008E6771" w:rsidRPr="008E6771" w:rsidRDefault="008E6771" w:rsidP="008E6771">
      <w:pPr>
        <w:numPr>
          <w:ilvl w:val="1"/>
          <w:numId w:val="2"/>
        </w:numPr>
      </w:pPr>
      <w:r w:rsidRPr="008E6771">
        <w:rPr>
          <w:b/>
          <w:bCs/>
        </w:rPr>
        <w:t>HumanEval</w:t>
      </w:r>
    </w:p>
    <w:p w14:paraId="2E6DA5A2" w14:textId="77777777" w:rsidR="008E6771" w:rsidRPr="008E6771" w:rsidRDefault="008E6771" w:rsidP="008E6771">
      <w:pPr>
        <w:numPr>
          <w:ilvl w:val="1"/>
          <w:numId w:val="2"/>
        </w:numPr>
      </w:pPr>
      <w:r w:rsidRPr="008E6771">
        <w:rPr>
          <w:b/>
          <w:bCs/>
        </w:rPr>
        <w:t>MBPP</w:t>
      </w:r>
      <w:r w:rsidRPr="008E6771">
        <w:t xml:space="preserve"> (3-shot setting)</w:t>
      </w:r>
    </w:p>
    <w:p w14:paraId="3F780388" w14:textId="77777777" w:rsidR="008E6771" w:rsidRPr="008E6771" w:rsidRDefault="008E6771" w:rsidP="008E6771">
      <w:r w:rsidRPr="008E6771">
        <w:pict w14:anchorId="4CE4570E">
          <v:rect id="_x0000_i1099" style="width:0;height:1.5pt" o:hralign="center" o:hrstd="t" o:hr="t" fillcolor="#a0a0a0" stroked="f"/>
        </w:pict>
      </w:r>
    </w:p>
    <w:p w14:paraId="7A2C3D69" w14:textId="77777777" w:rsidR="008E6771" w:rsidRPr="008E6771" w:rsidRDefault="008E6771" w:rsidP="008E6771">
      <w:pPr>
        <w:rPr>
          <w:b/>
          <w:bCs/>
        </w:rPr>
      </w:pPr>
      <w:r w:rsidRPr="008E6771">
        <w:rPr>
          <w:b/>
          <w:bCs/>
        </w:rPr>
        <w:t>Results on HumanEval</w:t>
      </w:r>
    </w:p>
    <w:p w14:paraId="0E3CF084" w14:textId="2CC3A184" w:rsidR="008E6771" w:rsidRPr="008E6771" w:rsidRDefault="008E6771" w:rsidP="008E6771">
      <w:pPr>
        <w:rPr>
          <w:b/>
          <w:bCs/>
        </w:rPr>
      </w:pPr>
      <w:r w:rsidRPr="008E6771">
        <w:rPr>
          <w:b/>
          <w:bCs/>
        </w:rPr>
        <w:t>Table: HumanEval Performance (pass@1)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1177"/>
        <w:gridCol w:w="1300"/>
        <w:gridCol w:w="2860"/>
      </w:tblGrid>
      <w:tr w:rsidR="0052457E" w:rsidRPr="008E6771" w14:paraId="4B8FB557" w14:textId="77777777" w:rsidTr="005245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3A5BC" w14:textId="77777777" w:rsidR="0052457E" w:rsidRPr="008E6771" w:rsidRDefault="0052457E" w:rsidP="008E6771">
            <w:pPr>
              <w:rPr>
                <w:b/>
                <w:bCs/>
              </w:rPr>
            </w:pPr>
            <w:r w:rsidRPr="008E6771">
              <w:rPr>
                <w:b/>
                <w:bCs/>
              </w:rPr>
              <w:t>Model</w:t>
            </w:r>
          </w:p>
        </w:tc>
        <w:tc>
          <w:tcPr>
            <w:tcW w:w="1147" w:type="dxa"/>
          </w:tcPr>
          <w:p w14:paraId="66FB1F33" w14:textId="131184CA" w:rsidR="0052457E" w:rsidRPr="008E6771" w:rsidRDefault="0052457E" w:rsidP="008E6771">
            <w:pPr>
              <w:rPr>
                <w:b/>
                <w:bCs/>
              </w:rPr>
            </w:pPr>
            <w:r>
              <w:rPr>
                <w:b/>
                <w:bCs/>
              </w:rPr>
              <w:t>No FT</w:t>
            </w:r>
          </w:p>
        </w:tc>
        <w:tc>
          <w:tcPr>
            <w:tcW w:w="1270" w:type="dxa"/>
            <w:vAlign w:val="center"/>
            <w:hideMark/>
          </w:tcPr>
          <w:p w14:paraId="0259F677" w14:textId="08C0C967" w:rsidR="0052457E" w:rsidRPr="008E6771" w:rsidRDefault="0052457E" w:rsidP="008E6771">
            <w:pPr>
              <w:rPr>
                <w:b/>
                <w:bCs/>
              </w:rPr>
            </w:pPr>
            <w:r w:rsidRPr="008E6771">
              <w:rPr>
                <w:b/>
                <w:bCs/>
              </w:rPr>
              <w:t>Instruction Tuning (IT)</w:t>
            </w:r>
          </w:p>
        </w:tc>
        <w:tc>
          <w:tcPr>
            <w:tcW w:w="0" w:type="auto"/>
            <w:vAlign w:val="center"/>
            <w:hideMark/>
          </w:tcPr>
          <w:p w14:paraId="5050EC8D" w14:textId="77777777" w:rsidR="0052457E" w:rsidRPr="008E6771" w:rsidRDefault="0052457E" w:rsidP="008E6771">
            <w:pPr>
              <w:rPr>
                <w:b/>
                <w:bCs/>
              </w:rPr>
            </w:pPr>
            <w:r w:rsidRPr="008E6771">
              <w:rPr>
                <w:b/>
                <w:bCs/>
              </w:rPr>
              <w:t>Instruction Modelling (IM)</w:t>
            </w:r>
          </w:p>
        </w:tc>
      </w:tr>
      <w:tr w:rsidR="0052457E" w:rsidRPr="008E6771" w14:paraId="69610785" w14:textId="77777777" w:rsidTr="005245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CAC76" w14:textId="77777777" w:rsidR="0052457E" w:rsidRPr="008E6771" w:rsidRDefault="0052457E" w:rsidP="008E6771">
            <w:r w:rsidRPr="008E6771">
              <w:t>CodeLlama-Python-7B</w:t>
            </w:r>
          </w:p>
        </w:tc>
        <w:tc>
          <w:tcPr>
            <w:tcW w:w="1147" w:type="dxa"/>
          </w:tcPr>
          <w:p w14:paraId="626DF55B" w14:textId="1901FA5E" w:rsidR="0052457E" w:rsidRPr="008E6771" w:rsidRDefault="0052457E" w:rsidP="008E6771">
            <w:r w:rsidRPr="0052457E">
              <w:t>38.4</w:t>
            </w:r>
          </w:p>
        </w:tc>
        <w:tc>
          <w:tcPr>
            <w:tcW w:w="1270" w:type="dxa"/>
            <w:vAlign w:val="center"/>
            <w:hideMark/>
          </w:tcPr>
          <w:p w14:paraId="43E10D40" w14:textId="4AE8DCDD" w:rsidR="0052457E" w:rsidRPr="008E6771" w:rsidRDefault="0052457E" w:rsidP="008E6771">
            <w:r w:rsidRPr="008E6771">
              <w:t>44.512</w:t>
            </w:r>
          </w:p>
        </w:tc>
        <w:tc>
          <w:tcPr>
            <w:tcW w:w="0" w:type="auto"/>
            <w:vAlign w:val="center"/>
            <w:hideMark/>
          </w:tcPr>
          <w:p w14:paraId="2BC616AF" w14:textId="77777777" w:rsidR="0052457E" w:rsidRPr="008E6771" w:rsidRDefault="0052457E" w:rsidP="008E6771">
            <w:r w:rsidRPr="008E6771">
              <w:rPr>
                <w:b/>
                <w:bCs/>
              </w:rPr>
              <w:t>45.121</w:t>
            </w:r>
          </w:p>
        </w:tc>
      </w:tr>
      <w:tr w:rsidR="0052457E" w:rsidRPr="008E6771" w14:paraId="1DE61F88" w14:textId="77777777" w:rsidTr="005245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A7240" w14:textId="77777777" w:rsidR="0052457E" w:rsidRPr="008E6771" w:rsidRDefault="0052457E" w:rsidP="008E6771">
            <w:r w:rsidRPr="008E6771">
              <w:t>CodeLlama-Instruct-7B</w:t>
            </w:r>
          </w:p>
        </w:tc>
        <w:tc>
          <w:tcPr>
            <w:tcW w:w="1147" w:type="dxa"/>
          </w:tcPr>
          <w:p w14:paraId="26AB6CDA" w14:textId="3D0C75B2" w:rsidR="0052457E" w:rsidRPr="008E6771" w:rsidRDefault="0052457E" w:rsidP="008E6771">
            <w:r w:rsidRPr="0052457E">
              <w:t>34.8</w:t>
            </w:r>
          </w:p>
        </w:tc>
        <w:tc>
          <w:tcPr>
            <w:tcW w:w="1270" w:type="dxa"/>
            <w:vAlign w:val="center"/>
            <w:hideMark/>
          </w:tcPr>
          <w:p w14:paraId="70ADE188" w14:textId="2F6A938E" w:rsidR="0052457E" w:rsidRPr="008E6771" w:rsidRDefault="0052457E" w:rsidP="008E6771">
            <w:r w:rsidRPr="008E6771">
              <w:t>37.19</w:t>
            </w:r>
          </w:p>
        </w:tc>
        <w:tc>
          <w:tcPr>
            <w:tcW w:w="0" w:type="auto"/>
            <w:vAlign w:val="center"/>
            <w:hideMark/>
          </w:tcPr>
          <w:p w14:paraId="59B207E7" w14:textId="77777777" w:rsidR="0052457E" w:rsidRPr="008E6771" w:rsidRDefault="0052457E" w:rsidP="008E6771">
            <w:r w:rsidRPr="008E6771">
              <w:rPr>
                <w:b/>
                <w:bCs/>
              </w:rPr>
              <w:t>39.024</w:t>
            </w:r>
          </w:p>
        </w:tc>
      </w:tr>
    </w:tbl>
    <w:p w14:paraId="20546C7D" w14:textId="77777777" w:rsidR="008E6771" w:rsidRPr="008E6771" w:rsidRDefault="008E6771" w:rsidP="008E6771">
      <w:r w:rsidRPr="008E6771">
        <w:pict w14:anchorId="6EEC9E08">
          <v:rect id="_x0000_i1100" style="width:0;height:1.5pt" o:hralign="center" o:hrstd="t" o:hr="t" fillcolor="#a0a0a0" stroked="f"/>
        </w:pict>
      </w:r>
    </w:p>
    <w:p w14:paraId="61D2C735" w14:textId="77777777" w:rsidR="008E6771" w:rsidRPr="008E6771" w:rsidRDefault="008E6771" w:rsidP="008E6771">
      <w:pPr>
        <w:rPr>
          <w:b/>
          <w:bCs/>
        </w:rPr>
      </w:pPr>
      <w:r w:rsidRPr="008E6771">
        <w:rPr>
          <w:b/>
          <w:bCs/>
        </w:rPr>
        <w:t>First Observation: IM Improves Performance (Sometimes Clearly)</w:t>
      </w:r>
    </w:p>
    <w:p w14:paraId="6E312740" w14:textId="77777777" w:rsidR="008E6771" w:rsidRPr="008E6771" w:rsidRDefault="008E6771" w:rsidP="008E6771">
      <w:r w:rsidRPr="008E6771">
        <w:t>On HumanEval, Instruction Modelling consistently outperforms Instruction Tuning:</w:t>
      </w:r>
    </w:p>
    <w:p w14:paraId="6EBBAAC6" w14:textId="77777777" w:rsidR="008E6771" w:rsidRPr="008E6771" w:rsidRDefault="008E6771" w:rsidP="008E6771">
      <w:pPr>
        <w:numPr>
          <w:ilvl w:val="0"/>
          <w:numId w:val="3"/>
        </w:numPr>
      </w:pPr>
      <w:r w:rsidRPr="008E6771">
        <w:rPr>
          <w:b/>
          <w:bCs/>
        </w:rPr>
        <w:t>CodeLlama-Python-7B</w:t>
      </w:r>
      <w:r w:rsidRPr="008E6771">
        <w:t xml:space="preserve"> improves slightly:</w:t>
      </w:r>
    </w:p>
    <w:p w14:paraId="309356C1" w14:textId="77777777" w:rsidR="008E6771" w:rsidRPr="008E6771" w:rsidRDefault="008E6771" w:rsidP="008E6771">
      <w:pPr>
        <w:numPr>
          <w:ilvl w:val="1"/>
          <w:numId w:val="3"/>
        </w:numPr>
      </w:pPr>
      <w:r w:rsidRPr="008E6771">
        <w:t>44.512 → 45.121</w:t>
      </w:r>
    </w:p>
    <w:p w14:paraId="1F740873" w14:textId="77777777" w:rsidR="008E6771" w:rsidRPr="008E6771" w:rsidRDefault="008E6771" w:rsidP="008E6771">
      <w:pPr>
        <w:numPr>
          <w:ilvl w:val="0"/>
          <w:numId w:val="3"/>
        </w:numPr>
      </w:pPr>
      <w:r w:rsidRPr="008E6771">
        <w:rPr>
          <w:b/>
          <w:bCs/>
        </w:rPr>
        <w:t>CodeLlama-Instruct-7B</w:t>
      </w:r>
      <w:r w:rsidRPr="008E6771">
        <w:t xml:space="preserve"> shows a larger gain:</w:t>
      </w:r>
    </w:p>
    <w:p w14:paraId="4174F18E" w14:textId="77777777" w:rsidR="008E6771" w:rsidRPr="008E6771" w:rsidRDefault="008E6771" w:rsidP="008E6771">
      <w:pPr>
        <w:numPr>
          <w:ilvl w:val="1"/>
          <w:numId w:val="3"/>
        </w:numPr>
      </w:pPr>
      <w:r w:rsidRPr="008E6771">
        <w:t>37.19 → 39.024</w:t>
      </w:r>
    </w:p>
    <w:p w14:paraId="3E639CE4" w14:textId="77777777" w:rsidR="008E6771" w:rsidRPr="008E6771" w:rsidRDefault="008E6771" w:rsidP="008E6771">
      <w:r w:rsidRPr="008E6771">
        <w:t xml:space="preserve">This suggests that </w:t>
      </w:r>
      <w:r w:rsidRPr="008E6771">
        <w:rPr>
          <w:b/>
          <w:bCs/>
        </w:rPr>
        <w:t>explicitly modelling the instruction</w:t>
      </w:r>
      <w:r w:rsidRPr="008E6771">
        <w:t xml:space="preserve"> helps the model better interpret the task, especially for instruction-following models.</w:t>
      </w:r>
    </w:p>
    <w:p w14:paraId="61D52F0A" w14:textId="79C9DBCB" w:rsidR="008E6771" w:rsidRPr="008E6771" w:rsidRDefault="008E6771" w:rsidP="008E6771">
      <w:r w:rsidRPr="008E6771">
        <w:t>At first glance, this seems straightforward:</w:t>
      </w:r>
      <w:r w:rsidR="0052457E">
        <w:t xml:space="preserve"> </w:t>
      </w:r>
      <w:r w:rsidRPr="008E6771">
        <w:t>Better objective → better performance</w:t>
      </w:r>
    </w:p>
    <w:p w14:paraId="4A7A7C48" w14:textId="77777777" w:rsidR="008E6771" w:rsidRPr="008E6771" w:rsidRDefault="008E6771" w:rsidP="008E6771">
      <w:r w:rsidRPr="008E6771">
        <w:t>But the story changes when we look at another dataset.</w:t>
      </w:r>
    </w:p>
    <w:p w14:paraId="57FEB457" w14:textId="77777777" w:rsidR="008E6771" w:rsidRPr="008E6771" w:rsidRDefault="008E6771" w:rsidP="008E6771">
      <w:r w:rsidRPr="008E6771">
        <w:pict w14:anchorId="067792F8">
          <v:rect id="_x0000_i1101" style="width:0;height:1.5pt" o:hralign="center" o:hrstd="t" o:hr="t" fillcolor="#a0a0a0" stroked="f"/>
        </w:pict>
      </w:r>
    </w:p>
    <w:p w14:paraId="615953CE" w14:textId="77777777" w:rsidR="008E6771" w:rsidRPr="008E6771" w:rsidRDefault="008E6771" w:rsidP="008E6771">
      <w:pPr>
        <w:rPr>
          <w:b/>
          <w:bCs/>
        </w:rPr>
      </w:pPr>
      <w:r w:rsidRPr="008E6771">
        <w:rPr>
          <w:b/>
          <w:bCs/>
        </w:rPr>
        <w:t>Results on MBPP</w:t>
      </w:r>
    </w:p>
    <w:p w14:paraId="3AF0FCBF" w14:textId="7666F50F" w:rsidR="008E6771" w:rsidRPr="008E6771" w:rsidRDefault="008E6771" w:rsidP="008E6771">
      <w:pPr>
        <w:rPr>
          <w:b/>
          <w:bCs/>
        </w:rPr>
      </w:pPr>
      <w:r w:rsidRPr="008E6771">
        <w:rPr>
          <w:b/>
          <w:bCs/>
        </w:rPr>
        <w:t>Table: MBPP Performance (pass@1, 3-shot)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1177"/>
        <w:gridCol w:w="1300"/>
        <w:gridCol w:w="2860"/>
      </w:tblGrid>
      <w:tr w:rsidR="0052457E" w:rsidRPr="008E6771" w14:paraId="38DFF11B" w14:textId="77777777" w:rsidTr="005245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D0F57" w14:textId="77777777" w:rsidR="0052457E" w:rsidRPr="008E6771" w:rsidRDefault="0052457E" w:rsidP="008E6771">
            <w:pPr>
              <w:rPr>
                <w:b/>
                <w:bCs/>
              </w:rPr>
            </w:pPr>
            <w:r w:rsidRPr="008E6771">
              <w:rPr>
                <w:b/>
                <w:bCs/>
              </w:rPr>
              <w:lastRenderedPageBreak/>
              <w:t>Model</w:t>
            </w:r>
          </w:p>
        </w:tc>
        <w:tc>
          <w:tcPr>
            <w:tcW w:w="1147" w:type="dxa"/>
          </w:tcPr>
          <w:p w14:paraId="40E5461A" w14:textId="5803E01B" w:rsidR="0052457E" w:rsidRPr="008E6771" w:rsidRDefault="0052457E" w:rsidP="008E6771">
            <w:pPr>
              <w:rPr>
                <w:b/>
                <w:bCs/>
              </w:rPr>
            </w:pPr>
            <w:r>
              <w:rPr>
                <w:b/>
                <w:bCs/>
              </w:rPr>
              <w:t>No FT</w:t>
            </w:r>
          </w:p>
        </w:tc>
        <w:tc>
          <w:tcPr>
            <w:tcW w:w="1270" w:type="dxa"/>
            <w:vAlign w:val="center"/>
            <w:hideMark/>
          </w:tcPr>
          <w:p w14:paraId="57E26248" w14:textId="050F8EC8" w:rsidR="0052457E" w:rsidRPr="008E6771" w:rsidRDefault="0052457E" w:rsidP="008E6771">
            <w:pPr>
              <w:rPr>
                <w:b/>
                <w:bCs/>
              </w:rPr>
            </w:pPr>
            <w:r w:rsidRPr="008E6771">
              <w:rPr>
                <w:b/>
                <w:bCs/>
              </w:rPr>
              <w:t>Instruction Tuning (IT)</w:t>
            </w:r>
          </w:p>
        </w:tc>
        <w:tc>
          <w:tcPr>
            <w:tcW w:w="0" w:type="auto"/>
            <w:vAlign w:val="center"/>
            <w:hideMark/>
          </w:tcPr>
          <w:p w14:paraId="22E150A8" w14:textId="77777777" w:rsidR="0052457E" w:rsidRPr="008E6771" w:rsidRDefault="0052457E" w:rsidP="008E6771">
            <w:pPr>
              <w:rPr>
                <w:b/>
                <w:bCs/>
              </w:rPr>
            </w:pPr>
            <w:r w:rsidRPr="008E6771">
              <w:rPr>
                <w:b/>
                <w:bCs/>
              </w:rPr>
              <w:t>Instruction Modelling (IM)</w:t>
            </w:r>
          </w:p>
        </w:tc>
      </w:tr>
      <w:tr w:rsidR="0052457E" w:rsidRPr="008E6771" w14:paraId="5F32C8C9" w14:textId="77777777" w:rsidTr="005245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17BDE" w14:textId="77777777" w:rsidR="0052457E" w:rsidRPr="008E6771" w:rsidRDefault="0052457E" w:rsidP="008E6771">
            <w:r w:rsidRPr="008E6771">
              <w:t>CodeLlama-Python-7B</w:t>
            </w:r>
          </w:p>
        </w:tc>
        <w:tc>
          <w:tcPr>
            <w:tcW w:w="1147" w:type="dxa"/>
          </w:tcPr>
          <w:p w14:paraId="619A7FC6" w14:textId="11DC07FC" w:rsidR="0052457E" w:rsidRPr="0052457E" w:rsidRDefault="0052457E" w:rsidP="008E6771">
            <w:r w:rsidRPr="0052457E">
              <w:t>44.512</w:t>
            </w:r>
          </w:p>
        </w:tc>
        <w:tc>
          <w:tcPr>
            <w:tcW w:w="1270" w:type="dxa"/>
            <w:vAlign w:val="center"/>
            <w:hideMark/>
          </w:tcPr>
          <w:p w14:paraId="3F69AC12" w14:textId="36BF3D2C" w:rsidR="0052457E" w:rsidRPr="008E6771" w:rsidRDefault="0052457E" w:rsidP="008E6771">
            <w:r w:rsidRPr="008E6771">
              <w:rPr>
                <w:b/>
                <w:bCs/>
              </w:rPr>
              <w:t>51.6</w:t>
            </w:r>
          </w:p>
        </w:tc>
        <w:tc>
          <w:tcPr>
            <w:tcW w:w="0" w:type="auto"/>
            <w:vAlign w:val="center"/>
            <w:hideMark/>
          </w:tcPr>
          <w:p w14:paraId="53FAFFC3" w14:textId="77777777" w:rsidR="0052457E" w:rsidRPr="008E6771" w:rsidRDefault="0052457E" w:rsidP="008E6771">
            <w:r w:rsidRPr="008E6771">
              <w:t>46.6</w:t>
            </w:r>
          </w:p>
        </w:tc>
      </w:tr>
      <w:tr w:rsidR="0052457E" w:rsidRPr="008E6771" w14:paraId="36CA2AD9" w14:textId="77777777" w:rsidTr="005245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DA4E8" w14:textId="77777777" w:rsidR="0052457E" w:rsidRPr="008E6771" w:rsidRDefault="0052457E" w:rsidP="008E6771">
            <w:r w:rsidRPr="008E6771">
              <w:t>CodeLlama-Instruct-7B</w:t>
            </w:r>
          </w:p>
        </w:tc>
        <w:tc>
          <w:tcPr>
            <w:tcW w:w="1147" w:type="dxa"/>
          </w:tcPr>
          <w:p w14:paraId="3DA79103" w14:textId="3D28BC43" w:rsidR="0052457E" w:rsidRPr="008E6771" w:rsidRDefault="0052457E" w:rsidP="008E6771">
            <w:r w:rsidRPr="0052457E">
              <w:t>44.4</w:t>
            </w:r>
          </w:p>
        </w:tc>
        <w:tc>
          <w:tcPr>
            <w:tcW w:w="1270" w:type="dxa"/>
            <w:vAlign w:val="center"/>
            <w:hideMark/>
          </w:tcPr>
          <w:p w14:paraId="4FBC229C" w14:textId="7F24B102" w:rsidR="0052457E" w:rsidRPr="008E6771" w:rsidRDefault="0052457E" w:rsidP="008E6771">
            <w:r w:rsidRPr="008E6771">
              <w:t>45.4</w:t>
            </w:r>
          </w:p>
        </w:tc>
        <w:tc>
          <w:tcPr>
            <w:tcW w:w="0" w:type="auto"/>
            <w:vAlign w:val="center"/>
            <w:hideMark/>
          </w:tcPr>
          <w:p w14:paraId="7F889BB3" w14:textId="77777777" w:rsidR="0052457E" w:rsidRPr="008E6771" w:rsidRDefault="0052457E" w:rsidP="008E6771">
            <w:r w:rsidRPr="008E6771">
              <w:rPr>
                <w:b/>
                <w:bCs/>
              </w:rPr>
              <w:t>45.6</w:t>
            </w:r>
          </w:p>
        </w:tc>
      </w:tr>
    </w:tbl>
    <w:p w14:paraId="04DA9463" w14:textId="77777777" w:rsidR="008E6771" w:rsidRPr="008E6771" w:rsidRDefault="008E6771" w:rsidP="008E6771">
      <w:r w:rsidRPr="008E6771">
        <w:pict w14:anchorId="344DE386">
          <v:rect id="_x0000_i1102" style="width:0;height:1.5pt" o:hralign="center" o:hrstd="t" o:hr="t" fillcolor="#a0a0a0" stroked="f"/>
        </w:pict>
      </w:r>
    </w:p>
    <w:p w14:paraId="507B4D5D" w14:textId="77777777" w:rsidR="008E6771" w:rsidRPr="008E6771" w:rsidRDefault="008E6771" w:rsidP="008E6771">
      <w:pPr>
        <w:rPr>
          <w:b/>
          <w:bCs/>
        </w:rPr>
      </w:pPr>
      <w:r w:rsidRPr="008E6771">
        <w:rPr>
          <w:b/>
          <w:bCs/>
        </w:rPr>
        <w:t>Second Observation: The Advantage Is Not Consistent</w:t>
      </w:r>
    </w:p>
    <w:p w14:paraId="2553D9DB" w14:textId="77777777" w:rsidR="008E6771" w:rsidRPr="008E6771" w:rsidRDefault="008E6771" w:rsidP="008E6771">
      <w:r w:rsidRPr="008E6771">
        <w:t>On MBPP, the pattern shifts.</w:t>
      </w:r>
    </w:p>
    <w:p w14:paraId="1CD95DB5" w14:textId="77777777" w:rsidR="008E6771" w:rsidRPr="008E6771" w:rsidRDefault="008E6771" w:rsidP="008E6771">
      <w:pPr>
        <w:numPr>
          <w:ilvl w:val="0"/>
          <w:numId w:val="4"/>
        </w:numPr>
      </w:pPr>
      <w:r w:rsidRPr="008E6771">
        <w:t xml:space="preserve">For </w:t>
      </w:r>
      <w:r w:rsidRPr="008E6771">
        <w:rPr>
          <w:b/>
          <w:bCs/>
        </w:rPr>
        <w:t>CodeLlama-Python-7B</w:t>
      </w:r>
      <w:r w:rsidRPr="008E6771">
        <w:t>:</w:t>
      </w:r>
    </w:p>
    <w:p w14:paraId="59ECB69A" w14:textId="77777777" w:rsidR="008E6771" w:rsidRPr="008E6771" w:rsidRDefault="008E6771" w:rsidP="008E6771">
      <w:pPr>
        <w:numPr>
          <w:ilvl w:val="1"/>
          <w:numId w:val="4"/>
        </w:numPr>
      </w:pPr>
      <w:r w:rsidRPr="008E6771">
        <w:t>IT performs significantly better than IM</w:t>
      </w:r>
    </w:p>
    <w:p w14:paraId="69262795" w14:textId="77777777" w:rsidR="008E6771" w:rsidRPr="008E6771" w:rsidRDefault="008E6771" w:rsidP="008E6771">
      <w:pPr>
        <w:numPr>
          <w:ilvl w:val="1"/>
          <w:numId w:val="4"/>
        </w:numPr>
      </w:pPr>
      <w:r w:rsidRPr="008E6771">
        <w:t>51.6 vs 46.6 (a noticeable drop with IM)</w:t>
      </w:r>
    </w:p>
    <w:p w14:paraId="77C95FB5" w14:textId="77777777" w:rsidR="008E6771" w:rsidRPr="008E6771" w:rsidRDefault="008E6771" w:rsidP="008E6771">
      <w:pPr>
        <w:numPr>
          <w:ilvl w:val="0"/>
          <w:numId w:val="4"/>
        </w:numPr>
      </w:pPr>
      <w:r w:rsidRPr="008E6771">
        <w:t xml:space="preserve">For </w:t>
      </w:r>
      <w:r w:rsidRPr="008E6771">
        <w:rPr>
          <w:b/>
          <w:bCs/>
        </w:rPr>
        <w:t>CodeLlama-Instruct-7B</w:t>
      </w:r>
      <w:r w:rsidRPr="008E6771">
        <w:t>:</w:t>
      </w:r>
    </w:p>
    <w:p w14:paraId="0369A821" w14:textId="77777777" w:rsidR="008E6771" w:rsidRPr="008E6771" w:rsidRDefault="008E6771" w:rsidP="008E6771">
      <w:pPr>
        <w:numPr>
          <w:ilvl w:val="1"/>
          <w:numId w:val="4"/>
        </w:numPr>
      </w:pPr>
      <w:r w:rsidRPr="008E6771">
        <w:t>IM slightly outperforms IT</w:t>
      </w:r>
    </w:p>
    <w:p w14:paraId="0763B9C2" w14:textId="77777777" w:rsidR="008E6771" w:rsidRPr="008E6771" w:rsidRDefault="008E6771" w:rsidP="008E6771">
      <w:pPr>
        <w:numPr>
          <w:ilvl w:val="1"/>
          <w:numId w:val="4"/>
        </w:numPr>
      </w:pPr>
      <w:r w:rsidRPr="008E6771">
        <w:t>but the difference is minimal</w:t>
      </w:r>
    </w:p>
    <w:p w14:paraId="17D9EAB2" w14:textId="77777777" w:rsidR="008E6771" w:rsidRPr="008E6771" w:rsidRDefault="008E6771" w:rsidP="008E6771">
      <w:r w:rsidRPr="008E6771">
        <w:t>This breaks the earlier assumption.</w:t>
      </w:r>
    </w:p>
    <w:p w14:paraId="1E0D7061" w14:textId="77777777" w:rsidR="008E6771" w:rsidRPr="008E6771" w:rsidRDefault="008E6771" w:rsidP="008E6771">
      <w:r w:rsidRPr="008E6771">
        <w:t>If IM is strictly better, why does it underperform here?</w:t>
      </w:r>
    </w:p>
    <w:p w14:paraId="049CF82F" w14:textId="77777777" w:rsidR="008E6771" w:rsidRPr="008E6771" w:rsidRDefault="008E6771" w:rsidP="008E6771">
      <w:r w:rsidRPr="008E6771">
        <w:pict w14:anchorId="2B1E64B2">
          <v:rect id="_x0000_i1103" style="width:0;height:1.5pt" o:hralign="center" o:hrstd="t" o:hr="t" fillcolor="#a0a0a0" stroked="f"/>
        </w:pict>
      </w:r>
    </w:p>
    <w:p w14:paraId="14E9C65E" w14:textId="77777777" w:rsidR="008E6771" w:rsidRPr="008E6771" w:rsidRDefault="008E6771" w:rsidP="008E6771">
      <w:pPr>
        <w:rPr>
          <w:b/>
          <w:bCs/>
        </w:rPr>
      </w:pPr>
      <w:r w:rsidRPr="008E6771">
        <w:rPr>
          <w:b/>
          <w:bCs/>
        </w:rPr>
        <w:t>What’s Actually Happening?</w:t>
      </w:r>
    </w:p>
    <w:p w14:paraId="676BCCD4" w14:textId="77777777" w:rsidR="008E6771" w:rsidRPr="008E6771" w:rsidRDefault="008E6771" w:rsidP="008E6771">
      <w:r w:rsidRPr="008E6771">
        <w:t>At this point, the results are not pointing to a clear winner. Instead, they suggest something more interesting:</w:t>
      </w:r>
    </w:p>
    <w:p w14:paraId="2D9DC233" w14:textId="140D3FCE" w:rsidR="008E6771" w:rsidRPr="008E6771" w:rsidRDefault="008E6771" w:rsidP="008E6771">
      <w:r w:rsidRPr="008E6771">
        <w:rPr>
          <w:b/>
          <w:bCs/>
        </w:rPr>
        <w:t>The effectiveness of the objective depends on the dataset and evaluation setting.</w:t>
      </w:r>
    </w:p>
    <w:p w14:paraId="182FE88F" w14:textId="77777777" w:rsidR="008E6771" w:rsidRPr="008E6771" w:rsidRDefault="008E6771" w:rsidP="008E6771">
      <w:r w:rsidRPr="008E6771">
        <w:t>A few possible interpretations emerge:</w:t>
      </w:r>
    </w:p>
    <w:p w14:paraId="4BC347FD" w14:textId="009A3844" w:rsidR="000A2AA4" w:rsidRPr="000A2AA4" w:rsidRDefault="000A2AA4" w:rsidP="000A2AA4">
      <w:pPr>
        <w:numPr>
          <w:ilvl w:val="0"/>
          <w:numId w:val="5"/>
        </w:numPr>
      </w:pPr>
      <w:r w:rsidRPr="000A2AA4">
        <w:t xml:space="preserve">The </w:t>
      </w:r>
      <w:r w:rsidRPr="008E6771">
        <w:t>CodeLlama-Python</w:t>
      </w:r>
      <w:r w:rsidRPr="000A2AA4">
        <w:t xml:space="preserve"> variant was primarily trained on just code and when instructions are given importance during finetuning, it underperforms</w:t>
      </w:r>
      <w:r w:rsidR="005742E7">
        <w:t xml:space="preserve"> on MBPP where the instructions are rather short</w:t>
      </w:r>
      <w:r w:rsidR="00000FA4">
        <w:t>/simple</w:t>
      </w:r>
    </w:p>
    <w:p w14:paraId="00F97B1D" w14:textId="2EE2BEED" w:rsidR="008E6771" w:rsidRDefault="008E6771" w:rsidP="008E6771">
      <w:pPr>
        <w:numPr>
          <w:ilvl w:val="0"/>
          <w:numId w:val="5"/>
        </w:numPr>
      </w:pPr>
      <w:r w:rsidRPr="008E6771">
        <w:t>HumanEval focuses on correctness under strict evaluation</w:t>
      </w:r>
      <w:r w:rsidR="000A2AA4">
        <w:t xml:space="preserve">, </w:t>
      </w:r>
      <w:r w:rsidRPr="008E6771">
        <w:t>better instruction understanding (IM) helps</w:t>
      </w:r>
    </w:p>
    <w:p w14:paraId="7DF4ADBF" w14:textId="121F4E10" w:rsidR="008E6771" w:rsidRPr="008E6771" w:rsidRDefault="008E6771" w:rsidP="008E6771">
      <w:pPr>
        <w:numPr>
          <w:ilvl w:val="0"/>
          <w:numId w:val="5"/>
        </w:numPr>
      </w:pPr>
      <w:r w:rsidRPr="008E6771">
        <w:lastRenderedPageBreak/>
        <w:t>MBPP (3-shot) provides examples in the prompt</w:t>
      </w:r>
      <w:r w:rsidR="000A2AA4">
        <w:t>,</w:t>
      </w:r>
      <w:r w:rsidRPr="008E6771">
        <w:t xml:space="preserve"> the model may rely more on pattern matching, where IT is sufficient</w:t>
      </w:r>
    </w:p>
    <w:p w14:paraId="2EBA6AA8" w14:textId="77777777" w:rsidR="008E6771" w:rsidRPr="008E6771" w:rsidRDefault="008E6771" w:rsidP="008E6771">
      <w:pPr>
        <w:numPr>
          <w:ilvl w:val="0"/>
          <w:numId w:val="5"/>
        </w:numPr>
      </w:pPr>
      <w:r w:rsidRPr="008E6771">
        <w:t>More complex objectives (IM) may introduce additional learning signals that are not always beneficial</w:t>
      </w:r>
    </w:p>
    <w:p w14:paraId="409A6E32" w14:textId="77777777" w:rsidR="008E6771" w:rsidRPr="008E6771" w:rsidRDefault="008E6771" w:rsidP="008E6771">
      <w:r w:rsidRPr="008E6771">
        <w:t>This leads to an important realization:</w:t>
      </w:r>
    </w:p>
    <w:p w14:paraId="7F8252B8" w14:textId="3A3DA3FF" w:rsidR="008E6771" w:rsidRPr="008E6771" w:rsidRDefault="008E6771" w:rsidP="008E6771">
      <w:r w:rsidRPr="008E6771">
        <w:rPr>
          <w:b/>
          <w:bCs/>
        </w:rPr>
        <w:t>Changing the objective does not guarantee improvement</w:t>
      </w:r>
      <w:r w:rsidR="001C5260">
        <w:rPr>
          <w:b/>
          <w:bCs/>
        </w:rPr>
        <w:t xml:space="preserve">, </w:t>
      </w:r>
      <w:r w:rsidRPr="008E6771">
        <w:rPr>
          <w:b/>
          <w:bCs/>
        </w:rPr>
        <w:t>it changes what the model prioritizes.</w:t>
      </w:r>
    </w:p>
    <w:p w14:paraId="45AC65E3" w14:textId="77777777" w:rsidR="008E6771" w:rsidRPr="008E6771" w:rsidRDefault="008E6771" w:rsidP="008E6771">
      <w:r w:rsidRPr="008E6771">
        <w:pict w14:anchorId="4809D269">
          <v:rect id="_x0000_i1104" style="width:0;height:1.5pt" o:hralign="center" o:hrstd="t" o:hr="t" fillcolor="#a0a0a0" stroked="f"/>
        </w:pict>
      </w:r>
    </w:p>
    <w:p w14:paraId="01CD97DA" w14:textId="77777777" w:rsidR="008E6771" w:rsidRPr="008E6771" w:rsidRDefault="008E6771" w:rsidP="008E6771">
      <w:pPr>
        <w:rPr>
          <w:b/>
          <w:bCs/>
        </w:rPr>
      </w:pPr>
      <w:r w:rsidRPr="008E6771">
        <w:rPr>
          <w:b/>
          <w:bCs/>
        </w:rPr>
        <w:t>A Deeper Insight</w:t>
      </w:r>
    </w:p>
    <w:p w14:paraId="47472644" w14:textId="77777777" w:rsidR="008E6771" w:rsidRPr="008E6771" w:rsidRDefault="008E6771" w:rsidP="008E6771">
      <w:r w:rsidRPr="008E6771">
        <w:t>Both IT and IM still rely on next-token prediction at their core.</w:t>
      </w:r>
    </w:p>
    <w:p w14:paraId="0F93CEA8" w14:textId="77777777" w:rsidR="008E6771" w:rsidRPr="008E6771" w:rsidRDefault="008E6771" w:rsidP="008E6771">
      <w:r w:rsidRPr="008E6771">
        <w:t>The difference is subtle:</w:t>
      </w:r>
    </w:p>
    <w:p w14:paraId="346BC63E" w14:textId="77777777" w:rsidR="008E6771" w:rsidRPr="008E6771" w:rsidRDefault="008E6771" w:rsidP="008E6771">
      <w:pPr>
        <w:numPr>
          <w:ilvl w:val="0"/>
          <w:numId w:val="6"/>
        </w:numPr>
      </w:pPr>
      <w:r w:rsidRPr="008E6771">
        <w:t xml:space="preserve">IT learns </w:t>
      </w:r>
      <w:r w:rsidRPr="008E6771">
        <w:rPr>
          <w:i/>
          <w:iCs/>
        </w:rPr>
        <w:t>what to generate</w:t>
      </w:r>
    </w:p>
    <w:p w14:paraId="25A10FBE" w14:textId="77777777" w:rsidR="008E6771" w:rsidRPr="008E6771" w:rsidRDefault="008E6771" w:rsidP="008E6771">
      <w:pPr>
        <w:numPr>
          <w:ilvl w:val="0"/>
          <w:numId w:val="6"/>
        </w:numPr>
      </w:pPr>
      <w:r w:rsidRPr="008E6771">
        <w:t xml:space="preserve">IM tries to learn </w:t>
      </w:r>
      <w:r w:rsidRPr="008E6771">
        <w:rPr>
          <w:i/>
          <w:iCs/>
        </w:rPr>
        <w:t>how to interpret the instruction itself</w:t>
      </w:r>
    </w:p>
    <w:p w14:paraId="2EE5AFFC" w14:textId="77777777" w:rsidR="008E6771" w:rsidRPr="008E6771" w:rsidRDefault="008E6771" w:rsidP="008E6771">
      <w:r w:rsidRPr="008E6771">
        <w:t>But this distinction only matters when:</w:t>
      </w:r>
    </w:p>
    <w:p w14:paraId="3C9D26B8" w14:textId="77777777" w:rsidR="008E6771" w:rsidRPr="008E6771" w:rsidRDefault="008E6771" w:rsidP="008E6771">
      <w:pPr>
        <w:numPr>
          <w:ilvl w:val="0"/>
          <w:numId w:val="7"/>
        </w:numPr>
      </w:pPr>
      <w:r w:rsidRPr="008E6771">
        <w:t>the task requires deeper understanding of the instruction</w:t>
      </w:r>
    </w:p>
    <w:p w14:paraId="73E34851" w14:textId="77777777" w:rsidR="008E6771" w:rsidRPr="008E6771" w:rsidRDefault="008E6771" w:rsidP="008E6771">
      <w:pPr>
        <w:numPr>
          <w:ilvl w:val="0"/>
          <w:numId w:val="7"/>
        </w:numPr>
      </w:pPr>
      <w:r w:rsidRPr="008E6771">
        <w:t>or when the dataset does not already provide enough structure</w:t>
      </w:r>
    </w:p>
    <w:p w14:paraId="715A45B5" w14:textId="7FCE57B4" w:rsidR="008E6771" w:rsidRPr="008E6771" w:rsidRDefault="008E6771" w:rsidP="008E6771">
      <w:r w:rsidRPr="008E6771">
        <w:t xml:space="preserve">Which </w:t>
      </w:r>
      <w:r w:rsidR="001C5260">
        <w:t xml:space="preserve">might </w:t>
      </w:r>
      <w:r w:rsidRPr="008E6771">
        <w:t>explain why:</w:t>
      </w:r>
    </w:p>
    <w:p w14:paraId="2F311B61" w14:textId="77777777" w:rsidR="008E6771" w:rsidRPr="008E6771" w:rsidRDefault="008E6771" w:rsidP="008E6771">
      <w:pPr>
        <w:numPr>
          <w:ilvl w:val="0"/>
          <w:numId w:val="8"/>
        </w:numPr>
      </w:pPr>
      <w:r w:rsidRPr="008E6771">
        <w:t>IM helps on HumanEval</w:t>
      </w:r>
    </w:p>
    <w:p w14:paraId="09F41E00" w14:textId="77777777" w:rsidR="008E6771" w:rsidRPr="008E6771" w:rsidRDefault="008E6771" w:rsidP="008E6771">
      <w:pPr>
        <w:numPr>
          <w:ilvl w:val="0"/>
          <w:numId w:val="8"/>
        </w:numPr>
      </w:pPr>
      <w:r w:rsidRPr="008E6771">
        <w:t>but does not consistently outperform on MBPP</w:t>
      </w:r>
    </w:p>
    <w:p w14:paraId="752F9D98" w14:textId="77777777" w:rsidR="008E6771" w:rsidRPr="008E6771" w:rsidRDefault="008E6771" w:rsidP="008E6771">
      <w:r w:rsidRPr="008E6771">
        <w:pict w14:anchorId="3BD9E681">
          <v:rect id="_x0000_i1105" style="width:0;height:1.5pt" o:hralign="center" o:hrstd="t" o:hr="t" fillcolor="#a0a0a0" stroked="f"/>
        </w:pict>
      </w:r>
    </w:p>
    <w:p w14:paraId="3EBDC7E1" w14:textId="77777777" w:rsidR="008E6771" w:rsidRPr="008E6771" w:rsidRDefault="008E6771" w:rsidP="008E6771">
      <w:pPr>
        <w:rPr>
          <w:b/>
          <w:bCs/>
        </w:rPr>
      </w:pPr>
      <w:proofErr w:type="gramStart"/>
      <w:r w:rsidRPr="008E6771">
        <w:rPr>
          <w:b/>
          <w:bCs/>
        </w:rPr>
        <w:t>So</w:t>
      </w:r>
      <w:proofErr w:type="gramEnd"/>
      <w:r w:rsidRPr="008E6771">
        <w:rPr>
          <w:b/>
          <w:bCs/>
        </w:rPr>
        <w:t xml:space="preserve"> Do Objectives Matter?</w:t>
      </w:r>
    </w:p>
    <w:p w14:paraId="11A9DFBA" w14:textId="2BBD32F6" w:rsidR="008E6771" w:rsidRPr="008E6771" w:rsidRDefault="008E6771" w:rsidP="008E6771">
      <w:r w:rsidRPr="008E6771">
        <w:t>Yes</w:t>
      </w:r>
      <w:r w:rsidR="00A84518">
        <w:t xml:space="preserve">, </w:t>
      </w:r>
      <w:r w:rsidRPr="008E6771">
        <w:t>but not in the way we might expect.</w:t>
      </w:r>
    </w:p>
    <w:p w14:paraId="3CF8A602" w14:textId="77777777" w:rsidR="008E6771" w:rsidRPr="008E6771" w:rsidRDefault="008E6771" w:rsidP="008E6771">
      <w:r w:rsidRPr="008E6771">
        <w:t>The results suggest that:</w:t>
      </w:r>
    </w:p>
    <w:p w14:paraId="2A05607D" w14:textId="77777777" w:rsidR="008E6771" w:rsidRPr="008E6771" w:rsidRDefault="008E6771" w:rsidP="008E6771">
      <w:pPr>
        <w:numPr>
          <w:ilvl w:val="0"/>
          <w:numId w:val="9"/>
        </w:numPr>
      </w:pPr>
      <w:r w:rsidRPr="008E6771">
        <w:t xml:space="preserve">Objectives influence </w:t>
      </w:r>
      <w:r w:rsidRPr="008E6771">
        <w:rPr>
          <w:b/>
          <w:bCs/>
        </w:rPr>
        <w:t>how the model learns</w:t>
      </w:r>
      <w:r w:rsidRPr="008E6771">
        <w:t>, not just how well it performs</w:t>
      </w:r>
    </w:p>
    <w:p w14:paraId="2B535302" w14:textId="77777777" w:rsidR="008E6771" w:rsidRPr="008E6771" w:rsidRDefault="008E6771" w:rsidP="008E6771">
      <w:pPr>
        <w:numPr>
          <w:ilvl w:val="0"/>
          <w:numId w:val="9"/>
        </w:numPr>
      </w:pPr>
      <w:r w:rsidRPr="008E6771">
        <w:t>Their impact depends on:</w:t>
      </w:r>
    </w:p>
    <w:p w14:paraId="36A44506" w14:textId="77777777" w:rsidR="008E6771" w:rsidRPr="008E6771" w:rsidRDefault="008E6771" w:rsidP="008E6771">
      <w:pPr>
        <w:numPr>
          <w:ilvl w:val="1"/>
          <w:numId w:val="9"/>
        </w:numPr>
      </w:pPr>
      <w:r w:rsidRPr="008E6771">
        <w:t>the dataset</w:t>
      </w:r>
    </w:p>
    <w:p w14:paraId="56F8D417" w14:textId="77777777" w:rsidR="008E6771" w:rsidRPr="008E6771" w:rsidRDefault="008E6771" w:rsidP="008E6771">
      <w:pPr>
        <w:numPr>
          <w:ilvl w:val="1"/>
          <w:numId w:val="9"/>
        </w:numPr>
      </w:pPr>
      <w:r w:rsidRPr="008E6771">
        <w:t>the evaluation setup</w:t>
      </w:r>
    </w:p>
    <w:p w14:paraId="22ED5930" w14:textId="77777777" w:rsidR="008E6771" w:rsidRPr="008E6771" w:rsidRDefault="008E6771" w:rsidP="008E6771">
      <w:pPr>
        <w:numPr>
          <w:ilvl w:val="1"/>
          <w:numId w:val="9"/>
        </w:numPr>
      </w:pPr>
      <w:r w:rsidRPr="008E6771">
        <w:lastRenderedPageBreak/>
        <w:t>the base model</w:t>
      </w:r>
    </w:p>
    <w:p w14:paraId="06835052" w14:textId="77777777" w:rsidR="008E6771" w:rsidRPr="008E6771" w:rsidRDefault="008E6771" w:rsidP="008E6771">
      <w:r w:rsidRPr="008E6771">
        <w:t>And perhaps most importantly:</w:t>
      </w:r>
    </w:p>
    <w:p w14:paraId="76AD1102" w14:textId="77777777" w:rsidR="008E6771" w:rsidRPr="008E6771" w:rsidRDefault="008E6771" w:rsidP="008E6771">
      <w:r w:rsidRPr="008E6771">
        <w:rPr>
          <w:b/>
          <w:bCs/>
        </w:rPr>
        <w:t>Objectives alone are not the dominant factor.</w:t>
      </w:r>
    </w:p>
    <w:p w14:paraId="687274E8" w14:textId="77777777" w:rsidR="008E6771" w:rsidRPr="008E6771" w:rsidRDefault="008E6771" w:rsidP="008E6771">
      <w:r w:rsidRPr="008E6771">
        <w:t>They interact with data and prompting in ways that are not always predictable.</w:t>
      </w:r>
    </w:p>
    <w:p w14:paraId="09FBD9CD" w14:textId="77777777" w:rsidR="008E6771" w:rsidRPr="008E6771" w:rsidRDefault="008E6771" w:rsidP="008E6771">
      <w:r w:rsidRPr="008E6771">
        <w:pict w14:anchorId="316CACF8">
          <v:rect id="_x0000_i1106" style="width:0;height:1.5pt" o:hralign="center" o:hrstd="t" o:hr="t" fillcolor="#a0a0a0" stroked="f"/>
        </w:pict>
      </w:r>
    </w:p>
    <w:p w14:paraId="1DDF4812" w14:textId="77777777" w:rsidR="008E6771" w:rsidRPr="008E6771" w:rsidRDefault="008E6771" w:rsidP="008E6771">
      <w:pPr>
        <w:rPr>
          <w:b/>
          <w:bCs/>
        </w:rPr>
      </w:pPr>
      <w:r w:rsidRPr="008E6771">
        <w:rPr>
          <w:b/>
          <w:bCs/>
        </w:rPr>
        <w:t>Final Thought</w:t>
      </w:r>
    </w:p>
    <w:p w14:paraId="19DC8FAA" w14:textId="77777777" w:rsidR="008E6771" w:rsidRPr="008E6771" w:rsidRDefault="008E6771" w:rsidP="008E6771">
      <w:r w:rsidRPr="008E6771">
        <w:t>It is tempting to assume that improving the training objective will directly improve model performance.</w:t>
      </w:r>
    </w:p>
    <w:p w14:paraId="3D803E48" w14:textId="77777777" w:rsidR="008E6771" w:rsidRPr="008E6771" w:rsidRDefault="008E6771" w:rsidP="008E6771">
      <w:r w:rsidRPr="008E6771">
        <w:t>But these results suggest otherwise.</w:t>
      </w:r>
    </w:p>
    <w:p w14:paraId="2EDA5E3C" w14:textId="0F144568" w:rsidR="008E6771" w:rsidRPr="008E6771" w:rsidRDefault="008E6771" w:rsidP="00E24D21">
      <w:r w:rsidRPr="008E6771">
        <w:t>Even small changes in objective design can lead to</w:t>
      </w:r>
      <w:r w:rsidR="00E24D21">
        <w:t xml:space="preserve"> </w:t>
      </w:r>
      <w:r w:rsidRPr="008E6771">
        <w:t>improvements in some settings</w:t>
      </w:r>
      <w:r w:rsidR="00E24D21">
        <w:t xml:space="preserve"> and </w:t>
      </w:r>
      <w:r w:rsidRPr="008E6771">
        <w:t>regressions in others</w:t>
      </w:r>
    </w:p>
    <w:p w14:paraId="0A5DDE65" w14:textId="77777777" w:rsidR="008E6771" w:rsidRPr="008E6771" w:rsidRDefault="008E6771" w:rsidP="008E6771">
      <w:r w:rsidRPr="008E6771">
        <w:t>Which leads to a more grounded conclusion:</w:t>
      </w:r>
    </w:p>
    <w:p w14:paraId="6588143D" w14:textId="61641F8A" w:rsidR="00DD27D3" w:rsidRPr="008E6771" w:rsidRDefault="008E6771" w:rsidP="008E6771">
      <w:r w:rsidRPr="008E6771">
        <w:rPr>
          <w:b/>
          <w:bCs/>
        </w:rPr>
        <w:t xml:space="preserve">Better objectives do not guarantee better </w:t>
      </w:r>
      <w:proofErr w:type="gramStart"/>
      <w:r w:rsidRPr="008E6771">
        <w:rPr>
          <w:b/>
          <w:bCs/>
        </w:rPr>
        <w:t>models</w:t>
      </w:r>
      <w:r w:rsidR="00E24D21">
        <w:rPr>
          <w:b/>
          <w:bCs/>
        </w:rPr>
        <w:t>,</w:t>
      </w:r>
      <w:proofErr w:type="gramEnd"/>
      <w:r w:rsidR="00E24D21">
        <w:rPr>
          <w:b/>
          <w:bCs/>
        </w:rPr>
        <w:t xml:space="preserve"> </w:t>
      </w:r>
      <w:r w:rsidRPr="008E6771">
        <w:rPr>
          <w:b/>
          <w:bCs/>
        </w:rPr>
        <w:t>they simply change what the model learns to focus on</w:t>
      </w:r>
      <w:r w:rsidR="00E24D21">
        <w:rPr>
          <w:b/>
          <w:bCs/>
        </w:rPr>
        <w:t>.</w:t>
      </w:r>
      <w:r w:rsidRPr="008E6771">
        <w:pict w14:anchorId="31347239">
          <v:rect id="_x0000_i1107" style="width:0;height:1.5pt" o:hralign="center" o:hrstd="t" o:hr="t" fillcolor="#a0a0a0" stroked="f"/>
        </w:pict>
      </w:r>
    </w:p>
    <w:sectPr w:rsidR="00DD27D3" w:rsidRPr="008E67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B6861"/>
    <w:multiLevelType w:val="multilevel"/>
    <w:tmpl w:val="3DBC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13071"/>
    <w:multiLevelType w:val="multilevel"/>
    <w:tmpl w:val="1BE8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501C4"/>
    <w:multiLevelType w:val="multilevel"/>
    <w:tmpl w:val="F5CC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10CDC"/>
    <w:multiLevelType w:val="multilevel"/>
    <w:tmpl w:val="0F34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F6D67"/>
    <w:multiLevelType w:val="multilevel"/>
    <w:tmpl w:val="8F4C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16C54"/>
    <w:multiLevelType w:val="multilevel"/>
    <w:tmpl w:val="23F6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42F9A"/>
    <w:multiLevelType w:val="multilevel"/>
    <w:tmpl w:val="AD8A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AE4970"/>
    <w:multiLevelType w:val="multilevel"/>
    <w:tmpl w:val="021C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6631E"/>
    <w:multiLevelType w:val="multilevel"/>
    <w:tmpl w:val="7C22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566775"/>
    <w:multiLevelType w:val="multilevel"/>
    <w:tmpl w:val="6640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155C6"/>
    <w:multiLevelType w:val="multilevel"/>
    <w:tmpl w:val="B858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833FAB"/>
    <w:multiLevelType w:val="multilevel"/>
    <w:tmpl w:val="70DC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286082">
    <w:abstractNumId w:val="11"/>
  </w:num>
  <w:num w:numId="2" w16cid:durableId="678966356">
    <w:abstractNumId w:val="2"/>
  </w:num>
  <w:num w:numId="3" w16cid:durableId="1171946097">
    <w:abstractNumId w:val="1"/>
  </w:num>
  <w:num w:numId="4" w16cid:durableId="1623883385">
    <w:abstractNumId w:val="0"/>
  </w:num>
  <w:num w:numId="5" w16cid:durableId="1790274722">
    <w:abstractNumId w:val="6"/>
  </w:num>
  <w:num w:numId="6" w16cid:durableId="1128544872">
    <w:abstractNumId w:val="7"/>
  </w:num>
  <w:num w:numId="7" w16cid:durableId="1661691238">
    <w:abstractNumId w:val="9"/>
  </w:num>
  <w:num w:numId="8" w16cid:durableId="1461990939">
    <w:abstractNumId w:val="4"/>
  </w:num>
  <w:num w:numId="9" w16cid:durableId="1549106642">
    <w:abstractNumId w:val="8"/>
  </w:num>
  <w:num w:numId="10" w16cid:durableId="667904209">
    <w:abstractNumId w:val="3"/>
  </w:num>
  <w:num w:numId="11" w16cid:durableId="2022464139">
    <w:abstractNumId w:val="10"/>
  </w:num>
  <w:num w:numId="12" w16cid:durableId="4435789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6D7"/>
    <w:rsid w:val="00000FA4"/>
    <w:rsid w:val="000A2AA4"/>
    <w:rsid w:val="001C5260"/>
    <w:rsid w:val="00462872"/>
    <w:rsid w:val="0052457E"/>
    <w:rsid w:val="005742E7"/>
    <w:rsid w:val="008E6771"/>
    <w:rsid w:val="009B77B4"/>
    <w:rsid w:val="00A84518"/>
    <w:rsid w:val="00B72AC7"/>
    <w:rsid w:val="00B919EB"/>
    <w:rsid w:val="00DD27D3"/>
    <w:rsid w:val="00E026D7"/>
    <w:rsid w:val="00E24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BEB51"/>
  <w15:chartTrackingRefBased/>
  <w15:docId w15:val="{0A3A57C7-3CC0-4AD8-BA9C-4C97E67D9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689</Words>
  <Characters>3930</Characters>
  <Application>Microsoft Office Word</Application>
  <DocSecurity>0</DocSecurity>
  <Lines>32</Lines>
  <Paragraphs>9</Paragraphs>
  <ScaleCrop>false</ScaleCrop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Richard</dc:creator>
  <cp:keywords/>
  <dc:description/>
  <cp:lastModifiedBy>Claudia Richard</cp:lastModifiedBy>
  <cp:revision>11</cp:revision>
  <dcterms:created xsi:type="dcterms:W3CDTF">2026-04-21T20:49:00Z</dcterms:created>
  <dcterms:modified xsi:type="dcterms:W3CDTF">2026-04-21T21:27:00Z</dcterms:modified>
</cp:coreProperties>
</file>