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2461" w14:textId="77777777" w:rsidR="00973958" w:rsidRPr="0036513D" w:rsidRDefault="00973958">
      <w:pPr>
        <w:pStyle w:val="BodyText"/>
        <w:rPr>
          <w:rFonts w:ascii="Arial" w:hAnsi="Arial" w:cs="Arial"/>
          <w:sz w:val="56"/>
        </w:rPr>
      </w:pPr>
    </w:p>
    <w:p w14:paraId="1E5358A9" w14:textId="77777777" w:rsidR="00973958" w:rsidRPr="0036513D" w:rsidRDefault="00973958">
      <w:pPr>
        <w:pStyle w:val="BodyText"/>
        <w:rPr>
          <w:rFonts w:ascii="Arial" w:hAnsi="Arial" w:cs="Arial"/>
          <w:sz w:val="56"/>
        </w:rPr>
      </w:pPr>
    </w:p>
    <w:p w14:paraId="7E7D0071" w14:textId="77777777" w:rsidR="00973958" w:rsidRPr="0036513D" w:rsidRDefault="00973958">
      <w:pPr>
        <w:pStyle w:val="BodyText"/>
        <w:rPr>
          <w:rFonts w:ascii="Arial" w:hAnsi="Arial" w:cs="Arial"/>
          <w:sz w:val="56"/>
        </w:rPr>
      </w:pPr>
    </w:p>
    <w:p w14:paraId="1C86DFF8" w14:textId="77777777" w:rsidR="00973958" w:rsidRPr="0036513D" w:rsidRDefault="00973958">
      <w:pPr>
        <w:pStyle w:val="BodyText"/>
        <w:rPr>
          <w:rFonts w:ascii="Arial" w:hAnsi="Arial" w:cs="Arial"/>
          <w:sz w:val="56"/>
        </w:rPr>
      </w:pPr>
    </w:p>
    <w:p w14:paraId="7D4AFCBD" w14:textId="77777777" w:rsidR="00973958" w:rsidRPr="0036513D" w:rsidRDefault="00973958">
      <w:pPr>
        <w:pStyle w:val="BodyText"/>
        <w:spacing w:before="401"/>
        <w:rPr>
          <w:rFonts w:ascii="Arial" w:hAnsi="Arial" w:cs="Arial"/>
          <w:sz w:val="56"/>
        </w:rPr>
      </w:pPr>
    </w:p>
    <w:p w14:paraId="40CEE216" w14:textId="77777777" w:rsidR="00973958" w:rsidRDefault="00000000">
      <w:pPr>
        <w:pStyle w:val="Title"/>
        <w:rPr>
          <w:rFonts w:ascii="Arial" w:hAnsi="Arial" w:cs="Arial"/>
          <w:spacing w:val="-2"/>
        </w:rPr>
      </w:pPr>
      <w:r w:rsidRPr="0036513D">
        <w:rPr>
          <w:rFonts w:ascii="Arial" w:hAnsi="Arial" w:cs="Arial"/>
        </w:rPr>
        <w:t>Music</w:t>
      </w:r>
      <w:r w:rsidRPr="0036513D">
        <w:rPr>
          <w:rFonts w:ascii="Arial" w:hAnsi="Arial" w:cs="Arial"/>
          <w:spacing w:val="-4"/>
        </w:rPr>
        <w:t xml:space="preserve"> </w:t>
      </w:r>
      <w:r w:rsidRPr="0036513D">
        <w:rPr>
          <w:rFonts w:ascii="Arial" w:hAnsi="Arial" w:cs="Arial"/>
        </w:rPr>
        <w:t>Knowledge</w:t>
      </w:r>
      <w:r w:rsidRPr="0036513D">
        <w:rPr>
          <w:rFonts w:ascii="Arial" w:hAnsi="Arial" w:cs="Arial"/>
          <w:spacing w:val="-7"/>
        </w:rPr>
        <w:t xml:space="preserve"> </w:t>
      </w:r>
      <w:r w:rsidRPr="0036513D">
        <w:rPr>
          <w:rFonts w:ascii="Arial" w:hAnsi="Arial" w:cs="Arial"/>
          <w:spacing w:val="-2"/>
        </w:rPr>
        <w:t>Graph</w:t>
      </w:r>
    </w:p>
    <w:p w14:paraId="4C1B542C" w14:textId="6355DA41" w:rsidR="0036513D" w:rsidRPr="0036513D" w:rsidRDefault="0036513D">
      <w:pPr>
        <w:pStyle w:val="Title"/>
        <w:rPr>
          <w:rFonts w:ascii="Arial" w:hAnsi="Arial" w:cs="Arial"/>
        </w:rPr>
      </w:pPr>
      <w:r>
        <w:rPr>
          <w:rFonts w:ascii="Arial" w:hAnsi="Arial" w:cs="Arial"/>
          <w:spacing w:val="-2"/>
        </w:rPr>
        <w:t>(</w:t>
      </w:r>
      <w:proofErr w:type="spellStart"/>
      <w:r>
        <w:rPr>
          <w:rFonts w:ascii="Arial" w:hAnsi="Arial" w:cs="Arial"/>
          <w:spacing w:val="-2"/>
        </w:rPr>
        <w:t>MusicKG</w:t>
      </w:r>
      <w:proofErr w:type="spellEnd"/>
      <w:r>
        <w:rPr>
          <w:rFonts w:ascii="Arial" w:hAnsi="Arial" w:cs="Arial"/>
          <w:spacing w:val="-2"/>
        </w:rPr>
        <w:t>)</w:t>
      </w:r>
    </w:p>
    <w:p w14:paraId="5BC4308B" w14:textId="77777777" w:rsidR="00973958" w:rsidRPr="0036513D" w:rsidRDefault="00973958">
      <w:pPr>
        <w:pStyle w:val="BodyText"/>
        <w:spacing w:before="156"/>
        <w:rPr>
          <w:rFonts w:ascii="Arial" w:hAnsi="Arial" w:cs="Arial"/>
          <w:sz w:val="56"/>
        </w:rPr>
      </w:pPr>
    </w:p>
    <w:p w14:paraId="2ED98A6B" w14:textId="2780B5BA" w:rsidR="00973958" w:rsidRPr="0036513D" w:rsidRDefault="00D77114" w:rsidP="00D77114">
      <w:pPr>
        <w:pStyle w:val="BodyText"/>
        <w:ind w:left="2" w:right="3"/>
        <w:jc w:val="center"/>
        <w:rPr>
          <w:rFonts w:ascii="Arial" w:hAnsi="Arial" w:cs="Arial"/>
        </w:rPr>
      </w:pPr>
      <w:r w:rsidRPr="0036513D">
        <w:rPr>
          <w:rFonts w:ascii="Arial" w:hAnsi="Arial" w:cs="Arial"/>
        </w:rPr>
        <w:t>Intelligent Semantic System with Automated Inference</w:t>
      </w:r>
    </w:p>
    <w:p w14:paraId="6A9FF965" w14:textId="77777777" w:rsidR="00973958" w:rsidRPr="0036513D" w:rsidRDefault="00973958">
      <w:pPr>
        <w:pStyle w:val="BodyText"/>
        <w:rPr>
          <w:rFonts w:ascii="Arial" w:hAnsi="Arial" w:cs="Arial"/>
        </w:rPr>
      </w:pPr>
    </w:p>
    <w:p w14:paraId="162F7F52" w14:textId="77777777" w:rsidR="00973958" w:rsidRPr="0036513D" w:rsidRDefault="00973958">
      <w:pPr>
        <w:pStyle w:val="BodyText"/>
        <w:rPr>
          <w:rFonts w:ascii="Arial" w:hAnsi="Arial" w:cs="Arial"/>
        </w:rPr>
      </w:pPr>
    </w:p>
    <w:p w14:paraId="37342848" w14:textId="77777777" w:rsidR="00973958" w:rsidRPr="0036513D" w:rsidRDefault="00973958">
      <w:pPr>
        <w:pStyle w:val="BodyText"/>
        <w:rPr>
          <w:rFonts w:ascii="Arial" w:hAnsi="Arial" w:cs="Arial"/>
        </w:rPr>
      </w:pPr>
    </w:p>
    <w:p w14:paraId="66FA3489" w14:textId="77777777" w:rsidR="00973958" w:rsidRPr="0036513D" w:rsidRDefault="00973958">
      <w:pPr>
        <w:pStyle w:val="BodyText"/>
        <w:rPr>
          <w:rFonts w:ascii="Arial" w:hAnsi="Arial" w:cs="Arial"/>
        </w:rPr>
      </w:pPr>
    </w:p>
    <w:p w14:paraId="27BE5891" w14:textId="77777777" w:rsidR="00973958" w:rsidRPr="0036513D" w:rsidRDefault="00973958">
      <w:pPr>
        <w:pStyle w:val="BodyText"/>
        <w:spacing w:before="189"/>
        <w:rPr>
          <w:rFonts w:ascii="Arial" w:hAnsi="Arial" w:cs="Arial"/>
        </w:rPr>
      </w:pPr>
    </w:p>
    <w:p w14:paraId="4C5882A0" w14:textId="77777777" w:rsidR="00973958" w:rsidRPr="0036513D" w:rsidRDefault="00000000">
      <w:pPr>
        <w:spacing w:before="1"/>
        <w:ind w:left="3" w:right="1"/>
        <w:jc w:val="center"/>
        <w:rPr>
          <w:rFonts w:ascii="Arial" w:hAnsi="Arial" w:cs="Arial"/>
        </w:rPr>
      </w:pPr>
      <w:r w:rsidRPr="0036513D">
        <w:rPr>
          <w:rFonts w:ascii="Arial" w:hAnsi="Arial" w:cs="Arial"/>
          <w:b/>
        </w:rPr>
        <w:t>Course:</w:t>
      </w:r>
      <w:r w:rsidRPr="0036513D">
        <w:rPr>
          <w:rFonts w:ascii="Arial" w:hAnsi="Arial" w:cs="Arial"/>
          <w:b/>
          <w:spacing w:val="-6"/>
        </w:rPr>
        <w:t xml:space="preserve"> </w:t>
      </w:r>
      <w:r w:rsidRPr="0036513D">
        <w:rPr>
          <w:rFonts w:ascii="Arial" w:hAnsi="Arial" w:cs="Arial"/>
        </w:rPr>
        <w:t>Semantic</w:t>
      </w:r>
      <w:r w:rsidRPr="0036513D">
        <w:rPr>
          <w:rFonts w:ascii="Arial" w:hAnsi="Arial" w:cs="Arial"/>
          <w:spacing w:val="-7"/>
        </w:rPr>
        <w:t xml:space="preserve"> </w:t>
      </w:r>
      <w:r w:rsidRPr="0036513D">
        <w:rPr>
          <w:rFonts w:ascii="Arial" w:hAnsi="Arial" w:cs="Arial"/>
        </w:rPr>
        <w:t>Web</w:t>
      </w:r>
      <w:r w:rsidRPr="0036513D">
        <w:rPr>
          <w:rFonts w:ascii="Arial" w:hAnsi="Arial" w:cs="Arial"/>
          <w:spacing w:val="-6"/>
        </w:rPr>
        <w:t xml:space="preserve"> </w:t>
      </w:r>
      <w:r w:rsidRPr="0036513D">
        <w:rPr>
          <w:rFonts w:ascii="Arial" w:hAnsi="Arial" w:cs="Arial"/>
          <w:spacing w:val="-2"/>
        </w:rPr>
        <w:t>2025/26</w:t>
      </w:r>
    </w:p>
    <w:p w14:paraId="7A9806B1" w14:textId="77777777" w:rsidR="00973958" w:rsidRPr="0036513D" w:rsidRDefault="00973958">
      <w:pPr>
        <w:pStyle w:val="BodyText"/>
        <w:spacing w:before="1"/>
        <w:rPr>
          <w:rFonts w:ascii="Arial" w:hAnsi="Arial" w:cs="Arial"/>
        </w:rPr>
      </w:pPr>
    </w:p>
    <w:p w14:paraId="3545BAF3" w14:textId="77777777" w:rsidR="00973958" w:rsidRPr="0036513D" w:rsidRDefault="00000000">
      <w:pPr>
        <w:ind w:left="5" w:right="9"/>
        <w:jc w:val="center"/>
        <w:rPr>
          <w:rFonts w:ascii="Arial" w:hAnsi="Arial" w:cs="Arial"/>
        </w:rPr>
      </w:pPr>
      <w:r w:rsidRPr="0036513D">
        <w:rPr>
          <w:rFonts w:ascii="Arial" w:hAnsi="Arial" w:cs="Arial"/>
          <w:b/>
        </w:rPr>
        <w:t>Technologies:</w:t>
      </w:r>
      <w:r w:rsidRPr="0036513D">
        <w:rPr>
          <w:rFonts w:ascii="Arial" w:hAnsi="Arial" w:cs="Arial"/>
          <w:b/>
          <w:spacing w:val="-4"/>
        </w:rPr>
        <w:t xml:space="preserve"> </w:t>
      </w:r>
      <w:r w:rsidRPr="0036513D">
        <w:rPr>
          <w:rFonts w:ascii="Arial" w:hAnsi="Arial" w:cs="Arial"/>
        </w:rPr>
        <w:t>Python</w:t>
      </w:r>
      <w:r w:rsidRPr="0036513D">
        <w:rPr>
          <w:rFonts w:ascii="Arial" w:hAnsi="Arial" w:cs="Arial"/>
          <w:spacing w:val="-5"/>
        </w:rPr>
        <w:t xml:space="preserve"> </w:t>
      </w:r>
      <w:r w:rsidRPr="0036513D">
        <w:rPr>
          <w:rFonts w:ascii="Arial" w:hAnsi="Arial" w:cs="Arial"/>
        </w:rPr>
        <w:t>•</w:t>
      </w:r>
      <w:r w:rsidRPr="0036513D">
        <w:rPr>
          <w:rFonts w:ascii="Arial" w:hAnsi="Arial" w:cs="Arial"/>
          <w:spacing w:val="-5"/>
        </w:rPr>
        <w:t xml:space="preserve"> </w:t>
      </w:r>
      <w:r w:rsidRPr="0036513D">
        <w:rPr>
          <w:rFonts w:ascii="Arial" w:hAnsi="Arial" w:cs="Arial"/>
        </w:rPr>
        <w:t>Django</w:t>
      </w:r>
      <w:r w:rsidRPr="0036513D">
        <w:rPr>
          <w:rFonts w:ascii="Arial" w:hAnsi="Arial" w:cs="Arial"/>
          <w:spacing w:val="-5"/>
        </w:rPr>
        <w:t xml:space="preserve"> </w:t>
      </w:r>
      <w:r w:rsidRPr="0036513D">
        <w:rPr>
          <w:rFonts w:ascii="Arial" w:hAnsi="Arial" w:cs="Arial"/>
        </w:rPr>
        <w:t>•</w:t>
      </w:r>
      <w:r w:rsidRPr="0036513D">
        <w:rPr>
          <w:rFonts w:ascii="Arial" w:hAnsi="Arial" w:cs="Arial"/>
          <w:spacing w:val="-5"/>
        </w:rPr>
        <w:t xml:space="preserve"> </w:t>
      </w:r>
      <w:r w:rsidRPr="0036513D">
        <w:rPr>
          <w:rFonts w:ascii="Arial" w:hAnsi="Arial" w:cs="Arial"/>
        </w:rPr>
        <w:t>RDF</w:t>
      </w:r>
      <w:r w:rsidRPr="0036513D">
        <w:rPr>
          <w:rFonts w:ascii="Arial" w:hAnsi="Arial" w:cs="Arial"/>
          <w:spacing w:val="-9"/>
        </w:rPr>
        <w:t xml:space="preserve"> </w:t>
      </w:r>
      <w:r w:rsidRPr="0036513D">
        <w:rPr>
          <w:rFonts w:ascii="Arial" w:hAnsi="Arial" w:cs="Arial"/>
        </w:rPr>
        <w:t>•</w:t>
      </w:r>
      <w:r w:rsidRPr="0036513D">
        <w:rPr>
          <w:rFonts w:ascii="Arial" w:hAnsi="Arial" w:cs="Arial"/>
          <w:spacing w:val="-1"/>
        </w:rPr>
        <w:t xml:space="preserve"> </w:t>
      </w:r>
      <w:proofErr w:type="spellStart"/>
      <w:r w:rsidRPr="0036513D">
        <w:rPr>
          <w:rFonts w:ascii="Arial" w:hAnsi="Arial" w:cs="Arial"/>
        </w:rPr>
        <w:t>GraphDB</w:t>
      </w:r>
      <w:proofErr w:type="spellEnd"/>
      <w:r w:rsidRPr="0036513D">
        <w:rPr>
          <w:rFonts w:ascii="Arial" w:hAnsi="Arial" w:cs="Arial"/>
          <w:spacing w:val="-8"/>
        </w:rPr>
        <w:t xml:space="preserve"> </w:t>
      </w:r>
      <w:r w:rsidRPr="0036513D">
        <w:rPr>
          <w:rFonts w:ascii="Arial" w:hAnsi="Arial" w:cs="Arial"/>
        </w:rPr>
        <w:t>•</w:t>
      </w:r>
      <w:r w:rsidRPr="0036513D">
        <w:rPr>
          <w:rFonts w:ascii="Arial" w:hAnsi="Arial" w:cs="Arial"/>
          <w:spacing w:val="-5"/>
        </w:rPr>
        <w:t xml:space="preserve"> </w:t>
      </w:r>
      <w:r w:rsidRPr="0036513D">
        <w:rPr>
          <w:rFonts w:ascii="Arial" w:hAnsi="Arial" w:cs="Arial"/>
        </w:rPr>
        <w:t>SPARQL</w:t>
      </w:r>
      <w:r w:rsidRPr="0036513D">
        <w:rPr>
          <w:rFonts w:ascii="Arial" w:hAnsi="Arial" w:cs="Arial"/>
          <w:spacing w:val="-8"/>
        </w:rPr>
        <w:t xml:space="preserve"> </w:t>
      </w:r>
      <w:r w:rsidRPr="0036513D">
        <w:rPr>
          <w:rFonts w:ascii="Arial" w:hAnsi="Arial" w:cs="Arial"/>
        </w:rPr>
        <w:t>•</w:t>
      </w:r>
      <w:r w:rsidRPr="0036513D">
        <w:rPr>
          <w:rFonts w:ascii="Arial" w:hAnsi="Arial" w:cs="Arial"/>
          <w:spacing w:val="-1"/>
        </w:rPr>
        <w:t xml:space="preserve"> </w:t>
      </w:r>
      <w:r w:rsidRPr="0036513D">
        <w:rPr>
          <w:rFonts w:ascii="Arial" w:hAnsi="Arial" w:cs="Arial"/>
          <w:spacing w:val="-2"/>
        </w:rPr>
        <w:t>React</w:t>
      </w:r>
    </w:p>
    <w:p w14:paraId="4F21BF7D" w14:textId="77777777" w:rsidR="00973958" w:rsidRPr="0036513D" w:rsidRDefault="00000000">
      <w:pPr>
        <w:spacing w:before="251"/>
        <w:ind w:left="5" w:right="5"/>
        <w:jc w:val="center"/>
        <w:rPr>
          <w:rFonts w:ascii="Arial" w:hAnsi="Arial" w:cs="Arial"/>
        </w:rPr>
      </w:pPr>
      <w:r w:rsidRPr="0036513D">
        <w:rPr>
          <w:rFonts w:ascii="Arial" w:hAnsi="Arial" w:cs="Arial"/>
          <w:b/>
        </w:rPr>
        <w:t>Dataset:</w:t>
      </w:r>
      <w:r w:rsidRPr="0036513D">
        <w:rPr>
          <w:rFonts w:ascii="Arial" w:hAnsi="Arial" w:cs="Arial"/>
          <w:b/>
          <w:spacing w:val="-5"/>
        </w:rPr>
        <w:t xml:space="preserve"> </w:t>
      </w:r>
      <w:r w:rsidRPr="0036513D">
        <w:rPr>
          <w:rFonts w:ascii="Arial" w:hAnsi="Arial" w:cs="Arial"/>
        </w:rPr>
        <w:t>30000</w:t>
      </w:r>
      <w:r w:rsidRPr="0036513D">
        <w:rPr>
          <w:rFonts w:ascii="Arial" w:hAnsi="Arial" w:cs="Arial"/>
          <w:spacing w:val="-5"/>
        </w:rPr>
        <w:t xml:space="preserve"> </w:t>
      </w:r>
      <w:r w:rsidRPr="0036513D">
        <w:rPr>
          <w:rFonts w:ascii="Arial" w:hAnsi="Arial" w:cs="Arial"/>
        </w:rPr>
        <w:t>Spotify</w:t>
      </w:r>
      <w:r w:rsidRPr="0036513D">
        <w:rPr>
          <w:rFonts w:ascii="Arial" w:hAnsi="Arial" w:cs="Arial"/>
          <w:spacing w:val="-5"/>
        </w:rPr>
        <w:t xml:space="preserve"> </w:t>
      </w:r>
      <w:r w:rsidRPr="0036513D">
        <w:rPr>
          <w:rFonts w:ascii="Arial" w:hAnsi="Arial" w:cs="Arial"/>
        </w:rPr>
        <w:t>Songs</w:t>
      </w:r>
      <w:r w:rsidRPr="0036513D">
        <w:rPr>
          <w:rFonts w:ascii="Arial" w:hAnsi="Arial" w:cs="Arial"/>
          <w:spacing w:val="-6"/>
        </w:rPr>
        <w:t xml:space="preserve"> </w:t>
      </w:r>
      <w:r w:rsidRPr="0036513D">
        <w:rPr>
          <w:rFonts w:ascii="Arial" w:hAnsi="Arial" w:cs="Arial"/>
        </w:rPr>
        <w:t>from</w:t>
      </w:r>
      <w:r w:rsidRPr="0036513D">
        <w:rPr>
          <w:rFonts w:ascii="Arial" w:hAnsi="Arial" w:cs="Arial"/>
          <w:spacing w:val="-8"/>
        </w:rPr>
        <w:t xml:space="preserve"> </w:t>
      </w:r>
      <w:r w:rsidRPr="0036513D">
        <w:rPr>
          <w:rFonts w:ascii="Arial" w:hAnsi="Arial" w:cs="Arial"/>
          <w:spacing w:val="-2"/>
        </w:rPr>
        <w:t>Kaggle</w:t>
      </w:r>
    </w:p>
    <w:p w14:paraId="5CBBF5A0" w14:textId="77777777" w:rsidR="00973958" w:rsidRPr="0036513D" w:rsidRDefault="00973958">
      <w:pPr>
        <w:pStyle w:val="BodyText"/>
        <w:rPr>
          <w:rFonts w:ascii="Arial" w:hAnsi="Arial" w:cs="Arial"/>
        </w:rPr>
      </w:pPr>
    </w:p>
    <w:p w14:paraId="31CAE573" w14:textId="77777777" w:rsidR="00973958" w:rsidRPr="0036513D" w:rsidRDefault="00973958">
      <w:pPr>
        <w:pStyle w:val="BodyText"/>
        <w:rPr>
          <w:rFonts w:ascii="Arial" w:hAnsi="Arial" w:cs="Arial"/>
        </w:rPr>
      </w:pPr>
    </w:p>
    <w:p w14:paraId="4FD13CF3" w14:textId="77777777" w:rsidR="00973958" w:rsidRPr="0036513D" w:rsidRDefault="00973958">
      <w:pPr>
        <w:pStyle w:val="BodyText"/>
        <w:rPr>
          <w:rFonts w:ascii="Arial" w:hAnsi="Arial" w:cs="Arial"/>
        </w:rPr>
      </w:pPr>
    </w:p>
    <w:p w14:paraId="291C1DC1" w14:textId="77777777" w:rsidR="00973958" w:rsidRPr="0036513D" w:rsidRDefault="00973958">
      <w:pPr>
        <w:pStyle w:val="BodyText"/>
        <w:rPr>
          <w:rFonts w:ascii="Arial" w:hAnsi="Arial" w:cs="Arial"/>
        </w:rPr>
      </w:pPr>
    </w:p>
    <w:p w14:paraId="36AE4909" w14:textId="77777777" w:rsidR="00973958" w:rsidRPr="0036513D" w:rsidRDefault="00973958">
      <w:pPr>
        <w:pStyle w:val="BodyText"/>
        <w:rPr>
          <w:rFonts w:ascii="Arial" w:hAnsi="Arial" w:cs="Arial"/>
        </w:rPr>
      </w:pPr>
    </w:p>
    <w:p w14:paraId="5734A287" w14:textId="77777777" w:rsidR="00973958" w:rsidRPr="0036513D" w:rsidRDefault="00973958">
      <w:pPr>
        <w:pStyle w:val="BodyText"/>
        <w:rPr>
          <w:rFonts w:ascii="Arial" w:hAnsi="Arial" w:cs="Arial"/>
        </w:rPr>
      </w:pPr>
    </w:p>
    <w:p w14:paraId="194C0118" w14:textId="77777777" w:rsidR="00973958" w:rsidRPr="0036513D" w:rsidRDefault="00973958">
      <w:pPr>
        <w:pStyle w:val="BodyText"/>
        <w:rPr>
          <w:rFonts w:ascii="Arial" w:hAnsi="Arial" w:cs="Arial"/>
        </w:rPr>
      </w:pPr>
    </w:p>
    <w:p w14:paraId="13D2A65A" w14:textId="77777777" w:rsidR="00973958" w:rsidRPr="0036513D" w:rsidRDefault="00973958">
      <w:pPr>
        <w:pStyle w:val="BodyText"/>
        <w:rPr>
          <w:rFonts w:ascii="Arial" w:hAnsi="Arial" w:cs="Arial"/>
        </w:rPr>
      </w:pPr>
    </w:p>
    <w:p w14:paraId="134479C1" w14:textId="77777777" w:rsidR="00973958" w:rsidRPr="0036513D" w:rsidRDefault="00973958">
      <w:pPr>
        <w:pStyle w:val="BodyText"/>
        <w:rPr>
          <w:rFonts w:ascii="Arial" w:hAnsi="Arial" w:cs="Arial"/>
        </w:rPr>
      </w:pPr>
    </w:p>
    <w:p w14:paraId="44FF9749" w14:textId="77777777" w:rsidR="00973958" w:rsidRPr="0036513D" w:rsidRDefault="00973958">
      <w:pPr>
        <w:pStyle w:val="BodyText"/>
        <w:spacing w:before="3"/>
        <w:rPr>
          <w:rFonts w:ascii="Arial" w:hAnsi="Arial" w:cs="Arial"/>
        </w:rPr>
      </w:pPr>
    </w:p>
    <w:p w14:paraId="04C39680" w14:textId="77777777" w:rsidR="00973958" w:rsidRPr="0036513D" w:rsidRDefault="00000000">
      <w:pPr>
        <w:pStyle w:val="BodyText"/>
        <w:spacing w:line="252" w:lineRule="exact"/>
        <w:ind w:left="3" w:right="1"/>
        <w:jc w:val="center"/>
        <w:rPr>
          <w:rFonts w:ascii="Arial" w:hAnsi="Arial" w:cs="Arial"/>
        </w:rPr>
      </w:pPr>
      <w:r w:rsidRPr="0036513D">
        <w:rPr>
          <w:rFonts w:ascii="Arial" w:hAnsi="Arial" w:cs="Arial"/>
        </w:rPr>
        <w:t>[112793]</w:t>
      </w:r>
      <w:r w:rsidRPr="0036513D">
        <w:rPr>
          <w:rFonts w:ascii="Arial" w:hAnsi="Arial" w:cs="Arial"/>
          <w:spacing w:val="-8"/>
        </w:rPr>
        <w:t xml:space="preserve"> </w:t>
      </w:r>
      <w:r w:rsidRPr="0036513D">
        <w:rPr>
          <w:rFonts w:ascii="Arial" w:hAnsi="Arial" w:cs="Arial"/>
        </w:rPr>
        <w:t>Cláudia</w:t>
      </w:r>
      <w:r w:rsidRPr="0036513D">
        <w:rPr>
          <w:rFonts w:ascii="Arial" w:hAnsi="Arial" w:cs="Arial"/>
          <w:spacing w:val="-6"/>
        </w:rPr>
        <w:t xml:space="preserve"> </w:t>
      </w:r>
      <w:r w:rsidRPr="0036513D">
        <w:rPr>
          <w:rFonts w:ascii="Arial" w:hAnsi="Arial" w:cs="Arial"/>
          <w:spacing w:val="-2"/>
        </w:rPr>
        <w:t>Seabra</w:t>
      </w:r>
    </w:p>
    <w:p w14:paraId="3EC3A842" w14:textId="77777777" w:rsidR="00973958" w:rsidRPr="0036513D" w:rsidRDefault="00973958">
      <w:pPr>
        <w:pStyle w:val="BodyText"/>
        <w:rPr>
          <w:rFonts w:ascii="Arial" w:hAnsi="Arial" w:cs="Arial"/>
        </w:rPr>
      </w:pPr>
    </w:p>
    <w:p w14:paraId="731AD16D" w14:textId="77777777" w:rsidR="00973958" w:rsidRPr="0036513D" w:rsidRDefault="00973958">
      <w:pPr>
        <w:pStyle w:val="BodyText"/>
        <w:rPr>
          <w:rFonts w:ascii="Arial" w:hAnsi="Arial" w:cs="Arial"/>
        </w:rPr>
      </w:pPr>
    </w:p>
    <w:p w14:paraId="66E1408D" w14:textId="06E186E5" w:rsidR="00973958" w:rsidRPr="0036513D" w:rsidRDefault="004F3CFC">
      <w:pPr>
        <w:pStyle w:val="BodyText"/>
        <w:spacing w:before="1"/>
        <w:ind w:left="9" w:right="4"/>
        <w:jc w:val="center"/>
        <w:rPr>
          <w:rFonts w:ascii="Arial" w:hAnsi="Arial" w:cs="Arial"/>
        </w:rPr>
      </w:pPr>
      <w:r w:rsidRPr="0036513D">
        <w:rPr>
          <w:rFonts w:ascii="Arial" w:hAnsi="Arial" w:cs="Arial"/>
        </w:rPr>
        <w:t xml:space="preserve">June </w:t>
      </w:r>
      <w:r w:rsidR="0036513D">
        <w:rPr>
          <w:rFonts w:ascii="Arial" w:hAnsi="Arial" w:cs="Arial"/>
        </w:rPr>
        <w:t>30</w:t>
      </w:r>
      <w:r w:rsidR="0036513D">
        <w:rPr>
          <w:rFonts w:ascii="Arial" w:hAnsi="Arial" w:cs="Arial"/>
          <w:vertAlign w:val="superscript"/>
        </w:rPr>
        <w:t>th</w:t>
      </w:r>
      <w:r w:rsidRPr="0036513D">
        <w:rPr>
          <w:rFonts w:ascii="Arial" w:hAnsi="Arial" w:cs="Arial"/>
        </w:rPr>
        <w:t>,</w:t>
      </w:r>
      <w:r w:rsidRPr="0036513D">
        <w:rPr>
          <w:rFonts w:ascii="Arial" w:hAnsi="Arial" w:cs="Arial"/>
          <w:spacing w:val="-6"/>
        </w:rPr>
        <w:t xml:space="preserve"> </w:t>
      </w:r>
      <w:r w:rsidRPr="0036513D">
        <w:rPr>
          <w:rFonts w:ascii="Arial" w:hAnsi="Arial" w:cs="Arial"/>
          <w:spacing w:val="-4"/>
        </w:rPr>
        <w:t>2026</w:t>
      </w:r>
    </w:p>
    <w:p w14:paraId="6A764819" w14:textId="77777777" w:rsidR="00973958" w:rsidRPr="0036513D" w:rsidRDefault="00973958">
      <w:pPr>
        <w:pStyle w:val="BodyText"/>
        <w:jc w:val="center"/>
        <w:rPr>
          <w:rFonts w:ascii="Arial" w:hAnsi="Arial" w:cs="Arial"/>
        </w:rPr>
        <w:sectPr w:rsidR="00973958" w:rsidRPr="0036513D" w:rsidSect="00BC669F">
          <w:type w:val="continuous"/>
          <w:pgSz w:w="12250" w:h="15840"/>
          <w:pgMar w:top="1820" w:right="1417" w:bottom="280" w:left="1417" w:header="720" w:footer="720" w:gutter="0"/>
          <w:cols w:space="720"/>
        </w:sectPr>
      </w:pPr>
    </w:p>
    <w:bookmarkStart w:id="0" w:name="_bookmark0" w:displacedByCustomXml="next"/>
    <w:bookmarkEnd w:id="0" w:displacedByCustomXml="next"/>
    <w:sdt>
      <w:sdtPr>
        <w:rPr>
          <w:rFonts w:ascii="Arial" w:eastAsia="Times New Roman" w:hAnsi="Arial" w:cs="Arial"/>
          <w:color w:val="auto"/>
          <w:sz w:val="22"/>
          <w:szCs w:val="22"/>
        </w:rPr>
        <w:id w:val="76790636"/>
        <w:docPartObj>
          <w:docPartGallery w:val="Table of Contents"/>
          <w:docPartUnique/>
        </w:docPartObj>
      </w:sdtPr>
      <w:sdtEndPr>
        <w:rPr>
          <w:b/>
          <w:bCs/>
          <w:noProof/>
        </w:rPr>
      </w:sdtEndPr>
      <w:sdtContent>
        <w:p w14:paraId="28DFE773" w14:textId="3FB89DFF" w:rsidR="00A5758B" w:rsidRPr="0036513D" w:rsidRDefault="00A5758B">
          <w:pPr>
            <w:pStyle w:val="TOCHeading"/>
            <w:rPr>
              <w:rFonts w:ascii="Arial" w:hAnsi="Arial" w:cs="Arial"/>
            </w:rPr>
          </w:pPr>
        </w:p>
        <w:p w14:paraId="5B909422" w14:textId="6E8CAC37" w:rsidR="002E78BC" w:rsidRPr="0036513D" w:rsidRDefault="00A5758B">
          <w:pPr>
            <w:pStyle w:val="TOC1"/>
            <w:tabs>
              <w:tab w:val="right" w:leader="dot" w:pos="9406"/>
            </w:tabs>
            <w:rPr>
              <w:rFonts w:ascii="Arial" w:eastAsiaTheme="minorEastAsia" w:hAnsi="Arial" w:cs="Arial"/>
              <w:noProof/>
              <w:kern w:val="2"/>
              <w:sz w:val="24"/>
              <w:szCs w:val="24"/>
              <w14:ligatures w14:val="standardContextual"/>
            </w:rPr>
          </w:pPr>
          <w:r w:rsidRPr="0036513D">
            <w:rPr>
              <w:rFonts w:ascii="Arial" w:hAnsi="Arial" w:cs="Arial"/>
            </w:rPr>
            <w:fldChar w:fldCharType="begin"/>
          </w:r>
          <w:r w:rsidRPr="0036513D">
            <w:rPr>
              <w:rFonts w:ascii="Arial" w:hAnsi="Arial" w:cs="Arial"/>
            </w:rPr>
            <w:instrText xml:space="preserve"> TOC \o "1-3" \h \z \u </w:instrText>
          </w:r>
          <w:r w:rsidRPr="0036513D">
            <w:rPr>
              <w:rFonts w:ascii="Arial" w:hAnsi="Arial" w:cs="Arial"/>
            </w:rPr>
            <w:fldChar w:fldCharType="separate"/>
          </w:r>
          <w:hyperlink w:anchor="_Toc231160378" w:history="1">
            <w:r w:rsidR="002E78BC" w:rsidRPr="0036513D">
              <w:rPr>
                <w:rStyle w:val="Hyperlink"/>
                <w:rFonts w:ascii="Arial" w:hAnsi="Arial" w:cs="Arial"/>
                <w:noProof/>
              </w:rPr>
              <w:t>1.</w:t>
            </w:r>
            <w:r w:rsidR="002E78BC" w:rsidRPr="0036513D">
              <w:rPr>
                <w:rFonts w:ascii="Arial" w:eastAsiaTheme="minorEastAsia" w:hAnsi="Arial" w:cs="Arial"/>
                <w:noProof/>
                <w:kern w:val="2"/>
                <w:sz w:val="24"/>
                <w:szCs w:val="24"/>
                <w14:ligatures w14:val="standardContextual"/>
              </w:rPr>
              <w:tab/>
            </w:r>
            <w:r w:rsidR="002E78BC" w:rsidRPr="0036513D">
              <w:rPr>
                <w:rStyle w:val="Hyperlink"/>
                <w:rFonts w:ascii="Arial" w:hAnsi="Arial" w:cs="Arial"/>
                <w:noProof/>
                <w:spacing w:val="-2"/>
              </w:rPr>
              <w:t>Introduction</w:t>
            </w:r>
            <w:r w:rsidR="002E78BC" w:rsidRPr="0036513D">
              <w:rPr>
                <w:rFonts w:ascii="Arial" w:hAnsi="Arial" w:cs="Arial"/>
                <w:noProof/>
                <w:webHidden/>
              </w:rPr>
              <w:tab/>
            </w:r>
            <w:r w:rsidR="002E78BC" w:rsidRPr="0036513D">
              <w:rPr>
                <w:rFonts w:ascii="Arial" w:hAnsi="Arial" w:cs="Arial"/>
                <w:noProof/>
                <w:webHidden/>
              </w:rPr>
              <w:fldChar w:fldCharType="begin"/>
            </w:r>
            <w:r w:rsidR="002E78BC" w:rsidRPr="0036513D">
              <w:rPr>
                <w:rFonts w:ascii="Arial" w:hAnsi="Arial" w:cs="Arial"/>
                <w:noProof/>
                <w:webHidden/>
              </w:rPr>
              <w:instrText xml:space="preserve"> PAGEREF _Toc231160378 \h </w:instrText>
            </w:r>
            <w:r w:rsidR="002E78BC" w:rsidRPr="0036513D">
              <w:rPr>
                <w:rFonts w:ascii="Arial" w:hAnsi="Arial" w:cs="Arial"/>
                <w:noProof/>
                <w:webHidden/>
              </w:rPr>
            </w:r>
            <w:r w:rsidR="002E78BC" w:rsidRPr="0036513D">
              <w:rPr>
                <w:rFonts w:ascii="Arial" w:hAnsi="Arial" w:cs="Arial"/>
                <w:noProof/>
                <w:webHidden/>
              </w:rPr>
              <w:fldChar w:fldCharType="separate"/>
            </w:r>
            <w:r w:rsidR="00E171FC" w:rsidRPr="0036513D">
              <w:rPr>
                <w:rFonts w:ascii="Arial" w:hAnsi="Arial" w:cs="Arial"/>
                <w:noProof/>
                <w:webHidden/>
              </w:rPr>
              <w:t>3</w:t>
            </w:r>
            <w:r w:rsidR="002E78BC" w:rsidRPr="0036513D">
              <w:rPr>
                <w:rFonts w:ascii="Arial" w:hAnsi="Arial" w:cs="Arial"/>
                <w:noProof/>
                <w:webHidden/>
              </w:rPr>
              <w:fldChar w:fldCharType="end"/>
            </w:r>
          </w:hyperlink>
        </w:p>
        <w:p w14:paraId="548FC327" w14:textId="10132101" w:rsidR="002E78BC" w:rsidRPr="0036513D" w:rsidRDefault="002E78BC">
          <w:pPr>
            <w:pStyle w:val="TOC1"/>
            <w:tabs>
              <w:tab w:val="right" w:leader="dot" w:pos="9406"/>
            </w:tabs>
            <w:rPr>
              <w:rFonts w:ascii="Arial" w:eastAsiaTheme="minorEastAsia" w:hAnsi="Arial" w:cs="Arial"/>
              <w:noProof/>
              <w:kern w:val="2"/>
              <w:sz w:val="24"/>
              <w:szCs w:val="24"/>
              <w14:ligatures w14:val="standardContextual"/>
            </w:rPr>
          </w:pPr>
          <w:hyperlink w:anchor="_Toc231160379" w:history="1">
            <w:r w:rsidRPr="0036513D">
              <w:rPr>
                <w:rStyle w:val="Hyperlink"/>
                <w:rFonts w:ascii="Arial" w:hAnsi="Arial" w:cs="Arial"/>
                <w:noProof/>
              </w:rPr>
              <w:t>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spacing w:val="-2"/>
              </w:rPr>
              <w:t>Definition of the Ontology (RDFS and OWL)</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_Toc231160379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3</w:t>
            </w:r>
            <w:r w:rsidRPr="0036513D">
              <w:rPr>
                <w:rFonts w:ascii="Arial" w:hAnsi="Arial" w:cs="Arial"/>
                <w:noProof/>
                <w:webHidden/>
              </w:rPr>
              <w:fldChar w:fldCharType="end"/>
            </w:r>
          </w:hyperlink>
        </w:p>
        <w:p w14:paraId="2A3E911A" w14:textId="339271BD"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80" w:history="1">
            <w:r w:rsidRPr="0036513D">
              <w:rPr>
                <w:rStyle w:val="Hyperlink"/>
                <w:rFonts w:ascii="Arial" w:hAnsi="Arial" w:cs="Arial"/>
                <w:noProof/>
              </w:rPr>
              <w:t>2.1.</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Class Hierarchy and Automated Sub-classing</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_Toc231160380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3</w:t>
            </w:r>
            <w:r w:rsidRPr="0036513D">
              <w:rPr>
                <w:rFonts w:ascii="Arial" w:hAnsi="Arial" w:cs="Arial"/>
                <w:noProof/>
                <w:webHidden/>
              </w:rPr>
              <w:fldChar w:fldCharType="end"/>
            </w:r>
          </w:hyperlink>
        </w:p>
        <w:p w14:paraId="3D51556F" w14:textId="7BC3462F"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81" w:history="1">
            <w:r w:rsidRPr="0036513D">
              <w:rPr>
                <w:rStyle w:val="Hyperlink"/>
                <w:rFonts w:ascii="Arial" w:hAnsi="Arial" w:cs="Arial"/>
                <w:noProof/>
              </w:rPr>
              <w:t>2.2.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Object Properties and OWL Constraints</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_Toc231160381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4</w:t>
            </w:r>
            <w:r w:rsidRPr="0036513D">
              <w:rPr>
                <w:rFonts w:ascii="Arial" w:hAnsi="Arial" w:cs="Arial"/>
                <w:noProof/>
                <w:webHidden/>
              </w:rPr>
              <w:fldChar w:fldCharType="end"/>
            </w:r>
          </w:hyperlink>
        </w:p>
        <w:p w14:paraId="744745A2" w14:textId="7A499E66"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82" w:history="1">
            <w:r w:rsidRPr="0036513D">
              <w:rPr>
                <w:rStyle w:val="Hyperlink"/>
                <w:rFonts w:ascii="Arial" w:hAnsi="Arial" w:cs="Arial"/>
                <w:noProof/>
              </w:rPr>
              <w:t>2.3.</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Datatype Properties and Restrictions</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_Toc231160382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4</w:t>
            </w:r>
            <w:r w:rsidRPr="0036513D">
              <w:rPr>
                <w:rFonts w:ascii="Arial" w:hAnsi="Arial" w:cs="Arial"/>
                <w:noProof/>
                <w:webHidden/>
              </w:rPr>
              <w:fldChar w:fldCharType="end"/>
            </w:r>
          </w:hyperlink>
        </w:p>
        <w:p w14:paraId="6D474E89" w14:textId="656CF6E5" w:rsidR="002E78BC" w:rsidRPr="0036513D" w:rsidRDefault="002E78BC">
          <w:pPr>
            <w:pStyle w:val="TOC1"/>
            <w:tabs>
              <w:tab w:val="right" w:leader="dot" w:pos="9406"/>
            </w:tabs>
            <w:rPr>
              <w:rFonts w:ascii="Arial" w:eastAsiaTheme="minorEastAsia" w:hAnsi="Arial" w:cs="Arial"/>
              <w:noProof/>
              <w:kern w:val="2"/>
              <w:sz w:val="24"/>
              <w:szCs w:val="24"/>
              <w14:ligatures w14:val="standardContextual"/>
            </w:rPr>
          </w:pPr>
          <w:hyperlink w:anchor="_Toc231160383" w:history="1">
            <w:r w:rsidRPr="0036513D">
              <w:rPr>
                <w:rStyle w:val="Hyperlink"/>
                <w:rFonts w:ascii="Arial" w:hAnsi="Arial" w:cs="Arial"/>
                <w:noProof/>
              </w:rPr>
              <w:t>3.</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spacing w:val="-2"/>
              </w:rPr>
              <w:t>Set of Inferences (SPIN)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_Toc231160383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5</w:t>
            </w:r>
            <w:r w:rsidRPr="0036513D">
              <w:rPr>
                <w:rFonts w:ascii="Arial" w:hAnsi="Arial" w:cs="Arial"/>
                <w:noProof/>
                <w:webHidden/>
              </w:rPr>
              <w:fldChar w:fldCharType="end"/>
            </w:r>
          </w:hyperlink>
        </w:p>
        <w:p w14:paraId="639CD32E" w14:textId="1A19C571"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84" w:history="1">
            <w:r w:rsidRPr="0036513D">
              <w:rPr>
                <w:rStyle w:val="Hyperlink"/>
                <w:rFonts w:ascii="Arial" w:hAnsi="Arial" w:cs="Arial"/>
                <w:noProof/>
              </w:rPr>
              <w:t>3.1.</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Audio-Feature Threshold Rules (Track Level)</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_Toc231160384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5</w:t>
            </w:r>
            <w:r w:rsidRPr="0036513D">
              <w:rPr>
                <w:rFonts w:ascii="Arial" w:hAnsi="Arial" w:cs="Arial"/>
                <w:noProof/>
                <w:webHidden/>
              </w:rPr>
              <w:fldChar w:fldCharType="end"/>
            </w:r>
          </w:hyperlink>
        </w:p>
        <w:p w14:paraId="125E7DD4" w14:textId="5DC82F3E"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85" w:history="1">
            <w:r w:rsidRPr="0036513D">
              <w:rPr>
                <w:rStyle w:val="Hyperlink"/>
                <w:rFonts w:ascii="Arial" w:hAnsi="Arial" w:cs="Arial"/>
                <w:noProof/>
              </w:rPr>
              <w:t>3.2.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Metric-Based Classification Rules (Artist Level)</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_Toc231160385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5</w:t>
            </w:r>
            <w:r w:rsidRPr="0036513D">
              <w:rPr>
                <w:rFonts w:ascii="Arial" w:hAnsi="Arial" w:cs="Arial"/>
                <w:noProof/>
                <w:webHidden/>
              </w:rPr>
              <w:fldChar w:fldCharType="end"/>
            </w:r>
          </w:hyperlink>
        </w:p>
        <w:p w14:paraId="4E0DF9FE" w14:textId="3D5D0E6B"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86" w:history="1">
            <w:r w:rsidRPr="0036513D">
              <w:rPr>
                <w:rStyle w:val="Hyperlink"/>
                <w:rFonts w:ascii="Arial" w:hAnsi="Arial" w:cs="Arial"/>
                <w:noProof/>
              </w:rPr>
              <w:t>3.3.</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Cross-Entity Aggregation Rules</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_Toc231160386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6</w:t>
            </w:r>
            <w:r w:rsidRPr="0036513D">
              <w:rPr>
                <w:rFonts w:ascii="Arial" w:hAnsi="Arial" w:cs="Arial"/>
                <w:noProof/>
                <w:webHidden/>
              </w:rPr>
              <w:fldChar w:fldCharType="end"/>
            </w:r>
          </w:hyperlink>
        </w:p>
        <w:p w14:paraId="093C6629" w14:textId="1022809B"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87" w:history="1">
            <w:r w:rsidRPr="0036513D">
              <w:rPr>
                <w:rStyle w:val="Hyperlink"/>
                <w:rFonts w:ascii="Arial" w:hAnsi="Arial" w:cs="Arial"/>
                <w:noProof/>
              </w:rPr>
              <w:t>3.4.</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Execution and Materialization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_Toc231160387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6</w:t>
            </w:r>
            <w:r w:rsidRPr="0036513D">
              <w:rPr>
                <w:rFonts w:ascii="Arial" w:hAnsi="Arial" w:cs="Arial"/>
                <w:noProof/>
                <w:webHidden/>
              </w:rPr>
              <w:fldChar w:fldCharType="end"/>
            </w:r>
          </w:hyperlink>
        </w:p>
        <w:p w14:paraId="6D27E10C" w14:textId="6FB78CCB" w:rsidR="002E78BC" w:rsidRPr="0036513D" w:rsidRDefault="002E78BC">
          <w:pPr>
            <w:pStyle w:val="TOC1"/>
            <w:tabs>
              <w:tab w:val="right" w:leader="dot" w:pos="9406"/>
            </w:tabs>
            <w:rPr>
              <w:rFonts w:ascii="Arial" w:eastAsiaTheme="minorEastAsia" w:hAnsi="Arial" w:cs="Arial"/>
              <w:noProof/>
              <w:kern w:val="2"/>
              <w:sz w:val="24"/>
              <w:szCs w:val="24"/>
              <w14:ligatures w14:val="standardContextual"/>
            </w:rPr>
          </w:pPr>
          <w:hyperlink w:anchor="_Toc231160388" w:history="1">
            <w:r w:rsidRPr="0036513D">
              <w:rPr>
                <w:rStyle w:val="Hyperlink"/>
                <w:rFonts w:ascii="Arial" w:hAnsi="Arial" w:cs="Arial"/>
                <w:noProof/>
              </w:rPr>
              <w:t>4.</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spacing w:val="-2"/>
              </w:rPr>
              <w:t>New Operations on the Data (SPARQL)</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_Toc231160388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6</w:t>
            </w:r>
            <w:r w:rsidRPr="0036513D">
              <w:rPr>
                <w:rFonts w:ascii="Arial" w:hAnsi="Arial" w:cs="Arial"/>
                <w:noProof/>
                <w:webHidden/>
              </w:rPr>
              <w:fldChar w:fldCharType="end"/>
            </w:r>
          </w:hyperlink>
        </w:p>
        <w:p w14:paraId="2DF1855E" w14:textId="16D3E3BD"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89" w:history="1">
            <w:r w:rsidRPr="0036513D">
              <w:rPr>
                <w:rStyle w:val="Hyperlink"/>
                <w:rFonts w:ascii="Arial" w:hAnsi="Arial" w:cs="Arial"/>
                <w:noProof/>
              </w:rPr>
              <w:t>4.1.</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Inferred Knowledge Extraction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_Toc231160389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7</w:t>
            </w:r>
            <w:r w:rsidRPr="0036513D">
              <w:rPr>
                <w:rFonts w:ascii="Arial" w:hAnsi="Arial" w:cs="Arial"/>
                <w:noProof/>
                <w:webHidden/>
              </w:rPr>
              <w:fldChar w:fldCharType="end"/>
            </w:r>
          </w:hyperlink>
        </w:p>
        <w:p w14:paraId="2596324E" w14:textId="47EE3818"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90" w:history="1">
            <w:r w:rsidRPr="0036513D">
              <w:rPr>
                <w:rStyle w:val="Hyperlink"/>
                <w:rFonts w:ascii="Arial" w:hAnsi="Arial" w:cs="Arial"/>
                <w:noProof/>
              </w:rPr>
              <w:t>4.2.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Dynamic Dataset Expansion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_Toc231160390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7</w:t>
            </w:r>
            <w:r w:rsidRPr="0036513D">
              <w:rPr>
                <w:rFonts w:ascii="Arial" w:hAnsi="Arial" w:cs="Arial"/>
                <w:noProof/>
                <w:webHidden/>
              </w:rPr>
              <w:fldChar w:fldCharType="end"/>
            </w:r>
          </w:hyperlink>
        </w:p>
        <w:p w14:paraId="0E1494EF" w14:textId="01EB2751"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91" w:history="1">
            <w:r w:rsidRPr="0036513D">
              <w:rPr>
                <w:rStyle w:val="Hyperlink"/>
                <w:rFonts w:ascii="Arial" w:hAnsi="Arial" w:cs="Arial"/>
                <w:noProof/>
              </w:rPr>
              <w:t>4.3.</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Dynamic Dataset Expansion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_Toc231160391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7</w:t>
            </w:r>
            <w:r w:rsidRPr="0036513D">
              <w:rPr>
                <w:rFonts w:ascii="Arial" w:hAnsi="Arial" w:cs="Arial"/>
                <w:noProof/>
                <w:webHidden/>
              </w:rPr>
              <w:fldChar w:fldCharType="end"/>
            </w:r>
          </w:hyperlink>
        </w:p>
        <w:p w14:paraId="46A249F3" w14:textId="57C21F79"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92" w:history="1">
            <w:r w:rsidRPr="0036513D">
              <w:rPr>
                <w:rStyle w:val="Hyperlink"/>
                <w:rFonts w:ascii="Arial" w:hAnsi="Arial" w:cs="Arial"/>
                <w:noProof/>
              </w:rPr>
              <w:t>4.4.</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Automated Graph Maintenance</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_Toc231160392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8</w:t>
            </w:r>
            <w:r w:rsidRPr="0036513D">
              <w:rPr>
                <w:rFonts w:ascii="Arial" w:hAnsi="Arial" w:cs="Arial"/>
                <w:noProof/>
                <w:webHidden/>
              </w:rPr>
              <w:fldChar w:fldCharType="end"/>
            </w:r>
          </w:hyperlink>
        </w:p>
        <w:p w14:paraId="5AFBC0CC" w14:textId="698B77CD" w:rsidR="002E78BC" w:rsidRPr="0036513D" w:rsidRDefault="002E78BC">
          <w:pPr>
            <w:pStyle w:val="TOC1"/>
            <w:tabs>
              <w:tab w:val="right" w:leader="dot" w:pos="9406"/>
            </w:tabs>
            <w:rPr>
              <w:rFonts w:ascii="Arial" w:eastAsiaTheme="minorEastAsia" w:hAnsi="Arial" w:cs="Arial"/>
              <w:noProof/>
              <w:kern w:val="2"/>
              <w:sz w:val="24"/>
              <w:szCs w:val="24"/>
              <w14:ligatures w14:val="standardContextual"/>
            </w:rPr>
          </w:pPr>
          <w:hyperlink w:anchor="_Toc231160393" w:history="1">
            <w:r w:rsidRPr="0036513D">
              <w:rPr>
                <w:rStyle w:val="Hyperlink"/>
                <w:rFonts w:ascii="Arial" w:hAnsi="Arial" w:cs="Arial"/>
                <w:noProof/>
              </w:rPr>
              <w:t>5.</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spacing w:val="-2"/>
              </w:rPr>
              <w:t>Use and Integration of Data from Wikidata and DBpedia</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_Toc231160393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8</w:t>
            </w:r>
            <w:r w:rsidRPr="0036513D">
              <w:rPr>
                <w:rFonts w:ascii="Arial" w:hAnsi="Arial" w:cs="Arial"/>
                <w:noProof/>
                <w:webHidden/>
              </w:rPr>
              <w:fldChar w:fldCharType="end"/>
            </w:r>
          </w:hyperlink>
        </w:p>
        <w:p w14:paraId="072043EE" w14:textId="160761C6"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94" w:history="1">
            <w:r w:rsidRPr="0036513D">
              <w:rPr>
                <w:rStyle w:val="Hyperlink"/>
                <w:rFonts w:ascii="Arial" w:hAnsi="Arial" w:cs="Arial"/>
                <w:noProof/>
              </w:rPr>
              <w:t>5.1.</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The Dynamic Enrichment Architecture</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_Toc231160394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8</w:t>
            </w:r>
            <w:r w:rsidRPr="0036513D">
              <w:rPr>
                <w:rFonts w:ascii="Arial" w:hAnsi="Arial" w:cs="Arial"/>
                <w:noProof/>
                <w:webHidden/>
              </w:rPr>
              <w:fldChar w:fldCharType="end"/>
            </w:r>
          </w:hyperlink>
        </w:p>
        <w:p w14:paraId="7BDAB190" w14:textId="60483BDC"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95" w:history="1">
            <w:r w:rsidRPr="0036513D">
              <w:rPr>
                <w:rStyle w:val="Hyperlink"/>
                <w:rFonts w:ascii="Arial" w:hAnsi="Arial" w:cs="Arial"/>
                <w:noProof/>
              </w:rPr>
              <w:t>5.2.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SPARQL Federation Implementation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_Toc231160395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8</w:t>
            </w:r>
            <w:r w:rsidRPr="0036513D">
              <w:rPr>
                <w:rFonts w:ascii="Arial" w:hAnsi="Arial" w:cs="Arial"/>
                <w:noProof/>
                <w:webHidden/>
              </w:rPr>
              <w:fldChar w:fldCharType="end"/>
            </w:r>
          </w:hyperlink>
        </w:p>
        <w:p w14:paraId="0FDAD2AF" w14:textId="38EF2C74"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96" w:history="1">
            <w:r w:rsidRPr="0036513D">
              <w:rPr>
                <w:rStyle w:val="Hyperlink"/>
                <w:rFonts w:ascii="Arial" w:hAnsi="Arial" w:cs="Arial"/>
                <w:noProof/>
              </w:rPr>
              <w:t>5.3.</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Materialization and Data Persistence</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_Toc231160396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8</w:t>
            </w:r>
            <w:r w:rsidRPr="0036513D">
              <w:rPr>
                <w:rFonts w:ascii="Arial" w:hAnsi="Arial" w:cs="Arial"/>
                <w:noProof/>
                <w:webHidden/>
              </w:rPr>
              <w:fldChar w:fldCharType="end"/>
            </w:r>
          </w:hyperlink>
        </w:p>
        <w:p w14:paraId="58D1304E" w14:textId="0AE8245F" w:rsidR="002E78BC" w:rsidRPr="0036513D" w:rsidRDefault="002E78BC">
          <w:pPr>
            <w:pStyle w:val="TOC1"/>
            <w:tabs>
              <w:tab w:val="right" w:leader="dot" w:pos="9406"/>
            </w:tabs>
            <w:rPr>
              <w:rFonts w:ascii="Arial" w:eastAsiaTheme="minorEastAsia" w:hAnsi="Arial" w:cs="Arial"/>
              <w:noProof/>
              <w:kern w:val="2"/>
              <w:sz w:val="24"/>
              <w:szCs w:val="24"/>
              <w14:ligatures w14:val="standardContextual"/>
            </w:rPr>
          </w:pPr>
          <w:hyperlink w:anchor="_Toc231160397" w:history="1">
            <w:r w:rsidRPr="0036513D">
              <w:rPr>
                <w:rStyle w:val="Hyperlink"/>
                <w:rFonts w:ascii="Arial" w:hAnsi="Arial" w:cs="Arial"/>
                <w:noProof/>
              </w:rPr>
              <w:t>6.</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spacing w:val="-2"/>
              </w:rPr>
              <w:t>Publication of Semantic Data through RDFa and Microformats</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_Toc231160397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9</w:t>
            </w:r>
            <w:r w:rsidRPr="0036513D">
              <w:rPr>
                <w:rFonts w:ascii="Arial" w:hAnsi="Arial" w:cs="Arial"/>
                <w:noProof/>
                <w:webHidden/>
              </w:rPr>
              <w:fldChar w:fldCharType="end"/>
            </w:r>
          </w:hyperlink>
        </w:p>
        <w:p w14:paraId="6C370B08" w14:textId="425C31F0"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98" w:history="1">
            <w:r w:rsidRPr="0036513D">
              <w:rPr>
                <w:rStyle w:val="Hyperlink"/>
                <w:rFonts w:ascii="Arial" w:hAnsi="Arial" w:cs="Arial"/>
                <w:noProof/>
              </w:rPr>
              <w:t>6.1.</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Vocabulary Selection and Ontological Mapping</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_Toc231160398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9</w:t>
            </w:r>
            <w:r w:rsidRPr="0036513D">
              <w:rPr>
                <w:rFonts w:ascii="Arial" w:hAnsi="Arial" w:cs="Arial"/>
                <w:noProof/>
                <w:webHidden/>
              </w:rPr>
              <w:fldChar w:fldCharType="end"/>
            </w:r>
          </w:hyperlink>
        </w:p>
        <w:p w14:paraId="16AF24ED" w14:textId="7137888D"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399" w:history="1">
            <w:r w:rsidRPr="0036513D">
              <w:rPr>
                <w:rStyle w:val="Hyperlink"/>
                <w:rFonts w:ascii="Arial" w:hAnsi="Arial" w:cs="Arial"/>
                <w:noProof/>
              </w:rPr>
              <w:t>6.2.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React Component Integration Strategy</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_Toc231160399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9</w:t>
            </w:r>
            <w:r w:rsidRPr="0036513D">
              <w:rPr>
                <w:rFonts w:ascii="Arial" w:hAnsi="Arial" w:cs="Arial"/>
                <w:noProof/>
                <w:webHidden/>
              </w:rPr>
              <w:fldChar w:fldCharType="end"/>
            </w:r>
          </w:hyperlink>
        </w:p>
        <w:p w14:paraId="582844AE" w14:textId="646AC0C2"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400" w:history="1">
            <w:r w:rsidRPr="0036513D">
              <w:rPr>
                <w:rStyle w:val="Hyperlink"/>
                <w:rFonts w:ascii="Arial" w:hAnsi="Arial" w:cs="Arial"/>
                <w:noProof/>
              </w:rPr>
              <w:t>6.2.1.</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Artist Entity Annotation (ArtistDetailPage.jsx)</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_Toc231160400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9</w:t>
            </w:r>
            <w:r w:rsidRPr="0036513D">
              <w:rPr>
                <w:rFonts w:ascii="Arial" w:hAnsi="Arial" w:cs="Arial"/>
                <w:noProof/>
                <w:webHidden/>
              </w:rPr>
              <w:fldChar w:fldCharType="end"/>
            </w:r>
          </w:hyperlink>
        </w:p>
        <w:p w14:paraId="1BDFA3FA" w14:textId="1C64D4A6"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401" w:history="1">
            <w:r w:rsidRPr="0036513D">
              <w:rPr>
                <w:rStyle w:val="Hyperlink"/>
                <w:rFonts w:ascii="Arial" w:hAnsi="Arial" w:cs="Arial"/>
                <w:noProof/>
              </w:rPr>
              <w:t>6.2.2.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Nested Discography Annotation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_Toc231160401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10</w:t>
            </w:r>
            <w:r w:rsidRPr="0036513D">
              <w:rPr>
                <w:rFonts w:ascii="Arial" w:hAnsi="Arial" w:cs="Arial"/>
                <w:noProof/>
                <w:webHidden/>
              </w:rPr>
              <w:fldChar w:fldCharType="end"/>
            </w:r>
          </w:hyperlink>
        </w:p>
        <w:p w14:paraId="6DA25C59" w14:textId="75628D87"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402" w:history="1">
            <w:r w:rsidRPr="0036513D">
              <w:rPr>
                <w:rStyle w:val="Hyperlink"/>
                <w:rFonts w:ascii="Arial" w:hAnsi="Arial" w:cs="Arial"/>
                <w:noProof/>
              </w:rPr>
              <w:t>6.3.</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Exposing Linked Open Data (LOD) via sameAs</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_Toc231160402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10</w:t>
            </w:r>
            <w:r w:rsidRPr="0036513D">
              <w:rPr>
                <w:rFonts w:ascii="Arial" w:hAnsi="Arial" w:cs="Arial"/>
                <w:noProof/>
                <w:webHidden/>
              </w:rPr>
              <w:fldChar w:fldCharType="end"/>
            </w:r>
          </w:hyperlink>
        </w:p>
        <w:p w14:paraId="08BDBAD2" w14:textId="05AC17E5" w:rsidR="002E78BC" w:rsidRPr="0036513D" w:rsidRDefault="002E78BC">
          <w:pPr>
            <w:pStyle w:val="TOC1"/>
            <w:tabs>
              <w:tab w:val="right" w:leader="dot" w:pos="9406"/>
            </w:tabs>
            <w:rPr>
              <w:rFonts w:ascii="Arial" w:eastAsiaTheme="minorEastAsia" w:hAnsi="Arial" w:cs="Arial"/>
              <w:noProof/>
              <w:kern w:val="2"/>
              <w:sz w:val="24"/>
              <w:szCs w:val="24"/>
              <w14:ligatures w14:val="standardContextual"/>
            </w:rPr>
          </w:pPr>
          <w:hyperlink w:anchor="_Toc231160403" w:history="1">
            <w:r w:rsidRPr="0036513D">
              <w:rPr>
                <w:rStyle w:val="Hyperlink"/>
                <w:rFonts w:ascii="Arial" w:hAnsi="Arial" w:cs="Arial"/>
                <w:noProof/>
              </w:rPr>
              <w:t>7.</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spacing w:val="-2"/>
              </w:rPr>
              <w:t>New Application Functionalities (UI)</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_Toc231160403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10</w:t>
            </w:r>
            <w:r w:rsidRPr="0036513D">
              <w:rPr>
                <w:rFonts w:ascii="Arial" w:hAnsi="Arial" w:cs="Arial"/>
                <w:noProof/>
                <w:webHidden/>
              </w:rPr>
              <w:fldChar w:fldCharType="end"/>
            </w:r>
          </w:hyperlink>
        </w:p>
        <w:p w14:paraId="71B4C0C2" w14:textId="1F7BD9D7" w:rsidR="002E78BC" w:rsidRPr="0036513D" w:rsidRDefault="002E78BC">
          <w:pPr>
            <w:pStyle w:val="TOC2"/>
            <w:tabs>
              <w:tab w:val="right" w:leader="dot" w:pos="9406"/>
            </w:tabs>
            <w:rPr>
              <w:rFonts w:ascii="Arial" w:eastAsiaTheme="minorEastAsia" w:hAnsi="Arial" w:cs="Arial"/>
              <w:noProof/>
              <w:kern w:val="2"/>
              <w:sz w:val="24"/>
              <w:szCs w:val="24"/>
              <w14:ligatures w14:val="standardContextual"/>
            </w:rPr>
          </w:pPr>
          <w:hyperlink w:anchor="_Toc231160404" w:history="1">
            <w:r w:rsidRPr="0036513D">
              <w:rPr>
                <w:rStyle w:val="Hyperlink"/>
                <w:rFonts w:ascii="Arial" w:hAnsi="Arial" w:cs="Arial"/>
                <w:noProof/>
              </w:rPr>
              <w:t>7.1. Inferred Knowledge Visualization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_Toc231160404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10</w:t>
            </w:r>
            <w:r w:rsidRPr="0036513D">
              <w:rPr>
                <w:rFonts w:ascii="Arial" w:hAnsi="Arial" w:cs="Arial"/>
                <w:noProof/>
                <w:webHidden/>
              </w:rPr>
              <w:fldChar w:fldCharType="end"/>
            </w:r>
          </w:hyperlink>
        </w:p>
        <w:p w14:paraId="3E53D4B4" w14:textId="34CE7A08"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405" w:history="1">
            <w:r w:rsidRPr="0036513D">
              <w:rPr>
                <w:rStyle w:val="Hyperlink"/>
                <w:rFonts w:ascii="Arial" w:hAnsi="Arial" w:cs="Arial"/>
                <w:noProof/>
              </w:rPr>
              <w:t>7.2.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Context-Aware Federation Indicators</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_Toc231160405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11</w:t>
            </w:r>
            <w:r w:rsidRPr="0036513D">
              <w:rPr>
                <w:rFonts w:ascii="Arial" w:hAnsi="Arial" w:cs="Arial"/>
                <w:noProof/>
                <w:webHidden/>
              </w:rPr>
              <w:fldChar w:fldCharType="end"/>
            </w:r>
          </w:hyperlink>
        </w:p>
        <w:p w14:paraId="3113CB8B" w14:textId="7277C8D4" w:rsidR="002E78BC" w:rsidRPr="0036513D" w:rsidRDefault="002E78BC">
          <w:pPr>
            <w:pStyle w:val="TOC1"/>
            <w:tabs>
              <w:tab w:val="right" w:leader="dot" w:pos="9406"/>
            </w:tabs>
            <w:rPr>
              <w:rFonts w:ascii="Arial" w:eastAsiaTheme="minorEastAsia" w:hAnsi="Arial" w:cs="Arial"/>
              <w:noProof/>
              <w:kern w:val="2"/>
              <w:sz w:val="24"/>
              <w:szCs w:val="24"/>
              <w14:ligatures w14:val="standardContextual"/>
            </w:rPr>
          </w:pPr>
          <w:hyperlink w:anchor="_Toc231160406" w:history="1">
            <w:r w:rsidRPr="0036513D">
              <w:rPr>
                <w:rStyle w:val="Hyperlink"/>
                <w:rFonts w:ascii="Arial" w:hAnsi="Arial" w:cs="Arial"/>
                <w:noProof/>
              </w:rPr>
              <w:t>8.</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spacing w:val="-2"/>
              </w:rPr>
              <w:t>Conclusions</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_Toc231160406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11</w:t>
            </w:r>
            <w:r w:rsidRPr="0036513D">
              <w:rPr>
                <w:rFonts w:ascii="Arial" w:hAnsi="Arial" w:cs="Arial"/>
                <w:noProof/>
                <w:webHidden/>
              </w:rPr>
              <w:fldChar w:fldCharType="end"/>
            </w:r>
          </w:hyperlink>
        </w:p>
        <w:p w14:paraId="5F745847" w14:textId="2747C3B6" w:rsidR="002E78BC" w:rsidRPr="0036513D" w:rsidRDefault="002E78BC">
          <w:pPr>
            <w:pStyle w:val="TOC1"/>
            <w:tabs>
              <w:tab w:val="right" w:leader="dot" w:pos="9406"/>
            </w:tabs>
            <w:rPr>
              <w:rFonts w:ascii="Arial" w:eastAsiaTheme="minorEastAsia" w:hAnsi="Arial" w:cs="Arial"/>
              <w:noProof/>
              <w:kern w:val="2"/>
              <w:sz w:val="24"/>
              <w:szCs w:val="24"/>
              <w14:ligatures w14:val="standardContextual"/>
            </w:rPr>
          </w:pPr>
          <w:hyperlink w:anchor="_Toc231160407" w:history="1">
            <w:r w:rsidRPr="0036513D">
              <w:rPr>
                <w:rStyle w:val="Hyperlink"/>
                <w:rFonts w:ascii="Arial" w:hAnsi="Arial" w:cs="Arial"/>
                <w:noProof/>
              </w:rPr>
              <w:t>9.</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Configuration</w:t>
            </w:r>
            <w:r w:rsidRPr="0036513D">
              <w:rPr>
                <w:rStyle w:val="Hyperlink"/>
                <w:rFonts w:ascii="Arial" w:hAnsi="Arial" w:cs="Arial"/>
                <w:noProof/>
                <w:spacing w:val="-9"/>
              </w:rPr>
              <w:t xml:space="preserve"> </w:t>
            </w:r>
            <w:r w:rsidRPr="0036513D">
              <w:rPr>
                <w:rStyle w:val="Hyperlink"/>
                <w:rFonts w:ascii="Arial" w:hAnsi="Arial" w:cs="Arial"/>
                <w:noProof/>
              </w:rPr>
              <w:t>and</w:t>
            </w:r>
            <w:r w:rsidRPr="0036513D">
              <w:rPr>
                <w:rStyle w:val="Hyperlink"/>
                <w:rFonts w:ascii="Arial" w:hAnsi="Arial" w:cs="Arial"/>
                <w:noProof/>
                <w:spacing w:val="-9"/>
              </w:rPr>
              <w:t xml:space="preserve"> </w:t>
            </w:r>
            <w:r w:rsidRPr="0036513D">
              <w:rPr>
                <w:rStyle w:val="Hyperlink"/>
                <w:rFonts w:ascii="Arial" w:hAnsi="Arial" w:cs="Arial"/>
                <w:noProof/>
                <w:spacing w:val="-2"/>
              </w:rPr>
              <w:t>Execution</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_Toc231160407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11</w:t>
            </w:r>
            <w:r w:rsidRPr="0036513D">
              <w:rPr>
                <w:rFonts w:ascii="Arial" w:hAnsi="Arial" w:cs="Arial"/>
                <w:noProof/>
                <w:webHidden/>
              </w:rPr>
              <w:fldChar w:fldCharType="end"/>
            </w:r>
          </w:hyperlink>
        </w:p>
        <w:p w14:paraId="0D6B9242" w14:textId="3B0FF94D"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408" w:history="1">
            <w:r w:rsidRPr="0036513D">
              <w:rPr>
                <w:rStyle w:val="Hyperlink"/>
                <w:rFonts w:ascii="Arial" w:hAnsi="Arial" w:cs="Arial"/>
                <w:noProof/>
              </w:rPr>
              <w:t>9.2.</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Data Repository</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_Toc231160408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11</w:t>
            </w:r>
            <w:r w:rsidRPr="0036513D">
              <w:rPr>
                <w:rFonts w:ascii="Arial" w:hAnsi="Arial" w:cs="Arial"/>
                <w:noProof/>
                <w:webHidden/>
              </w:rPr>
              <w:fldChar w:fldCharType="end"/>
            </w:r>
          </w:hyperlink>
        </w:p>
        <w:p w14:paraId="72D6A81E" w14:textId="7FFA592F"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409" w:history="1">
            <w:r w:rsidRPr="0036513D">
              <w:rPr>
                <w:rStyle w:val="Hyperlink"/>
                <w:rFonts w:ascii="Arial" w:hAnsi="Arial" w:cs="Arial"/>
                <w:noProof/>
              </w:rPr>
              <w:t>9.3.</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Backend</w:t>
            </w:r>
            <w:r w:rsidRPr="0036513D">
              <w:rPr>
                <w:rStyle w:val="Hyperlink"/>
                <w:rFonts w:ascii="Arial" w:hAnsi="Arial" w:cs="Arial"/>
                <w:noProof/>
                <w:spacing w:val="-6"/>
              </w:rPr>
              <w:t xml:space="preserve"> </w:t>
            </w:r>
            <w:r w:rsidRPr="0036513D">
              <w:rPr>
                <w:rStyle w:val="Hyperlink"/>
                <w:rFonts w:ascii="Arial" w:hAnsi="Arial" w:cs="Arial"/>
                <w:noProof/>
                <w:spacing w:val="-4"/>
              </w:rPr>
              <w:t>Setup</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_Toc231160409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11</w:t>
            </w:r>
            <w:r w:rsidRPr="0036513D">
              <w:rPr>
                <w:rFonts w:ascii="Arial" w:hAnsi="Arial" w:cs="Arial"/>
                <w:noProof/>
                <w:webHidden/>
              </w:rPr>
              <w:fldChar w:fldCharType="end"/>
            </w:r>
          </w:hyperlink>
        </w:p>
        <w:p w14:paraId="2FFC854E" w14:textId="206BDF5F" w:rsidR="002E78BC" w:rsidRPr="0036513D" w:rsidRDefault="002E78BC">
          <w:pPr>
            <w:pStyle w:val="TOC2"/>
            <w:tabs>
              <w:tab w:val="left" w:pos="960"/>
              <w:tab w:val="right" w:leader="dot" w:pos="9406"/>
            </w:tabs>
            <w:rPr>
              <w:rFonts w:ascii="Arial" w:eastAsiaTheme="minorEastAsia" w:hAnsi="Arial" w:cs="Arial"/>
              <w:noProof/>
              <w:kern w:val="2"/>
              <w:sz w:val="24"/>
              <w:szCs w:val="24"/>
              <w14:ligatures w14:val="standardContextual"/>
            </w:rPr>
          </w:pPr>
          <w:hyperlink w:anchor="_Toc231160410" w:history="1">
            <w:r w:rsidRPr="0036513D">
              <w:rPr>
                <w:rStyle w:val="Hyperlink"/>
                <w:rFonts w:ascii="Arial" w:hAnsi="Arial" w:cs="Arial"/>
                <w:noProof/>
              </w:rPr>
              <w:t>9.4.</w:t>
            </w:r>
            <w:r w:rsidRPr="0036513D">
              <w:rPr>
                <w:rFonts w:ascii="Arial" w:eastAsiaTheme="minorEastAsia" w:hAnsi="Arial" w:cs="Arial"/>
                <w:noProof/>
                <w:kern w:val="2"/>
                <w:sz w:val="24"/>
                <w:szCs w:val="24"/>
                <w14:ligatures w14:val="standardContextual"/>
              </w:rPr>
              <w:tab/>
            </w:r>
            <w:r w:rsidRPr="0036513D">
              <w:rPr>
                <w:rStyle w:val="Hyperlink"/>
                <w:rFonts w:ascii="Arial" w:hAnsi="Arial" w:cs="Arial"/>
                <w:noProof/>
              </w:rPr>
              <w:t>Frontend</w:t>
            </w:r>
            <w:r w:rsidRPr="0036513D">
              <w:rPr>
                <w:rStyle w:val="Hyperlink"/>
                <w:rFonts w:ascii="Arial" w:hAnsi="Arial" w:cs="Arial"/>
                <w:noProof/>
                <w:spacing w:val="-6"/>
              </w:rPr>
              <w:t xml:space="preserve"> </w:t>
            </w:r>
            <w:r w:rsidRPr="0036513D">
              <w:rPr>
                <w:rStyle w:val="Hyperlink"/>
                <w:rFonts w:ascii="Arial" w:hAnsi="Arial" w:cs="Arial"/>
                <w:noProof/>
                <w:spacing w:val="-4"/>
              </w:rPr>
              <w:t>Setup</w:t>
            </w:r>
            <w:r w:rsidRPr="0036513D">
              <w:rPr>
                <w:rFonts w:ascii="Arial" w:hAnsi="Arial" w:cs="Arial"/>
                <w:noProof/>
                <w:webHidden/>
              </w:rPr>
              <w:tab/>
            </w:r>
            <w:r w:rsidRPr="0036513D">
              <w:rPr>
                <w:rFonts w:ascii="Arial" w:hAnsi="Arial" w:cs="Arial"/>
                <w:noProof/>
                <w:webHidden/>
              </w:rPr>
              <w:fldChar w:fldCharType="begin"/>
            </w:r>
            <w:r w:rsidRPr="0036513D">
              <w:rPr>
                <w:rFonts w:ascii="Arial" w:hAnsi="Arial" w:cs="Arial"/>
                <w:noProof/>
                <w:webHidden/>
              </w:rPr>
              <w:instrText xml:space="preserve"> PAGEREF _Toc231160410 \h </w:instrText>
            </w:r>
            <w:r w:rsidRPr="0036513D">
              <w:rPr>
                <w:rFonts w:ascii="Arial" w:hAnsi="Arial" w:cs="Arial"/>
                <w:noProof/>
                <w:webHidden/>
              </w:rPr>
            </w:r>
            <w:r w:rsidRPr="0036513D">
              <w:rPr>
                <w:rFonts w:ascii="Arial" w:hAnsi="Arial" w:cs="Arial"/>
                <w:noProof/>
                <w:webHidden/>
              </w:rPr>
              <w:fldChar w:fldCharType="separate"/>
            </w:r>
            <w:r w:rsidR="00E171FC" w:rsidRPr="0036513D">
              <w:rPr>
                <w:rFonts w:ascii="Arial" w:hAnsi="Arial" w:cs="Arial"/>
                <w:noProof/>
                <w:webHidden/>
              </w:rPr>
              <w:t>11</w:t>
            </w:r>
            <w:r w:rsidRPr="0036513D">
              <w:rPr>
                <w:rFonts w:ascii="Arial" w:hAnsi="Arial" w:cs="Arial"/>
                <w:noProof/>
                <w:webHidden/>
              </w:rPr>
              <w:fldChar w:fldCharType="end"/>
            </w:r>
          </w:hyperlink>
        </w:p>
        <w:p w14:paraId="30BEE93D" w14:textId="6DD4EA27" w:rsidR="00A5758B" w:rsidRPr="0036513D" w:rsidRDefault="00A5758B">
          <w:pPr>
            <w:rPr>
              <w:rFonts w:ascii="Arial" w:hAnsi="Arial" w:cs="Arial"/>
              <w:b/>
              <w:bCs/>
              <w:noProof/>
            </w:rPr>
          </w:pPr>
          <w:r w:rsidRPr="0036513D">
            <w:rPr>
              <w:rFonts w:ascii="Arial" w:hAnsi="Arial" w:cs="Arial"/>
              <w:b/>
              <w:bCs/>
              <w:noProof/>
            </w:rPr>
            <w:fldChar w:fldCharType="end"/>
          </w:r>
        </w:p>
      </w:sdtContent>
    </w:sdt>
    <w:p w14:paraId="4C2362F4" w14:textId="77777777" w:rsidR="002E78BC" w:rsidRPr="0036513D" w:rsidRDefault="002E78BC" w:rsidP="002E78BC">
      <w:pPr>
        <w:rPr>
          <w:rFonts w:ascii="Arial" w:hAnsi="Arial" w:cs="Arial"/>
        </w:rPr>
      </w:pPr>
      <w:bookmarkStart w:id="1" w:name="_Toc231160378"/>
    </w:p>
    <w:p w14:paraId="54F6CB1E" w14:textId="77777777" w:rsidR="002E78BC" w:rsidRPr="0036513D" w:rsidRDefault="002E78BC" w:rsidP="002E78BC">
      <w:pPr>
        <w:rPr>
          <w:rFonts w:ascii="Arial" w:hAnsi="Arial" w:cs="Arial"/>
        </w:rPr>
      </w:pPr>
    </w:p>
    <w:p w14:paraId="618F4650" w14:textId="77777777" w:rsidR="002E78BC" w:rsidRPr="0036513D" w:rsidRDefault="002E78BC" w:rsidP="002E78BC">
      <w:pPr>
        <w:rPr>
          <w:rFonts w:ascii="Arial" w:hAnsi="Arial" w:cs="Arial"/>
          <w:color w:val="2D74B5"/>
          <w:spacing w:val="-2"/>
        </w:rPr>
      </w:pPr>
    </w:p>
    <w:p w14:paraId="41AE6F58" w14:textId="77777777" w:rsidR="002E78BC" w:rsidRPr="0036513D" w:rsidRDefault="002E78BC" w:rsidP="002E78BC">
      <w:pPr>
        <w:rPr>
          <w:rFonts w:ascii="Arial" w:hAnsi="Arial" w:cs="Arial"/>
          <w:color w:val="2D74B5"/>
          <w:spacing w:val="-2"/>
        </w:rPr>
      </w:pPr>
    </w:p>
    <w:p w14:paraId="79839E07" w14:textId="77777777" w:rsidR="002E78BC" w:rsidRPr="0036513D" w:rsidRDefault="002E78BC" w:rsidP="002E78BC">
      <w:pPr>
        <w:rPr>
          <w:rFonts w:ascii="Arial" w:hAnsi="Arial" w:cs="Arial"/>
        </w:rPr>
      </w:pPr>
    </w:p>
    <w:p w14:paraId="24807227" w14:textId="77777777" w:rsidR="002E78BC" w:rsidRPr="0036513D" w:rsidRDefault="002E78BC" w:rsidP="002E78BC">
      <w:pPr>
        <w:rPr>
          <w:rFonts w:ascii="Arial" w:hAnsi="Arial" w:cs="Arial"/>
        </w:rPr>
      </w:pPr>
    </w:p>
    <w:p w14:paraId="412D9713" w14:textId="77777777" w:rsidR="002E78BC" w:rsidRPr="0036513D" w:rsidRDefault="002E78BC" w:rsidP="002E78BC">
      <w:pPr>
        <w:rPr>
          <w:rFonts w:ascii="Arial" w:hAnsi="Arial" w:cs="Arial"/>
        </w:rPr>
      </w:pPr>
    </w:p>
    <w:p w14:paraId="3FC6A3C5" w14:textId="77777777" w:rsidR="002E78BC" w:rsidRPr="0036513D" w:rsidRDefault="002E78BC" w:rsidP="002E78BC">
      <w:pPr>
        <w:rPr>
          <w:rFonts w:ascii="Arial" w:hAnsi="Arial" w:cs="Arial"/>
        </w:rPr>
      </w:pPr>
    </w:p>
    <w:p w14:paraId="37D1F434" w14:textId="26F96C55" w:rsidR="002E78BC" w:rsidRPr="0036513D" w:rsidRDefault="00000000">
      <w:pPr>
        <w:pStyle w:val="Heading1"/>
        <w:numPr>
          <w:ilvl w:val="0"/>
          <w:numId w:val="3"/>
        </w:numPr>
        <w:tabs>
          <w:tab w:val="left" w:pos="344"/>
        </w:tabs>
        <w:rPr>
          <w:rFonts w:ascii="Arial" w:hAnsi="Arial" w:cs="Arial"/>
          <w:sz w:val="28"/>
          <w:szCs w:val="28"/>
        </w:rPr>
      </w:pPr>
      <w:r w:rsidRPr="0036513D">
        <w:rPr>
          <w:rFonts w:ascii="Arial" w:hAnsi="Arial" w:cs="Arial"/>
          <w:color w:val="2D74B5"/>
          <w:spacing w:val="-2"/>
          <w:sz w:val="28"/>
          <w:szCs w:val="28"/>
        </w:rPr>
        <w:t>Introduction</w:t>
      </w:r>
      <w:bookmarkEnd w:id="1"/>
    </w:p>
    <w:p w14:paraId="4F6938B5" w14:textId="1500A5C8" w:rsidR="00973958" w:rsidRPr="0036513D" w:rsidRDefault="00000000" w:rsidP="004F3CFC">
      <w:pPr>
        <w:pStyle w:val="BodyText"/>
        <w:spacing w:before="152"/>
        <w:ind w:left="23" w:right="17"/>
        <w:jc w:val="both"/>
        <w:rPr>
          <w:rFonts w:ascii="Arial" w:hAnsi="Arial" w:cs="Arial"/>
        </w:rPr>
      </w:pPr>
      <w:bookmarkStart w:id="2" w:name="_bookmark1"/>
      <w:bookmarkEnd w:id="2"/>
      <w:r w:rsidRPr="0036513D">
        <w:rPr>
          <w:rFonts w:ascii="Arial" w:hAnsi="Arial" w:cs="Arial"/>
        </w:rPr>
        <w:t>The Music Knowledge Graph (</w:t>
      </w:r>
      <w:proofErr w:type="spellStart"/>
      <w:r w:rsidRPr="0036513D">
        <w:rPr>
          <w:rFonts w:ascii="Arial" w:hAnsi="Arial" w:cs="Arial"/>
        </w:rPr>
        <w:t>MusicKG</w:t>
      </w:r>
      <w:proofErr w:type="spellEnd"/>
      <w:r w:rsidRPr="0036513D">
        <w:rPr>
          <w:rFonts w:ascii="Arial" w:hAnsi="Arial" w:cs="Arial"/>
        </w:rPr>
        <w:t xml:space="preserve">) </w:t>
      </w:r>
      <w:r w:rsidR="004F3CFC" w:rsidRPr="0036513D">
        <w:rPr>
          <w:rFonts w:ascii="Arial" w:hAnsi="Arial" w:cs="Arial"/>
        </w:rPr>
        <w:t xml:space="preserve">application was initially developed to transform a relational Spotify dataset (32 833 tracks) into a </w:t>
      </w:r>
      <w:proofErr w:type="spellStart"/>
      <w:r w:rsidR="004F3CFC" w:rsidRPr="0036513D">
        <w:rPr>
          <w:rFonts w:ascii="Arial" w:hAnsi="Arial" w:cs="Arial"/>
        </w:rPr>
        <w:t>queryable</w:t>
      </w:r>
      <w:proofErr w:type="spellEnd"/>
      <w:r w:rsidR="004F3CFC" w:rsidRPr="0036513D">
        <w:rPr>
          <w:rFonts w:ascii="Arial" w:hAnsi="Arial" w:cs="Arial"/>
        </w:rPr>
        <w:t xml:space="preserve"> RDF-based semantic repository. While the first phase successfully established the foundational architecture, it operated as a static database.</w:t>
      </w:r>
    </w:p>
    <w:p w14:paraId="32A7A62C" w14:textId="77777777" w:rsidR="00973958" w:rsidRPr="0036513D" w:rsidRDefault="004F3CFC" w:rsidP="004F3CFC">
      <w:pPr>
        <w:pStyle w:val="BodyText"/>
        <w:spacing w:before="152"/>
        <w:ind w:left="23" w:right="17"/>
        <w:jc w:val="both"/>
        <w:rPr>
          <w:rFonts w:ascii="Arial" w:hAnsi="Arial" w:cs="Arial"/>
        </w:rPr>
      </w:pPr>
      <w:r w:rsidRPr="0036513D">
        <w:rPr>
          <w:rFonts w:ascii="Arial" w:hAnsi="Arial" w:cs="Arial"/>
        </w:rPr>
        <w:t xml:space="preserve">The objective of this project is to evolve this repository into an Intelligent Semantic System. This phase focuses on deep ontological modeling, automated reasoning, and global interoperability. By integrating OWL restrictions, custom SPIN-based inference rules, dynamic federation with </w:t>
      </w:r>
      <w:proofErr w:type="spellStart"/>
      <w:r w:rsidRPr="0036513D">
        <w:rPr>
          <w:rFonts w:ascii="Arial" w:hAnsi="Arial" w:cs="Arial"/>
        </w:rPr>
        <w:t>DBpedia</w:t>
      </w:r>
      <w:proofErr w:type="spellEnd"/>
      <w:r w:rsidRPr="0036513D">
        <w:rPr>
          <w:rFonts w:ascii="Arial" w:hAnsi="Arial" w:cs="Arial"/>
        </w:rPr>
        <w:t xml:space="preserve">, and frontend </w:t>
      </w:r>
      <w:proofErr w:type="spellStart"/>
      <w:r w:rsidRPr="0036513D">
        <w:rPr>
          <w:rFonts w:ascii="Arial" w:hAnsi="Arial" w:cs="Arial"/>
        </w:rPr>
        <w:t>RDFa</w:t>
      </w:r>
      <w:proofErr w:type="spellEnd"/>
      <w:r w:rsidRPr="0036513D">
        <w:rPr>
          <w:rFonts w:ascii="Arial" w:hAnsi="Arial" w:cs="Arial"/>
        </w:rPr>
        <w:t xml:space="preserve"> annotations, the system now acts as a network capable of automatically categorizing entities, expanding its own dataset, and publishing its data in machine-readable formats.</w:t>
      </w:r>
    </w:p>
    <w:p w14:paraId="36C20F64" w14:textId="77777777" w:rsidR="004F3CFC" w:rsidRPr="0036513D" w:rsidRDefault="004F3CFC" w:rsidP="004F3CFC">
      <w:pPr>
        <w:pStyle w:val="BodyText"/>
        <w:spacing w:before="152"/>
        <w:ind w:left="23" w:right="17"/>
        <w:jc w:val="both"/>
        <w:rPr>
          <w:rFonts w:ascii="Arial" w:hAnsi="Arial" w:cs="Arial"/>
        </w:rPr>
      </w:pPr>
    </w:p>
    <w:p w14:paraId="0C38C876" w14:textId="655EE51B" w:rsidR="004F3CFC" w:rsidRPr="0036513D" w:rsidRDefault="004F3CFC">
      <w:pPr>
        <w:pStyle w:val="Heading1"/>
        <w:numPr>
          <w:ilvl w:val="0"/>
          <w:numId w:val="3"/>
        </w:numPr>
        <w:tabs>
          <w:tab w:val="left" w:pos="344"/>
        </w:tabs>
        <w:rPr>
          <w:rFonts w:ascii="Arial" w:hAnsi="Arial" w:cs="Arial"/>
          <w:sz w:val="28"/>
          <w:szCs w:val="28"/>
        </w:rPr>
      </w:pPr>
      <w:bookmarkStart w:id="3" w:name="_Toc231160379"/>
      <w:r w:rsidRPr="0036513D">
        <w:rPr>
          <w:rFonts w:ascii="Arial" w:hAnsi="Arial" w:cs="Arial"/>
          <w:color w:val="2D74B5"/>
          <w:spacing w:val="-2"/>
          <w:sz w:val="28"/>
          <w:szCs w:val="28"/>
        </w:rPr>
        <w:t>Definition of the Ontology (RDFS and OWL)</w:t>
      </w:r>
      <w:bookmarkEnd w:id="3"/>
    </w:p>
    <w:p w14:paraId="0E7F0933" w14:textId="3A90A8C4" w:rsidR="0036513D" w:rsidRPr="0036513D" w:rsidRDefault="00C36684" w:rsidP="0036513D">
      <w:pPr>
        <w:pStyle w:val="BodyText"/>
        <w:spacing w:before="152"/>
        <w:ind w:left="23" w:right="17"/>
        <w:jc w:val="both"/>
        <w:rPr>
          <w:rFonts w:ascii="Arial" w:hAnsi="Arial" w:cs="Arial"/>
        </w:rPr>
      </w:pPr>
      <w:r w:rsidRPr="0036513D">
        <w:rPr>
          <w:rFonts w:ascii="Arial" w:hAnsi="Arial" w:cs="Arial"/>
        </w:rPr>
        <w:t>T</w:t>
      </w:r>
      <w:r w:rsidR="0036513D">
        <w:rPr>
          <w:rFonts w:ascii="Arial" w:hAnsi="Arial" w:cs="Arial"/>
        </w:rPr>
        <w:t>he ontology was refined to accommodate inferred classes and enriched metadata.</w:t>
      </w:r>
    </w:p>
    <w:p w14:paraId="1025243E" w14:textId="5E6FF740" w:rsidR="0036513D" w:rsidRPr="00B43E6E" w:rsidRDefault="0036513D" w:rsidP="0036513D">
      <w:pPr>
        <w:pStyle w:val="Heading2"/>
        <w:widowControl/>
        <w:autoSpaceDE/>
        <w:autoSpaceDN/>
        <w:spacing w:before="300" w:after="240"/>
        <w:ind w:left="0" w:firstLine="0"/>
        <w:jc w:val="both"/>
        <w:rPr>
          <w:rFonts w:ascii="Arial" w:hAnsi="Arial" w:cs="Arial"/>
          <w:sz w:val="24"/>
          <w:szCs w:val="24"/>
        </w:rPr>
      </w:pPr>
      <w:bookmarkStart w:id="4" w:name="_Toc233471115"/>
      <w:r>
        <w:rPr>
          <w:rFonts w:ascii="Arial" w:hAnsi="Arial" w:cs="Arial"/>
          <w:color w:val="2E74B5"/>
          <w:sz w:val="24"/>
          <w:szCs w:val="24"/>
        </w:rPr>
        <w:t>2.1.</w:t>
      </w:r>
      <w:r>
        <w:rPr>
          <w:rFonts w:ascii="Arial" w:hAnsi="Arial" w:cs="Arial"/>
          <w:color w:val="2E74B5"/>
          <w:sz w:val="24"/>
          <w:szCs w:val="24"/>
        </w:rPr>
        <w:tab/>
      </w:r>
      <w:bookmarkEnd w:id="4"/>
      <w:r>
        <w:rPr>
          <w:rFonts w:ascii="Arial" w:hAnsi="Arial" w:cs="Arial"/>
          <w:color w:val="2E74B5"/>
          <w:sz w:val="24"/>
          <w:szCs w:val="24"/>
        </w:rPr>
        <w:t>Class Hierarchy and Automated Sub-classing</w:t>
      </w:r>
    </w:p>
    <w:p w14:paraId="11237645" w14:textId="5AA74CBB" w:rsidR="00617932" w:rsidRPr="0036513D" w:rsidRDefault="0094291D" w:rsidP="00C36684">
      <w:pPr>
        <w:pStyle w:val="BodyText"/>
        <w:spacing w:before="152"/>
        <w:ind w:right="17"/>
        <w:jc w:val="both"/>
        <w:rPr>
          <w:rFonts w:ascii="Arial" w:hAnsi="Arial" w:cs="Arial"/>
        </w:rPr>
      </w:pPr>
      <w:r w:rsidRPr="0036513D">
        <w:rPr>
          <w:rFonts w:ascii="Arial" w:hAnsi="Arial" w:cs="Arial"/>
        </w:rPr>
        <w:t>The ontology establishes a foundational set of Base Classes to represent the explicit entities within the dataset, alongside a tier of Defined/Inferred Subclasses. These subclasses allow reasoners to automatically categorize instances based on specific property conditions without manual data entry.</w:t>
      </w:r>
    </w:p>
    <w:p w14:paraId="2EA4163B" w14:textId="334F6CB7" w:rsidR="0094291D" w:rsidRPr="0036513D" w:rsidRDefault="0094291D" w:rsidP="00C36684">
      <w:pPr>
        <w:pStyle w:val="BodyText"/>
        <w:spacing w:before="152"/>
        <w:ind w:right="17"/>
        <w:jc w:val="both"/>
        <w:rPr>
          <w:rFonts w:ascii="Arial" w:hAnsi="Arial" w:cs="Arial"/>
          <w:b/>
          <w:bCs/>
        </w:rPr>
      </w:pPr>
      <w:r w:rsidRPr="0036513D">
        <w:rPr>
          <w:rFonts w:ascii="Arial" w:hAnsi="Arial" w:cs="Arial"/>
          <w:b/>
          <w:bCs/>
        </w:rPr>
        <w:t>Base Classes:</w:t>
      </w:r>
    </w:p>
    <w:p w14:paraId="71BDC666" w14:textId="5801B369" w:rsidR="0094291D" w:rsidRPr="0036513D" w:rsidRDefault="0094291D">
      <w:pPr>
        <w:pStyle w:val="BodyText"/>
        <w:numPr>
          <w:ilvl w:val="0"/>
          <w:numId w:val="1"/>
        </w:numPr>
        <w:spacing w:before="152"/>
        <w:ind w:right="17"/>
        <w:jc w:val="both"/>
        <w:rPr>
          <w:rFonts w:ascii="Arial" w:hAnsi="Arial" w:cs="Arial"/>
        </w:rPr>
      </w:pPr>
      <w:proofErr w:type="spellStart"/>
      <w:r w:rsidRPr="0036513D">
        <w:rPr>
          <w:rFonts w:ascii="Consolas" w:hAnsi="Consolas" w:cs="Arial"/>
          <w:sz w:val="20"/>
          <w:szCs w:val="20"/>
        </w:rPr>
        <w:t>music:Artist</w:t>
      </w:r>
      <w:proofErr w:type="spellEnd"/>
      <w:r w:rsidRPr="0036513D">
        <w:rPr>
          <w:rFonts w:ascii="Arial" w:hAnsi="Arial" w:cs="Arial"/>
        </w:rPr>
        <w:t>: The central entity representing a music creator or band.</w:t>
      </w:r>
    </w:p>
    <w:p w14:paraId="78EF85F8" w14:textId="4A99DAF8" w:rsidR="0094291D" w:rsidRPr="0036513D" w:rsidRDefault="0094291D">
      <w:pPr>
        <w:pStyle w:val="BodyText"/>
        <w:numPr>
          <w:ilvl w:val="0"/>
          <w:numId w:val="1"/>
        </w:numPr>
        <w:spacing w:before="152"/>
        <w:ind w:right="17"/>
        <w:jc w:val="both"/>
        <w:rPr>
          <w:rFonts w:ascii="Arial" w:hAnsi="Arial" w:cs="Arial"/>
        </w:rPr>
      </w:pPr>
      <w:proofErr w:type="spellStart"/>
      <w:r w:rsidRPr="0036513D">
        <w:rPr>
          <w:rFonts w:ascii="Consolas" w:hAnsi="Consolas" w:cs="Arial"/>
          <w:sz w:val="20"/>
          <w:szCs w:val="20"/>
        </w:rPr>
        <w:t>music:Album</w:t>
      </w:r>
      <w:proofErr w:type="spellEnd"/>
      <w:r w:rsidRPr="0036513D">
        <w:rPr>
          <w:rFonts w:ascii="Arial" w:hAnsi="Arial" w:cs="Arial"/>
        </w:rPr>
        <w:t>: A collection of tracks released as a single project.</w:t>
      </w:r>
    </w:p>
    <w:p w14:paraId="3580BB09" w14:textId="40D25720" w:rsidR="0094291D" w:rsidRPr="0036513D" w:rsidRDefault="0094291D">
      <w:pPr>
        <w:pStyle w:val="BodyText"/>
        <w:numPr>
          <w:ilvl w:val="0"/>
          <w:numId w:val="1"/>
        </w:numPr>
        <w:spacing w:before="152"/>
        <w:ind w:right="17"/>
        <w:jc w:val="both"/>
        <w:rPr>
          <w:rFonts w:ascii="Arial" w:hAnsi="Arial" w:cs="Arial"/>
        </w:rPr>
      </w:pPr>
      <w:proofErr w:type="spellStart"/>
      <w:r w:rsidRPr="0036513D">
        <w:rPr>
          <w:rFonts w:ascii="Consolas" w:hAnsi="Consolas" w:cs="Arial"/>
          <w:sz w:val="20"/>
          <w:szCs w:val="20"/>
        </w:rPr>
        <w:t>music:Track</w:t>
      </w:r>
      <w:proofErr w:type="spellEnd"/>
      <w:r w:rsidRPr="0036513D">
        <w:rPr>
          <w:rFonts w:ascii="Arial" w:hAnsi="Arial" w:cs="Arial"/>
        </w:rPr>
        <w:t>: An individual musical recording.</w:t>
      </w:r>
    </w:p>
    <w:p w14:paraId="6FF6CA93" w14:textId="76987773" w:rsidR="0094291D" w:rsidRPr="0036513D" w:rsidRDefault="0094291D">
      <w:pPr>
        <w:pStyle w:val="BodyText"/>
        <w:numPr>
          <w:ilvl w:val="0"/>
          <w:numId w:val="1"/>
        </w:numPr>
        <w:spacing w:before="152"/>
        <w:ind w:right="17"/>
        <w:jc w:val="both"/>
        <w:rPr>
          <w:rFonts w:ascii="Arial" w:hAnsi="Arial" w:cs="Arial"/>
        </w:rPr>
      </w:pPr>
      <w:proofErr w:type="spellStart"/>
      <w:r w:rsidRPr="0036513D">
        <w:rPr>
          <w:rFonts w:ascii="Consolas" w:hAnsi="Consolas" w:cs="Arial"/>
          <w:sz w:val="20"/>
          <w:szCs w:val="20"/>
        </w:rPr>
        <w:t>music:Genre</w:t>
      </w:r>
      <w:proofErr w:type="spellEnd"/>
      <w:r w:rsidRPr="0036513D">
        <w:rPr>
          <w:rFonts w:ascii="Arial" w:hAnsi="Arial" w:cs="Arial"/>
        </w:rPr>
        <w:t xml:space="preserve">: A stylistic category (e.g., pop, rock, </w:t>
      </w:r>
      <w:proofErr w:type="spellStart"/>
      <w:r w:rsidRPr="0036513D">
        <w:rPr>
          <w:rFonts w:ascii="Arial" w:hAnsi="Arial" w:cs="Arial"/>
        </w:rPr>
        <w:t>edm</w:t>
      </w:r>
      <w:proofErr w:type="spellEnd"/>
      <w:r w:rsidRPr="0036513D">
        <w:rPr>
          <w:rFonts w:ascii="Arial" w:hAnsi="Arial" w:cs="Arial"/>
        </w:rPr>
        <w:t>) linked to artists and tracks.</w:t>
      </w:r>
    </w:p>
    <w:p w14:paraId="239F1832" w14:textId="3A721C29" w:rsidR="00F05A00" w:rsidRPr="0036513D" w:rsidRDefault="0094291D">
      <w:pPr>
        <w:pStyle w:val="BodyText"/>
        <w:numPr>
          <w:ilvl w:val="0"/>
          <w:numId w:val="1"/>
        </w:numPr>
        <w:spacing w:before="152" w:after="240"/>
        <w:ind w:right="17"/>
        <w:jc w:val="both"/>
        <w:rPr>
          <w:rFonts w:ascii="Arial" w:hAnsi="Arial" w:cs="Arial"/>
        </w:rPr>
      </w:pPr>
      <w:proofErr w:type="spellStart"/>
      <w:r w:rsidRPr="0036513D">
        <w:rPr>
          <w:rFonts w:ascii="Consolas" w:hAnsi="Consolas" w:cs="Arial"/>
          <w:sz w:val="20"/>
          <w:szCs w:val="20"/>
        </w:rPr>
        <w:t>music:AudioFeatures</w:t>
      </w:r>
      <w:proofErr w:type="spellEnd"/>
      <w:r w:rsidRPr="0036513D">
        <w:rPr>
          <w:rFonts w:ascii="Arial" w:hAnsi="Arial" w:cs="Arial"/>
        </w:rPr>
        <w:t>: A specialized node containing the technical acoustic metrics of a track, separated from the track itself to allow for dimensional modeling.</w:t>
      </w:r>
    </w:p>
    <w:p w14:paraId="48699B53" w14:textId="7ED6B88F" w:rsidR="0094291D" w:rsidRPr="0036513D" w:rsidRDefault="0094291D" w:rsidP="0094291D">
      <w:pPr>
        <w:pStyle w:val="BodyText"/>
        <w:spacing w:before="152"/>
        <w:ind w:right="17"/>
        <w:jc w:val="both"/>
        <w:rPr>
          <w:rFonts w:ascii="Arial" w:hAnsi="Arial" w:cs="Arial"/>
          <w:b/>
          <w:bCs/>
        </w:rPr>
      </w:pPr>
      <w:r w:rsidRPr="0036513D">
        <w:rPr>
          <w:rFonts w:ascii="Arial" w:hAnsi="Arial" w:cs="Arial"/>
          <w:b/>
          <w:bCs/>
        </w:rPr>
        <w:t>Inferred</w:t>
      </w:r>
      <w:r w:rsidR="0036513D">
        <w:rPr>
          <w:rFonts w:ascii="Arial" w:hAnsi="Arial" w:cs="Arial"/>
          <w:b/>
          <w:bCs/>
        </w:rPr>
        <w:t xml:space="preserve"> Classes</w:t>
      </w:r>
    </w:p>
    <w:p w14:paraId="6908D438" w14:textId="763D6496" w:rsidR="0094291D" w:rsidRDefault="0036513D" w:rsidP="0094291D">
      <w:pPr>
        <w:pStyle w:val="BodyText"/>
        <w:spacing w:before="152"/>
        <w:ind w:right="17"/>
        <w:jc w:val="both"/>
        <w:rPr>
          <w:rFonts w:ascii="Arial" w:hAnsi="Arial" w:cs="Arial"/>
        </w:rPr>
      </w:pPr>
      <w:r w:rsidRPr="0036513D">
        <w:rPr>
          <w:rFonts w:ascii="Arial" w:hAnsi="Arial" w:cs="Arial"/>
        </w:rPr>
        <w:t xml:space="preserve">We introduced specific classes for reasoning, such as </w:t>
      </w:r>
      <w:proofErr w:type="spellStart"/>
      <w:r w:rsidRPr="0036513D">
        <w:rPr>
          <w:rFonts w:ascii="Consolas" w:hAnsi="Consolas" w:cs="Arial"/>
          <w:sz w:val="20"/>
          <w:szCs w:val="20"/>
        </w:rPr>
        <w:t>music:HighEnergyTrack</w:t>
      </w:r>
      <w:proofErr w:type="spellEnd"/>
      <w:r w:rsidRPr="0036513D">
        <w:rPr>
          <w:rFonts w:ascii="Arial" w:hAnsi="Arial" w:cs="Arial"/>
        </w:rPr>
        <w:t xml:space="preserve">, </w:t>
      </w:r>
      <w:proofErr w:type="spellStart"/>
      <w:r w:rsidRPr="0036513D">
        <w:rPr>
          <w:rFonts w:ascii="Consolas" w:hAnsi="Consolas" w:cs="Arial"/>
          <w:sz w:val="20"/>
          <w:szCs w:val="20"/>
        </w:rPr>
        <w:t>music:PopularTrack</w:t>
      </w:r>
      <w:proofErr w:type="spellEnd"/>
      <w:r w:rsidRPr="0036513D">
        <w:rPr>
          <w:rFonts w:ascii="Arial" w:hAnsi="Arial" w:cs="Arial"/>
        </w:rPr>
        <w:t xml:space="preserve">, and temporal era classes: </w:t>
      </w:r>
      <w:proofErr w:type="spellStart"/>
      <w:r w:rsidRPr="0036513D">
        <w:rPr>
          <w:rFonts w:ascii="Consolas" w:hAnsi="Consolas" w:cs="Arial"/>
          <w:sz w:val="20"/>
          <w:szCs w:val="20"/>
        </w:rPr>
        <w:t>music:ClassicAlbum</w:t>
      </w:r>
      <w:proofErr w:type="spellEnd"/>
      <w:r w:rsidRPr="0036513D">
        <w:rPr>
          <w:rFonts w:ascii="Arial" w:hAnsi="Arial" w:cs="Arial"/>
        </w:rPr>
        <w:t xml:space="preserve">, </w:t>
      </w:r>
      <w:proofErr w:type="spellStart"/>
      <w:r w:rsidRPr="0036513D">
        <w:rPr>
          <w:rFonts w:ascii="Consolas" w:hAnsi="Consolas" w:cs="Arial"/>
          <w:sz w:val="20"/>
          <w:szCs w:val="20"/>
        </w:rPr>
        <w:t>music:ModernAlbum</w:t>
      </w:r>
      <w:proofErr w:type="spellEnd"/>
      <w:r w:rsidRPr="0036513D">
        <w:rPr>
          <w:rFonts w:ascii="Arial" w:hAnsi="Arial" w:cs="Arial"/>
        </w:rPr>
        <w:t xml:space="preserve">, and </w:t>
      </w:r>
      <w:proofErr w:type="spellStart"/>
      <w:r w:rsidRPr="0036513D">
        <w:rPr>
          <w:rFonts w:ascii="Consolas" w:hAnsi="Consolas" w:cs="Arial"/>
          <w:sz w:val="20"/>
          <w:szCs w:val="20"/>
        </w:rPr>
        <w:t>music:TransitionAlbum</w:t>
      </w:r>
      <w:proofErr w:type="spellEnd"/>
      <w:r w:rsidRPr="0036513D">
        <w:rPr>
          <w:rFonts w:ascii="Arial" w:hAnsi="Arial" w:cs="Arial"/>
        </w:rPr>
        <w:t>. The latter acts as a semantic buffer for the 2000–2009 period, avoiding artificial binary classification</w:t>
      </w:r>
    </w:p>
    <w:p w14:paraId="086D395B" w14:textId="1A381AC5" w:rsidR="0036513D" w:rsidRPr="00B43E6E" w:rsidRDefault="0036513D" w:rsidP="0036513D">
      <w:pPr>
        <w:pStyle w:val="Heading2"/>
        <w:widowControl/>
        <w:autoSpaceDE/>
        <w:autoSpaceDN/>
        <w:spacing w:before="300" w:after="240"/>
        <w:ind w:left="0" w:firstLine="0"/>
        <w:jc w:val="both"/>
        <w:rPr>
          <w:rFonts w:ascii="Arial" w:hAnsi="Arial" w:cs="Arial"/>
          <w:sz w:val="24"/>
          <w:szCs w:val="24"/>
        </w:rPr>
      </w:pPr>
      <w:r>
        <w:rPr>
          <w:rFonts w:ascii="Arial" w:hAnsi="Arial" w:cs="Arial"/>
          <w:color w:val="2E74B5"/>
          <w:sz w:val="24"/>
          <w:szCs w:val="24"/>
        </w:rPr>
        <w:t>2.</w:t>
      </w:r>
      <w:r>
        <w:rPr>
          <w:rFonts w:ascii="Arial" w:hAnsi="Arial" w:cs="Arial"/>
          <w:color w:val="2E74B5"/>
          <w:sz w:val="24"/>
          <w:szCs w:val="24"/>
        </w:rPr>
        <w:t>2</w:t>
      </w:r>
      <w:r>
        <w:rPr>
          <w:rFonts w:ascii="Arial" w:hAnsi="Arial" w:cs="Arial"/>
          <w:color w:val="2E74B5"/>
          <w:sz w:val="24"/>
          <w:szCs w:val="24"/>
        </w:rPr>
        <w:t>.</w:t>
      </w:r>
      <w:r>
        <w:rPr>
          <w:rFonts w:ascii="Arial" w:hAnsi="Arial" w:cs="Arial"/>
          <w:color w:val="2E74B5"/>
          <w:sz w:val="24"/>
          <w:szCs w:val="24"/>
        </w:rPr>
        <w:tab/>
        <w:t>O</w:t>
      </w:r>
      <w:r w:rsidRPr="0036513D">
        <w:rPr>
          <w:rFonts w:ascii="Arial" w:hAnsi="Arial" w:cs="Arial"/>
          <w:color w:val="2E74B5"/>
          <w:sz w:val="24"/>
          <w:szCs w:val="24"/>
        </w:rPr>
        <w:t>bject</w:t>
      </w:r>
      <w:r>
        <w:rPr>
          <w:rFonts w:ascii="Arial" w:hAnsi="Arial" w:cs="Arial"/>
          <w:color w:val="2E74B5"/>
          <w:sz w:val="24"/>
          <w:szCs w:val="24"/>
        </w:rPr>
        <w:t xml:space="preserve"> Properties and OWL Constraints</w:t>
      </w:r>
    </w:p>
    <w:p w14:paraId="1F865D40" w14:textId="0F994EF8" w:rsidR="00BA0BF6" w:rsidRDefault="00BA0BF6" w:rsidP="00C36684">
      <w:pPr>
        <w:pStyle w:val="BodyText"/>
        <w:spacing w:before="152"/>
        <w:ind w:right="17"/>
        <w:jc w:val="both"/>
        <w:rPr>
          <w:rFonts w:ascii="Arial" w:hAnsi="Arial" w:cs="Arial"/>
        </w:rPr>
      </w:pPr>
      <w:r>
        <w:rPr>
          <w:rFonts w:ascii="Arial" w:hAnsi="Arial" w:cs="Arial"/>
        </w:rPr>
        <w:t xml:space="preserve">The ontology employs a strictly defined set of Object and Datatype properties to enforce </w:t>
      </w:r>
      <w:r>
        <w:rPr>
          <w:rFonts w:ascii="Arial" w:hAnsi="Arial" w:cs="Arial"/>
        </w:rPr>
        <w:lastRenderedPageBreak/>
        <w:t>structural integrity and facilitate automatic reasoning. OWL property axioms were used to reduce data redundancy and ensure logical consistency across the graph.</w:t>
      </w:r>
    </w:p>
    <w:p w14:paraId="61873470" w14:textId="49C5E9C0" w:rsidR="00BA0BF6" w:rsidRPr="00BA0BF6" w:rsidRDefault="00BA0BF6">
      <w:pPr>
        <w:pStyle w:val="BodyText"/>
        <w:numPr>
          <w:ilvl w:val="0"/>
          <w:numId w:val="2"/>
        </w:numPr>
        <w:spacing w:before="152"/>
        <w:ind w:right="17"/>
        <w:jc w:val="both"/>
        <w:rPr>
          <w:rFonts w:ascii="Arial" w:hAnsi="Arial" w:cs="Arial"/>
        </w:rPr>
      </w:pPr>
      <w:proofErr w:type="spellStart"/>
      <w:r w:rsidRPr="00BA0BF6">
        <w:rPr>
          <w:rFonts w:ascii="Consolas" w:hAnsi="Consolas" w:cs="Arial"/>
          <w:sz w:val="20"/>
          <w:szCs w:val="20"/>
        </w:rPr>
        <w:t>music:hasAlbum</w:t>
      </w:r>
      <w:proofErr w:type="spellEnd"/>
      <w:r w:rsidRPr="00BA0BF6">
        <w:rPr>
          <w:rFonts w:ascii="Arial" w:hAnsi="Arial" w:cs="Arial"/>
        </w:rPr>
        <w:t xml:space="preserve">: Establishes a formal relationship between </w:t>
      </w:r>
      <w:proofErr w:type="spellStart"/>
      <w:r w:rsidRPr="00BA0BF6">
        <w:rPr>
          <w:rFonts w:ascii="Consolas" w:hAnsi="Consolas" w:cs="Arial"/>
          <w:sz w:val="20"/>
          <w:szCs w:val="20"/>
        </w:rPr>
        <w:t>music:Artist</w:t>
      </w:r>
      <w:proofErr w:type="spellEnd"/>
      <w:r w:rsidRPr="00BA0BF6">
        <w:rPr>
          <w:rFonts w:ascii="Arial" w:hAnsi="Arial" w:cs="Arial"/>
          <w:sz w:val="20"/>
          <w:szCs w:val="20"/>
        </w:rPr>
        <w:t xml:space="preserve"> </w:t>
      </w:r>
      <w:r w:rsidRPr="00BA0BF6">
        <w:rPr>
          <w:rFonts w:ascii="Arial" w:hAnsi="Arial" w:cs="Arial"/>
        </w:rPr>
        <w:t xml:space="preserve">(Domain) and </w:t>
      </w:r>
      <w:proofErr w:type="spellStart"/>
      <w:r w:rsidRPr="00BA0BF6">
        <w:rPr>
          <w:rFonts w:ascii="Consolas" w:hAnsi="Consolas" w:cs="Arial"/>
          <w:sz w:val="20"/>
          <w:szCs w:val="20"/>
        </w:rPr>
        <w:t>music:Album</w:t>
      </w:r>
      <w:proofErr w:type="spellEnd"/>
      <w:r w:rsidRPr="00BA0BF6">
        <w:rPr>
          <w:rFonts w:ascii="Arial" w:hAnsi="Arial" w:cs="Arial"/>
          <w:sz w:val="20"/>
          <w:szCs w:val="20"/>
        </w:rPr>
        <w:t xml:space="preserve"> </w:t>
      </w:r>
      <w:r w:rsidRPr="00BA0BF6">
        <w:rPr>
          <w:rFonts w:ascii="Arial" w:hAnsi="Arial" w:cs="Arial"/>
        </w:rPr>
        <w:t>(Range), enabling direct traversal between creators and their projects.</w:t>
      </w:r>
    </w:p>
    <w:p w14:paraId="10CF3D6B" w14:textId="1F03C501" w:rsidR="00BA0BF6" w:rsidRPr="00BA0BF6" w:rsidRDefault="00BA0BF6">
      <w:pPr>
        <w:pStyle w:val="BodyText"/>
        <w:numPr>
          <w:ilvl w:val="0"/>
          <w:numId w:val="2"/>
        </w:numPr>
        <w:spacing w:before="152"/>
        <w:ind w:right="17"/>
        <w:jc w:val="both"/>
        <w:rPr>
          <w:rFonts w:ascii="Arial" w:hAnsi="Arial" w:cs="Arial"/>
        </w:rPr>
      </w:pPr>
      <w:proofErr w:type="spellStart"/>
      <w:r w:rsidRPr="00BA0BF6">
        <w:rPr>
          <w:rFonts w:ascii="Consolas" w:hAnsi="Consolas" w:cs="Arial"/>
          <w:sz w:val="20"/>
          <w:szCs w:val="20"/>
        </w:rPr>
        <w:t>music:hasTrack</w:t>
      </w:r>
      <w:proofErr w:type="spellEnd"/>
      <w:r w:rsidRPr="00BA0BF6">
        <w:rPr>
          <w:rFonts w:ascii="Arial" w:hAnsi="Arial" w:cs="Arial"/>
          <w:sz w:val="20"/>
          <w:szCs w:val="20"/>
        </w:rPr>
        <w:t xml:space="preserve"> </w:t>
      </w:r>
      <w:r w:rsidRPr="00BA0BF6">
        <w:rPr>
          <w:rFonts w:ascii="Arial" w:hAnsi="Arial" w:cs="Arial"/>
        </w:rPr>
        <w:t xml:space="preserve">&amp; </w:t>
      </w:r>
      <w:proofErr w:type="spellStart"/>
      <w:r w:rsidRPr="00BA0BF6">
        <w:rPr>
          <w:rFonts w:ascii="Consolas" w:hAnsi="Consolas" w:cs="Arial"/>
          <w:sz w:val="20"/>
          <w:szCs w:val="20"/>
        </w:rPr>
        <w:t>music:inAlbum</w:t>
      </w:r>
      <w:proofErr w:type="spellEnd"/>
      <w:r w:rsidRPr="00BA0BF6">
        <w:rPr>
          <w:rFonts w:ascii="Arial" w:hAnsi="Arial" w:cs="Arial"/>
          <w:sz w:val="20"/>
          <w:szCs w:val="20"/>
        </w:rPr>
        <w:t xml:space="preserve"> </w:t>
      </w:r>
      <w:r w:rsidRPr="00BA0BF6">
        <w:rPr>
          <w:rFonts w:ascii="Arial" w:hAnsi="Arial" w:cs="Arial"/>
        </w:rPr>
        <w:t xml:space="preserve">(Inverse Properties): These properties are defined as </w:t>
      </w:r>
      <w:proofErr w:type="spellStart"/>
      <w:r w:rsidRPr="00BA0BF6">
        <w:rPr>
          <w:rFonts w:ascii="Consolas" w:hAnsi="Consolas" w:cs="Arial"/>
          <w:sz w:val="20"/>
          <w:szCs w:val="20"/>
        </w:rPr>
        <w:t>owl:inverseOf</w:t>
      </w:r>
      <w:proofErr w:type="spellEnd"/>
      <w:r w:rsidRPr="00BA0BF6">
        <w:rPr>
          <w:rFonts w:ascii="Arial" w:hAnsi="Arial" w:cs="Arial"/>
          <w:sz w:val="20"/>
          <w:szCs w:val="20"/>
        </w:rPr>
        <w:t xml:space="preserve"> </w:t>
      </w:r>
      <w:r w:rsidRPr="00BA0BF6">
        <w:rPr>
          <w:rFonts w:ascii="Arial" w:hAnsi="Arial" w:cs="Arial"/>
        </w:rPr>
        <w:t xml:space="preserve">each other. By asserting that a track is </w:t>
      </w:r>
      <w:proofErr w:type="spellStart"/>
      <w:r w:rsidRPr="00BA0BF6">
        <w:rPr>
          <w:rFonts w:ascii="Arial" w:hAnsi="Arial" w:cs="Arial"/>
        </w:rPr>
        <w:t>music:inAlbum</w:t>
      </w:r>
      <w:proofErr w:type="spellEnd"/>
      <w:r w:rsidRPr="00BA0BF6">
        <w:rPr>
          <w:rFonts w:ascii="Arial" w:hAnsi="Arial" w:cs="Arial"/>
        </w:rPr>
        <w:t xml:space="preserve"> of a specific project, the reasoner automatically infers that the album </w:t>
      </w:r>
      <w:proofErr w:type="spellStart"/>
      <w:r w:rsidRPr="00BA0BF6">
        <w:rPr>
          <w:rFonts w:ascii="Consolas" w:hAnsi="Consolas" w:cs="Arial"/>
          <w:sz w:val="20"/>
          <w:szCs w:val="20"/>
        </w:rPr>
        <w:t>music:hasTrack</w:t>
      </w:r>
      <w:proofErr w:type="spellEnd"/>
      <w:r w:rsidRPr="00BA0BF6">
        <w:rPr>
          <w:rFonts w:ascii="Arial" w:hAnsi="Arial" w:cs="Arial"/>
          <w:sz w:val="20"/>
          <w:szCs w:val="20"/>
        </w:rPr>
        <w:t xml:space="preserve"> </w:t>
      </w:r>
      <w:r w:rsidRPr="00BA0BF6">
        <w:rPr>
          <w:rFonts w:ascii="Arial" w:hAnsi="Arial" w:cs="Arial"/>
        </w:rPr>
        <w:t>that specific recording, eliminating the need for manual bidirectional data entry.</w:t>
      </w:r>
    </w:p>
    <w:p w14:paraId="6E99D458" w14:textId="668E05A5" w:rsidR="00BA0BF6" w:rsidRPr="00BA0BF6" w:rsidRDefault="00BA0BF6">
      <w:pPr>
        <w:pStyle w:val="BodyText"/>
        <w:numPr>
          <w:ilvl w:val="0"/>
          <w:numId w:val="2"/>
        </w:numPr>
        <w:spacing w:before="152"/>
        <w:ind w:right="17"/>
        <w:jc w:val="both"/>
        <w:rPr>
          <w:rFonts w:ascii="Arial" w:hAnsi="Arial" w:cs="Arial"/>
        </w:rPr>
      </w:pPr>
      <w:proofErr w:type="spellStart"/>
      <w:r w:rsidRPr="00BA0BF6">
        <w:rPr>
          <w:rFonts w:ascii="Consolas" w:hAnsi="Consolas" w:cs="Arial"/>
          <w:sz w:val="20"/>
          <w:szCs w:val="20"/>
        </w:rPr>
        <w:t>music:performedBy</w:t>
      </w:r>
      <w:proofErr w:type="spellEnd"/>
      <w:r w:rsidRPr="00BA0BF6">
        <w:rPr>
          <w:rFonts w:ascii="Consolas" w:hAnsi="Consolas" w:cs="Arial"/>
          <w:sz w:val="20"/>
          <w:szCs w:val="20"/>
        </w:rPr>
        <w:t xml:space="preserve"> </w:t>
      </w:r>
      <w:r w:rsidRPr="00BA0BF6">
        <w:rPr>
          <w:rFonts w:ascii="Arial" w:hAnsi="Arial" w:cs="Arial"/>
        </w:rPr>
        <w:t xml:space="preserve">&amp; </w:t>
      </w:r>
      <w:proofErr w:type="spellStart"/>
      <w:r w:rsidRPr="00BA0BF6">
        <w:rPr>
          <w:rFonts w:ascii="Consolas" w:hAnsi="Consolas" w:cs="Arial"/>
          <w:sz w:val="20"/>
          <w:szCs w:val="20"/>
        </w:rPr>
        <w:t>music:performs</w:t>
      </w:r>
      <w:proofErr w:type="spellEnd"/>
      <w:r w:rsidRPr="00BA0BF6">
        <w:rPr>
          <w:rFonts w:ascii="Consolas" w:hAnsi="Consolas" w:cs="Arial"/>
          <w:sz w:val="20"/>
          <w:szCs w:val="20"/>
        </w:rPr>
        <w:t xml:space="preserve"> </w:t>
      </w:r>
      <w:r w:rsidRPr="00BA0BF6">
        <w:rPr>
          <w:rFonts w:ascii="Arial" w:hAnsi="Arial" w:cs="Arial"/>
        </w:rPr>
        <w:t xml:space="preserve">(Inverse Properties): These properties link tracks to their artists. The declaration of </w:t>
      </w:r>
      <w:proofErr w:type="spellStart"/>
      <w:r w:rsidRPr="00BA0BF6">
        <w:rPr>
          <w:rFonts w:ascii="Consolas" w:hAnsi="Consolas" w:cs="Arial"/>
          <w:sz w:val="20"/>
          <w:szCs w:val="20"/>
        </w:rPr>
        <w:t>music:performs</w:t>
      </w:r>
      <w:proofErr w:type="spellEnd"/>
      <w:r w:rsidRPr="00BA0BF6">
        <w:rPr>
          <w:rFonts w:ascii="Consolas" w:hAnsi="Consolas" w:cs="Arial"/>
          <w:sz w:val="20"/>
          <w:szCs w:val="20"/>
        </w:rPr>
        <w:t xml:space="preserve"> </w:t>
      </w:r>
      <w:r w:rsidRPr="00BA0BF6">
        <w:rPr>
          <w:rFonts w:ascii="Arial" w:hAnsi="Arial" w:cs="Arial"/>
        </w:rPr>
        <w:t xml:space="preserve">as the inverse of </w:t>
      </w:r>
      <w:proofErr w:type="spellStart"/>
      <w:r w:rsidRPr="00BA0BF6">
        <w:rPr>
          <w:rFonts w:ascii="Consolas" w:hAnsi="Consolas" w:cs="Arial"/>
          <w:sz w:val="20"/>
          <w:szCs w:val="20"/>
        </w:rPr>
        <w:t>music:performedBy</w:t>
      </w:r>
      <w:proofErr w:type="spellEnd"/>
      <w:r w:rsidRPr="00BA0BF6">
        <w:rPr>
          <w:rFonts w:ascii="Consolas" w:hAnsi="Consolas" w:cs="Arial"/>
          <w:sz w:val="20"/>
          <w:szCs w:val="20"/>
        </w:rPr>
        <w:t xml:space="preserve"> </w:t>
      </w:r>
      <w:r w:rsidRPr="00BA0BF6">
        <w:rPr>
          <w:rFonts w:ascii="Arial" w:hAnsi="Arial" w:cs="Arial"/>
        </w:rPr>
        <w:t>ensures that querying an artist’s discography is semantically consistent regardless of the traversal direction.</w:t>
      </w:r>
    </w:p>
    <w:p w14:paraId="6BBA4574" w14:textId="4C7E724C" w:rsidR="00BA0BF6" w:rsidRPr="00BA0BF6" w:rsidRDefault="00BA0BF6">
      <w:pPr>
        <w:pStyle w:val="BodyText"/>
        <w:numPr>
          <w:ilvl w:val="0"/>
          <w:numId w:val="2"/>
        </w:numPr>
        <w:spacing w:before="152"/>
        <w:ind w:right="17"/>
        <w:jc w:val="both"/>
        <w:rPr>
          <w:rFonts w:ascii="Arial" w:hAnsi="Arial" w:cs="Arial"/>
        </w:rPr>
      </w:pPr>
      <w:proofErr w:type="spellStart"/>
      <w:r w:rsidRPr="00BA0BF6">
        <w:rPr>
          <w:rFonts w:ascii="Consolas" w:hAnsi="Consolas" w:cs="Arial"/>
          <w:sz w:val="20"/>
          <w:szCs w:val="20"/>
        </w:rPr>
        <w:t>music:inGenre</w:t>
      </w:r>
      <w:proofErr w:type="spellEnd"/>
      <w:r w:rsidRPr="00BA0BF6">
        <w:rPr>
          <w:rFonts w:ascii="Arial" w:hAnsi="Arial" w:cs="Arial"/>
        </w:rPr>
        <w:t xml:space="preserve">: A property linking both </w:t>
      </w:r>
      <w:proofErr w:type="spellStart"/>
      <w:r w:rsidRPr="00BA0BF6">
        <w:rPr>
          <w:rFonts w:ascii="Consolas" w:hAnsi="Consolas" w:cs="Arial"/>
          <w:sz w:val="20"/>
          <w:szCs w:val="20"/>
        </w:rPr>
        <w:t>music:Track</w:t>
      </w:r>
      <w:proofErr w:type="spellEnd"/>
      <w:r w:rsidRPr="00BA0BF6">
        <w:rPr>
          <w:rFonts w:ascii="Consolas" w:hAnsi="Consolas" w:cs="Arial"/>
          <w:sz w:val="20"/>
          <w:szCs w:val="20"/>
        </w:rPr>
        <w:t xml:space="preserve"> </w:t>
      </w:r>
      <w:r w:rsidRPr="00BA0BF6">
        <w:rPr>
          <w:rFonts w:ascii="Arial" w:hAnsi="Arial" w:cs="Arial"/>
        </w:rPr>
        <w:t xml:space="preserve">and </w:t>
      </w:r>
      <w:proofErr w:type="spellStart"/>
      <w:r w:rsidRPr="00BA0BF6">
        <w:rPr>
          <w:rFonts w:ascii="Consolas" w:hAnsi="Consolas" w:cs="Arial"/>
          <w:sz w:val="20"/>
          <w:szCs w:val="20"/>
        </w:rPr>
        <w:t>music:Artist</w:t>
      </w:r>
      <w:proofErr w:type="spellEnd"/>
      <w:r w:rsidRPr="00BA0BF6">
        <w:rPr>
          <w:rFonts w:ascii="Consolas" w:hAnsi="Consolas" w:cs="Arial"/>
          <w:sz w:val="20"/>
          <w:szCs w:val="20"/>
        </w:rPr>
        <w:t xml:space="preserve"> </w:t>
      </w:r>
      <w:r w:rsidRPr="00BA0BF6">
        <w:rPr>
          <w:rFonts w:ascii="Arial" w:hAnsi="Arial" w:cs="Arial"/>
        </w:rPr>
        <w:t xml:space="preserve">to </w:t>
      </w:r>
      <w:proofErr w:type="spellStart"/>
      <w:r w:rsidRPr="00BA0BF6">
        <w:rPr>
          <w:rFonts w:ascii="Consolas" w:hAnsi="Consolas" w:cs="Arial"/>
          <w:sz w:val="20"/>
          <w:szCs w:val="20"/>
        </w:rPr>
        <w:t>music:Genre</w:t>
      </w:r>
      <w:proofErr w:type="spellEnd"/>
      <w:r w:rsidRPr="00BA0BF6">
        <w:rPr>
          <w:rFonts w:ascii="Consolas" w:hAnsi="Consolas" w:cs="Arial"/>
          <w:sz w:val="20"/>
          <w:szCs w:val="20"/>
        </w:rPr>
        <w:t xml:space="preserve"> </w:t>
      </w:r>
      <w:r w:rsidRPr="00BA0BF6">
        <w:rPr>
          <w:rFonts w:ascii="Arial" w:hAnsi="Arial" w:cs="Arial"/>
        </w:rPr>
        <w:t>nodes, facilitating cross-entity genre-based navigation.</w:t>
      </w:r>
    </w:p>
    <w:p w14:paraId="08D3177B" w14:textId="03129ECA" w:rsidR="00BA0BF6" w:rsidRPr="00BA0BF6" w:rsidRDefault="00BA0BF6">
      <w:pPr>
        <w:pStyle w:val="BodyText"/>
        <w:numPr>
          <w:ilvl w:val="0"/>
          <w:numId w:val="2"/>
        </w:numPr>
        <w:spacing w:before="152"/>
        <w:ind w:right="17"/>
        <w:jc w:val="both"/>
        <w:rPr>
          <w:rFonts w:ascii="Arial" w:hAnsi="Arial" w:cs="Arial"/>
        </w:rPr>
      </w:pPr>
      <w:proofErr w:type="spellStart"/>
      <w:r w:rsidRPr="00BA0BF6">
        <w:rPr>
          <w:rFonts w:ascii="Consolas" w:hAnsi="Consolas" w:cs="Arial"/>
          <w:sz w:val="20"/>
          <w:szCs w:val="20"/>
        </w:rPr>
        <w:t>music:similarTo</w:t>
      </w:r>
      <w:proofErr w:type="spellEnd"/>
      <w:r w:rsidRPr="00BA0BF6">
        <w:rPr>
          <w:rFonts w:ascii="Consolas" w:hAnsi="Consolas" w:cs="Arial"/>
          <w:sz w:val="20"/>
          <w:szCs w:val="20"/>
        </w:rPr>
        <w:t xml:space="preserve"> </w:t>
      </w:r>
      <w:r w:rsidRPr="00BA0BF6">
        <w:rPr>
          <w:rFonts w:ascii="Arial" w:hAnsi="Arial" w:cs="Arial"/>
        </w:rPr>
        <w:t xml:space="preserve">(Symmetric Property): To optimize similarity storage, this relation is defined as an </w:t>
      </w:r>
      <w:proofErr w:type="spellStart"/>
      <w:r w:rsidRPr="00BA0BF6">
        <w:rPr>
          <w:rFonts w:ascii="Consolas" w:hAnsi="Consolas" w:cs="Arial"/>
          <w:sz w:val="20"/>
          <w:szCs w:val="20"/>
        </w:rPr>
        <w:t>owl:SymmetricProperty</w:t>
      </w:r>
      <w:proofErr w:type="spellEnd"/>
      <w:r w:rsidRPr="00BA0BF6">
        <w:rPr>
          <w:rFonts w:ascii="Arial" w:hAnsi="Arial" w:cs="Arial"/>
        </w:rPr>
        <w:t>. If the graph asserts that Artist A is similar to Artist B, the reasoner automatically infers that Artist B is similar to Artist A, effectively halving the number of stored triples required for similarity edges.</w:t>
      </w:r>
    </w:p>
    <w:p w14:paraId="43CC18DE" w14:textId="7C6262AD" w:rsidR="0094291D" w:rsidRPr="00BA0BF6" w:rsidRDefault="00BA0BF6">
      <w:pPr>
        <w:pStyle w:val="BodyText"/>
        <w:numPr>
          <w:ilvl w:val="0"/>
          <w:numId w:val="2"/>
        </w:numPr>
        <w:spacing w:before="152"/>
        <w:ind w:right="17"/>
        <w:jc w:val="both"/>
        <w:rPr>
          <w:rFonts w:ascii="Arial" w:hAnsi="Arial" w:cs="Arial"/>
          <w:sz w:val="24"/>
          <w:szCs w:val="24"/>
        </w:rPr>
      </w:pPr>
      <w:proofErr w:type="spellStart"/>
      <w:r w:rsidRPr="00BA0BF6">
        <w:rPr>
          <w:rFonts w:ascii="Arial" w:hAnsi="Arial" w:cs="Arial"/>
        </w:rPr>
        <w:t>music:hasAudioFeatures</w:t>
      </w:r>
      <w:proofErr w:type="spellEnd"/>
      <w:r w:rsidRPr="00BA0BF6">
        <w:rPr>
          <w:rFonts w:ascii="Arial" w:hAnsi="Arial" w:cs="Arial"/>
        </w:rPr>
        <w:t xml:space="preserve">: A strictly controlled property that links a </w:t>
      </w:r>
      <w:proofErr w:type="spellStart"/>
      <w:r w:rsidRPr="00BA0BF6">
        <w:rPr>
          <w:rFonts w:ascii="Arial" w:hAnsi="Arial" w:cs="Arial"/>
        </w:rPr>
        <w:t>music:Track</w:t>
      </w:r>
      <w:proofErr w:type="spellEnd"/>
      <w:r w:rsidRPr="00BA0BF6">
        <w:rPr>
          <w:rFonts w:ascii="Arial" w:hAnsi="Arial" w:cs="Arial"/>
        </w:rPr>
        <w:t xml:space="preserve"> to a unique </w:t>
      </w:r>
      <w:proofErr w:type="spellStart"/>
      <w:r w:rsidRPr="00BA0BF6">
        <w:rPr>
          <w:rFonts w:ascii="Consolas" w:hAnsi="Consolas" w:cs="Arial"/>
          <w:sz w:val="20"/>
          <w:szCs w:val="20"/>
        </w:rPr>
        <w:t>music:AudioProfile</w:t>
      </w:r>
      <w:proofErr w:type="spellEnd"/>
      <w:r w:rsidRPr="00BA0BF6">
        <w:rPr>
          <w:rFonts w:ascii="Arial" w:hAnsi="Arial" w:cs="Arial"/>
        </w:rPr>
        <w:t xml:space="preserve"> node, centralizing acoustic metrics like energy, danceability, and valence.</w:t>
      </w:r>
    </w:p>
    <w:p w14:paraId="7EF8031B" w14:textId="0AC7E12E" w:rsidR="0036513D" w:rsidRPr="00B43E6E" w:rsidRDefault="0036513D" w:rsidP="0036513D">
      <w:pPr>
        <w:pStyle w:val="Heading2"/>
        <w:widowControl/>
        <w:autoSpaceDE/>
        <w:autoSpaceDN/>
        <w:spacing w:before="300" w:after="240"/>
        <w:ind w:left="0" w:firstLine="0"/>
        <w:jc w:val="both"/>
        <w:rPr>
          <w:rFonts w:ascii="Arial" w:hAnsi="Arial" w:cs="Arial"/>
          <w:sz w:val="24"/>
          <w:szCs w:val="24"/>
        </w:rPr>
      </w:pPr>
      <w:r>
        <w:rPr>
          <w:rFonts w:ascii="Arial" w:hAnsi="Arial" w:cs="Arial"/>
          <w:color w:val="2E74B5"/>
          <w:sz w:val="24"/>
          <w:szCs w:val="24"/>
        </w:rPr>
        <w:t>2.</w:t>
      </w:r>
      <w:r>
        <w:rPr>
          <w:rFonts w:ascii="Arial" w:hAnsi="Arial" w:cs="Arial"/>
          <w:color w:val="2E74B5"/>
          <w:sz w:val="24"/>
          <w:szCs w:val="24"/>
        </w:rPr>
        <w:t>3</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Datatype Properties and Restrictions</w:t>
      </w:r>
    </w:p>
    <w:p w14:paraId="658F5BB2" w14:textId="3F645A4D" w:rsidR="0094291D" w:rsidRPr="0036513D" w:rsidRDefault="00BA0BF6" w:rsidP="00C36684">
      <w:pPr>
        <w:pStyle w:val="BodyText"/>
        <w:spacing w:before="152"/>
        <w:ind w:right="17"/>
        <w:jc w:val="both"/>
        <w:rPr>
          <w:rFonts w:ascii="Arial" w:hAnsi="Arial" w:cs="Arial"/>
        </w:rPr>
      </w:pPr>
      <w:r w:rsidRPr="00BA0BF6">
        <w:rPr>
          <w:rFonts w:ascii="Arial" w:hAnsi="Arial" w:cs="Arial"/>
        </w:rPr>
        <w:t>To ensure structural integrity and minimize data anomalies,</w:t>
      </w:r>
      <w:r>
        <w:rPr>
          <w:rFonts w:ascii="Arial" w:hAnsi="Arial" w:cs="Arial"/>
        </w:rPr>
        <w:t xml:space="preserve"> it was</w:t>
      </w:r>
      <w:r w:rsidRPr="00BA0BF6">
        <w:rPr>
          <w:rFonts w:ascii="Arial" w:hAnsi="Arial" w:cs="Arial"/>
        </w:rPr>
        <w:t xml:space="preserve"> defined specific Datatype Properties and applied OWL functional constraints. This rigorous typing guarantees that the Knowledge Graph remains consistent even after merging disparate fact files.</w:t>
      </w:r>
    </w:p>
    <w:p w14:paraId="70FC3265" w14:textId="77777777" w:rsidR="00BA0BF6" w:rsidRPr="00BA0BF6" w:rsidRDefault="00BA0BF6">
      <w:pPr>
        <w:pStyle w:val="BodyText"/>
        <w:numPr>
          <w:ilvl w:val="0"/>
          <w:numId w:val="4"/>
        </w:numPr>
        <w:spacing w:before="152"/>
        <w:ind w:right="17"/>
        <w:jc w:val="both"/>
        <w:rPr>
          <w:rFonts w:ascii="Arial" w:hAnsi="Arial" w:cs="Arial"/>
        </w:rPr>
      </w:pPr>
      <w:r w:rsidRPr="00BA0BF6">
        <w:rPr>
          <w:rFonts w:ascii="Arial" w:hAnsi="Arial" w:cs="Arial"/>
          <w:b/>
          <w:bCs/>
        </w:rPr>
        <w:t>Semantic Data Mapping:</w:t>
      </w:r>
      <w:r w:rsidRPr="00BA0BF6">
        <w:rPr>
          <w:rFonts w:ascii="Arial" w:hAnsi="Arial" w:cs="Arial"/>
        </w:rPr>
        <w:t xml:space="preserve"> Literal values are strictly typed using XML Schema Definition (XSD) primitives:</w:t>
      </w:r>
    </w:p>
    <w:p w14:paraId="16264C99" w14:textId="77777777" w:rsidR="00BA0BF6" w:rsidRPr="00BA0BF6" w:rsidRDefault="00BA0BF6">
      <w:pPr>
        <w:pStyle w:val="BodyText"/>
        <w:numPr>
          <w:ilvl w:val="1"/>
          <w:numId w:val="4"/>
        </w:numPr>
        <w:spacing w:before="152"/>
        <w:ind w:right="17"/>
        <w:jc w:val="both"/>
        <w:rPr>
          <w:rFonts w:ascii="Arial" w:hAnsi="Arial" w:cs="Arial"/>
        </w:rPr>
      </w:pPr>
      <w:r w:rsidRPr="00BA0BF6">
        <w:rPr>
          <w:rFonts w:ascii="Arial" w:hAnsi="Arial" w:cs="Arial"/>
        </w:rPr>
        <w:t>Descriptive Strings (</w:t>
      </w:r>
      <w:proofErr w:type="spellStart"/>
      <w:r w:rsidRPr="00BA0BF6">
        <w:rPr>
          <w:rFonts w:ascii="Consolas" w:hAnsi="Consolas" w:cs="Arial"/>
          <w:sz w:val="20"/>
          <w:szCs w:val="20"/>
        </w:rPr>
        <w:t>xsd:string</w:t>
      </w:r>
      <w:proofErr w:type="spellEnd"/>
      <w:r w:rsidRPr="00BA0BF6">
        <w:rPr>
          <w:rFonts w:ascii="Arial" w:hAnsi="Arial" w:cs="Arial"/>
        </w:rPr>
        <w:t xml:space="preserve">): Captures textual metadata including </w:t>
      </w:r>
      <w:proofErr w:type="spellStart"/>
      <w:r w:rsidRPr="00BA0BF6">
        <w:rPr>
          <w:rFonts w:ascii="Consolas" w:hAnsi="Consolas" w:cs="Arial"/>
          <w:sz w:val="20"/>
          <w:szCs w:val="20"/>
        </w:rPr>
        <w:t>music:artistName</w:t>
      </w:r>
      <w:proofErr w:type="spellEnd"/>
      <w:r w:rsidRPr="00BA0BF6">
        <w:rPr>
          <w:rFonts w:ascii="Arial" w:hAnsi="Arial" w:cs="Arial"/>
        </w:rPr>
        <w:t xml:space="preserve">, </w:t>
      </w:r>
      <w:proofErr w:type="spellStart"/>
      <w:r w:rsidRPr="00BA0BF6">
        <w:rPr>
          <w:rFonts w:ascii="Consolas" w:hAnsi="Consolas" w:cs="Arial"/>
          <w:sz w:val="20"/>
          <w:szCs w:val="20"/>
        </w:rPr>
        <w:t>music:albumName</w:t>
      </w:r>
      <w:proofErr w:type="spellEnd"/>
      <w:r w:rsidRPr="00BA0BF6">
        <w:rPr>
          <w:rFonts w:ascii="Arial" w:hAnsi="Arial" w:cs="Arial"/>
        </w:rPr>
        <w:t xml:space="preserve">, </w:t>
      </w:r>
      <w:proofErr w:type="spellStart"/>
      <w:r w:rsidRPr="00BA0BF6">
        <w:rPr>
          <w:rFonts w:ascii="Consolas" w:hAnsi="Consolas" w:cs="Arial"/>
          <w:sz w:val="20"/>
          <w:szCs w:val="20"/>
        </w:rPr>
        <w:t>music:trackName</w:t>
      </w:r>
      <w:proofErr w:type="spellEnd"/>
      <w:r w:rsidRPr="00BA0BF6">
        <w:rPr>
          <w:rFonts w:ascii="Arial" w:hAnsi="Arial" w:cs="Arial"/>
        </w:rPr>
        <w:t xml:space="preserve">, and the federated </w:t>
      </w:r>
      <w:proofErr w:type="spellStart"/>
      <w:r w:rsidRPr="00BA0BF6">
        <w:rPr>
          <w:rFonts w:ascii="Consolas" w:hAnsi="Consolas" w:cs="Arial"/>
          <w:sz w:val="20"/>
          <w:szCs w:val="20"/>
        </w:rPr>
        <w:t>music:dbpediaAbstract</w:t>
      </w:r>
      <w:proofErr w:type="spellEnd"/>
      <w:r w:rsidRPr="00BA0BF6">
        <w:rPr>
          <w:rFonts w:ascii="Arial" w:hAnsi="Arial" w:cs="Arial"/>
        </w:rPr>
        <w:t>.</w:t>
      </w:r>
    </w:p>
    <w:p w14:paraId="56553F74" w14:textId="77777777" w:rsidR="00BA0BF6" w:rsidRPr="00BA0BF6" w:rsidRDefault="00BA0BF6">
      <w:pPr>
        <w:pStyle w:val="BodyText"/>
        <w:numPr>
          <w:ilvl w:val="1"/>
          <w:numId w:val="4"/>
        </w:numPr>
        <w:spacing w:before="152"/>
        <w:ind w:right="17"/>
        <w:jc w:val="both"/>
        <w:rPr>
          <w:rFonts w:ascii="Arial" w:hAnsi="Arial" w:cs="Arial"/>
        </w:rPr>
      </w:pPr>
      <w:r w:rsidRPr="00BA0BF6">
        <w:rPr>
          <w:rFonts w:ascii="Arial" w:hAnsi="Arial" w:cs="Arial"/>
        </w:rPr>
        <w:t>Acoustic Metrics (</w:t>
      </w:r>
      <w:proofErr w:type="spellStart"/>
      <w:r w:rsidRPr="00BA0BF6">
        <w:rPr>
          <w:rFonts w:ascii="Consolas" w:hAnsi="Consolas" w:cs="Arial"/>
          <w:sz w:val="20"/>
          <w:szCs w:val="20"/>
        </w:rPr>
        <w:t>xsd:float</w:t>
      </w:r>
      <w:proofErr w:type="spellEnd"/>
      <w:r w:rsidRPr="00BA0BF6">
        <w:rPr>
          <w:rFonts w:ascii="Arial" w:hAnsi="Arial" w:cs="Arial"/>
        </w:rPr>
        <w:t xml:space="preserve">): Encapsulates normalized Spotify features such as </w:t>
      </w:r>
      <w:proofErr w:type="spellStart"/>
      <w:r w:rsidRPr="00BA0BF6">
        <w:rPr>
          <w:rFonts w:ascii="Consolas" w:hAnsi="Consolas" w:cs="Arial"/>
          <w:sz w:val="20"/>
          <w:szCs w:val="20"/>
        </w:rPr>
        <w:t>music:energy</w:t>
      </w:r>
      <w:proofErr w:type="spellEnd"/>
      <w:r w:rsidRPr="00BA0BF6">
        <w:rPr>
          <w:rFonts w:ascii="Arial" w:hAnsi="Arial" w:cs="Arial"/>
        </w:rPr>
        <w:t xml:space="preserve">, </w:t>
      </w:r>
      <w:proofErr w:type="spellStart"/>
      <w:r w:rsidRPr="00BA0BF6">
        <w:rPr>
          <w:rFonts w:ascii="Consolas" w:hAnsi="Consolas" w:cs="Arial"/>
          <w:sz w:val="20"/>
          <w:szCs w:val="20"/>
        </w:rPr>
        <w:t>music:danceability</w:t>
      </w:r>
      <w:proofErr w:type="spellEnd"/>
      <w:r w:rsidRPr="00BA0BF6">
        <w:rPr>
          <w:rFonts w:ascii="Arial" w:hAnsi="Arial" w:cs="Arial"/>
        </w:rPr>
        <w:t xml:space="preserve">, </w:t>
      </w:r>
      <w:proofErr w:type="spellStart"/>
      <w:r w:rsidRPr="00BA0BF6">
        <w:rPr>
          <w:rFonts w:ascii="Consolas" w:hAnsi="Consolas" w:cs="Arial"/>
          <w:sz w:val="20"/>
          <w:szCs w:val="20"/>
        </w:rPr>
        <w:t>music:valence</w:t>
      </w:r>
      <w:proofErr w:type="spellEnd"/>
      <w:r w:rsidRPr="00BA0BF6">
        <w:rPr>
          <w:rFonts w:ascii="Arial" w:hAnsi="Arial" w:cs="Arial"/>
        </w:rPr>
        <w:t xml:space="preserve">, </w:t>
      </w:r>
      <w:proofErr w:type="spellStart"/>
      <w:r w:rsidRPr="00BA0BF6">
        <w:rPr>
          <w:rFonts w:ascii="Consolas" w:hAnsi="Consolas" w:cs="Arial"/>
          <w:sz w:val="20"/>
          <w:szCs w:val="20"/>
        </w:rPr>
        <w:t>music:tempo</w:t>
      </w:r>
      <w:proofErr w:type="spellEnd"/>
      <w:r w:rsidRPr="00BA0BF6">
        <w:rPr>
          <w:rFonts w:ascii="Arial" w:hAnsi="Arial" w:cs="Arial"/>
        </w:rPr>
        <w:t xml:space="preserve">, and </w:t>
      </w:r>
      <w:proofErr w:type="spellStart"/>
      <w:r w:rsidRPr="00BA0BF6">
        <w:rPr>
          <w:rFonts w:ascii="Consolas" w:hAnsi="Consolas" w:cs="Arial"/>
          <w:sz w:val="20"/>
          <w:szCs w:val="20"/>
        </w:rPr>
        <w:t>music:loudness</w:t>
      </w:r>
      <w:proofErr w:type="spellEnd"/>
      <w:r w:rsidRPr="00BA0BF6">
        <w:rPr>
          <w:rFonts w:ascii="Arial" w:hAnsi="Arial" w:cs="Arial"/>
        </w:rPr>
        <w:t>.</w:t>
      </w:r>
    </w:p>
    <w:p w14:paraId="1F7035FC" w14:textId="77777777" w:rsidR="00BA0BF6" w:rsidRPr="00BA0BF6" w:rsidRDefault="00BA0BF6">
      <w:pPr>
        <w:pStyle w:val="BodyText"/>
        <w:numPr>
          <w:ilvl w:val="1"/>
          <w:numId w:val="4"/>
        </w:numPr>
        <w:spacing w:before="152"/>
        <w:ind w:right="17"/>
        <w:jc w:val="both"/>
        <w:rPr>
          <w:rFonts w:ascii="Arial" w:hAnsi="Arial" w:cs="Arial"/>
        </w:rPr>
      </w:pPr>
      <w:r w:rsidRPr="00BA0BF6">
        <w:rPr>
          <w:rFonts w:ascii="Arial" w:hAnsi="Arial" w:cs="Arial"/>
        </w:rPr>
        <w:t>Temporal &amp; Scoring (</w:t>
      </w:r>
      <w:proofErr w:type="spellStart"/>
      <w:r w:rsidRPr="00BA0BF6">
        <w:rPr>
          <w:rFonts w:ascii="Consolas" w:hAnsi="Consolas" w:cs="Arial"/>
          <w:sz w:val="20"/>
          <w:szCs w:val="20"/>
        </w:rPr>
        <w:t>xsd:integer</w:t>
      </w:r>
      <w:proofErr w:type="spellEnd"/>
      <w:r w:rsidRPr="00BA0BF6">
        <w:rPr>
          <w:rFonts w:ascii="Arial" w:hAnsi="Arial" w:cs="Arial"/>
        </w:rPr>
        <w:t xml:space="preserve">): Manages range-based data, specifically </w:t>
      </w:r>
      <w:proofErr w:type="spellStart"/>
      <w:r w:rsidRPr="00BA0BF6">
        <w:rPr>
          <w:rFonts w:ascii="Consolas" w:hAnsi="Consolas" w:cs="Arial"/>
          <w:sz w:val="20"/>
          <w:szCs w:val="20"/>
        </w:rPr>
        <w:t>music:popularity</w:t>
      </w:r>
      <w:proofErr w:type="spellEnd"/>
      <w:r w:rsidRPr="00BA0BF6">
        <w:rPr>
          <w:rFonts w:ascii="Arial" w:hAnsi="Arial" w:cs="Arial"/>
          <w:sz w:val="20"/>
          <w:szCs w:val="20"/>
        </w:rPr>
        <w:t xml:space="preserve"> </w:t>
      </w:r>
      <w:r w:rsidRPr="00BA0BF6">
        <w:rPr>
          <w:rFonts w:ascii="Arial" w:hAnsi="Arial" w:cs="Arial"/>
        </w:rPr>
        <w:t xml:space="preserve">(0–100 scale) and </w:t>
      </w:r>
      <w:proofErr w:type="spellStart"/>
      <w:r w:rsidRPr="00BA0BF6">
        <w:rPr>
          <w:rFonts w:ascii="Consolas" w:hAnsi="Consolas" w:cs="Arial"/>
          <w:sz w:val="20"/>
          <w:szCs w:val="20"/>
        </w:rPr>
        <w:t>music:releaseYear</w:t>
      </w:r>
      <w:proofErr w:type="spellEnd"/>
      <w:r w:rsidRPr="00BA0BF6">
        <w:rPr>
          <w:rFonts w:ascii="Arial" w:hAnsi="Arial" w:cs="Arial"/>
        </w:rPr>
        <w:t>.</w:t>
      </w:r>
    </w:p>
    <w:p w14:paraId="2ED3CD27" w14:textId="03EBDA95" w:rsidR="00BA0BF6" w:rsidRPr="00BA0BF6" w:rsidRDefault="00BA0BF6">
      <w:pPr>
        <w:pStyle w:val="BodyText"/>
        <w:numPr>
          <w:ilvl w:val="0"/>
          <w:numId w:val="4"/>
        </w:numPr>
        <w:spacing w:before="152"/>
        <w:ind w:right="17"/>
        <w:jc w:val="both"/>
        <w:rPr>
          <w:rFonts w:ascii="Arial" w:hAnsi="Arial" w:cs="Arial"/>
        </w:rPr>
      </w:pPr>
      <w:r w:rsidRPr="00BA0BF6">
        <w:rPr>
          <w:rFonts w:ascii="Arial" w:hAnsi="Arial" w:cs="Arial"/>
          <w:b/>
          <w:bCs/>
        </w:rPr>
        <w:t>Functional Property Constraints:</w:t>
      </w:r>
      <w:r w:rsidRPr="00BA0BF6">
        <w:rPr>
          <w:rFonts w:ascii="Arial" w:hAnsi="Arial" w:cs="Arial"/>
        </w:rPr>
        <w:t xml:space="preserve"> </w:t>
      </w:r>
      <w:proofErr w:type="spellStart"/>
      <w:r w:rsidRPr="00BA0BF6">
        <w:rPr>
          <w:rFonts w:ascii="Consolas" w:hAnsi="Consolas" w:cs="Arial"/>
          <w:sz w:val="20"/>
          <w:szCs w:val="20"/>
        </w:rPr>
        <w:t>owl:FunctionalProperty</w:t>
      </w:r>
      <w:proofErr w:type="spellEnd"/>
      <w:r w:rsidRPr="00BA0BF6">
        <w:rPr>
          <w:rFonts w:ascii="Arial" w:hAnsi="Arial" w:cs="Arial"/>
        </w:rPr>
        <w:t xml:space="preserve"> </w:t>
      </w:r>
      <w:r>
        <w:rPr>
          <w:rFonts w:ascii="Arial" w:hAnsi="Arial" w:cs="Arial"/>
        </w:rPr>
        <w:t xml:space="preserve">is utilized </w:t>
      </w:r>
      <w:r w:rsidRPr="00BA0BF6">
        <w:rPr>
          <w:rFonts w:ascii="Arial" w:hAnsi="Arial" w:cs="Arial"/>
        </w:rPr>
        <w:t>to enforce cardinality constraints on key attributes.</w:t>
      </w:r>
    </w:p>
    <w:p w14:paraId="0E722B63" w14:textId="77777777" w:rsidR="00BA0BF6" w:rsidRPr="00BA0BF6" w:rsidRDefault="00BA0BF6">
      <w:pPr>
        <w:pStyle w:val="BodyText"/>
        <w:numPr>
          <w:ilvl w:val="1"/>
          <w:numId w:val="4"/>
        </w:numPr>
        <w:spacing w:before="152"/>
        <w:ind w:right="17"/>
        <w:jc w:val="both"/>
        <w:rPr>
          <w:rFonts w:ascii="Arial" w:hAnsi="Arial" w:cs="Arial"/>
        </w:rPr>
      </w:pPr>
      <w:r w:rsidRPr="00BA0BF6">
        <w:rPr>
          <w:rFonts w:ascii="Arial" w:hAnsi="Arial" w:cs="Arial"/>
        </w:rPr>
        <w:t xml:space="preserve">Example: </w:t>
      </w:r>
      <w:proofErr w:type="spellStart"/>
      <w:r w:rsidRPr="00BA0BF6">
        <w:rPr>
          <w:rFonts w:ascii="Consolas" w:hAnsi="Consolas" w:cs="Arial"/>
          <w:sz w:val="20"/>
          <w:szCs w:val="20"/>
        </w:rPr>
        <w:t>music:releaseYear</w:t>
      </w:r>
      <w:proofErr w:type="spellEnd"/>
      <w:r w:rsidRPr="00BA0BF6">
        <w:rPr>
          <w:rFonts w:ascii="Arial" w:hAnsi="Arial" w:cs="Arial"/>
          <w:sz w:val="20"/>
          <w:szCs w:val="20"/>
        </w:rPr>
        <w:t xml:space="preserve"> </w:t>
      </w:r>
      <w:r w:rsidRPr="00BA0BF6">
        <w:rPr>
          <w:rFonts w:ascii="Arial" w:hAnsi="Arial" w:cs="Arial"/>
        </w:rPr>
        <w:t xml:space="preserve">is declared as a Functional Property, explicitly dictating that a </w:t>
      </w:r>
      <w:proofErr w:type="spellStart"/>
      <w:r w:rsidRPr="00BA0BF6">
        <w:rPr>
          <w:rFonts w:ascii="Consolas" w:hAnsi="Consolas" w:cs="Arial"/>
          <w:sz w:val="20"/>
          <w:szCs w:val="20"/>
        </w:rPr>
        <w:t>music:Album</w:t>
      </w:r>
      <w:proofErr w:type="spellEnd"/>
      <w:r w:rsidRPr="00BA0BF6">
        <w:rPr>
          <w:rFonts w:ascii="Arial" w:hAnsi="Arial" w:cs="Arial"/>
          <w:sz w:val="20"/>
          <w:szCs w:val="20"/>
        </w:rPr>
        <w:t xml:space="preserve"> </w:t>
      </w:r>
      <w:r w:rsidRPr="00BA0BF6">
        <w:rPr>
          <w:rFonts w:ascii="Arial" w:hAnsi="Arial" w:cs="Arial"/>
        </w:rPr>
        <w:t xml:space="preserve">resource can possess only one release year </w:t>
      </w:r>
      <w:r w:rsidRPr="00BA0BF6">
        <w:rPr>
          <w:rFonts w:ascii="Arial" w:hAnsi="Arial" w:cs="Arial"/>
        </w:rPr>
        <w:lastRenderedPageBreak/>
        <w:t>value.</w:t>
      </w:r>
    </w:p>
    <w:p w14:paraId="4CF71CC0" w14:textId="04B4393A" w:rsidR="00BA0BF6" w:rsidRPr="00BA0BF6" w:rsidRDefault="00BA0BF6">
      <w:pPr>
        <w:pStyle w:val="BodyText"/>
        <w:numPr>
          <w:ilvl w:val="1"/>
          <w:numId w:val="4"/>
        </w:numPr>
        <w:spacing w:before="152"/>
        <w:ind w:right="17"/>
        <w:jc w:val="both"/>
        <w:rPr>
          <w:rFonts w:ascii="Arial" w:hAnsi="Arial" w:cs="Arial"/>
        </w:rPr>
      </w:pPr>
      <w:r w:rsidRPr="00BA0BF6">
        <w:rPr>
          <w:rFonts w:ascii="Arial" w:hAnsi="Arial" w:cs="Arial"/>
        </w:rPr>
        <w:t>By imposing these constraints, the ontology transforms the reasoner into a proactive validator. If a dataset ingestion attempt introduces conflicting values for a functional property (e.g., an album assigned to both 1999 and 2010), the reasoner flags a logical inconsistency.</w:t>
      </w:r>
    </w:p>
    <w:p w14:paraId="3F16DCE6" w14:textId="34C9DB2D" w:rsidR="00BA0BF6" w:rsidRDefault="00BA0BF6" w:rsidP="00BA0BF6">
      <w:pPr>
        <w:pStyle w:val="BodyText"/>
        <w:spacing w:before="152"/>
        <w:ind w:right="17"/>
        <w:jc w:val="both"/>
        <w:rPr>
          <w:rFonts w:ascii="Arial" w:hAnsi="Arial" w:cs="Arial"/>
        </w:rPr>
      </w:pPr>
      <w:r>
        <w:rPr>
          <w:rFonts w:ascii="Arial" w:hAnsi="Arial" w:cs="Arial"/>
        </w:rPr>
        <w:t xml:space="preserve">This way, it is </w:t>
      </w:r>
      <w:r w:rsidRPr="00BA0BF6">
        <w:rPr>
          <w:rFonts w:ascii="Arial" w:hAnsi="Arial" w:cs="Arial"/>
        </w:rPr>
        <w:t>ensure</w:t>
      </w:r>
      <w:r>
        <w:rPr>
          <w:rFonts w:ascii="Arial" w:hAnsi="Arial" w:cs="Arial"/>
        </w:rPr>
        <w:t>d</w:t>
      </w:r>
      <w:r w:rsidRPr="00BA0BF6">
        <w:rPr>
          <w:rFonts w:ascii="Arial" w:hAnsi="Arial" w:cs="Arial"/>
        </w:rPr>
        <w:t xml:space="preserve"> that when the independent </w:t>
      </w:r>
      <w:proofErr w:type="spellStart"/>
      <w:r w:rsidRPr="00BC669F">
        <w:rPr>
          <w:rFonts w:ascii="Consolas" w:hAnsi="Consolas" w:cs="Arial"/>
          <w:i/>
          <w:iCs/>
          <w:sz w:val="20"/>
          <w:szCs w:val="20"/>
        </w:rPr>
        <w:t>ontology.ttl</w:t>
      </w:r>
      <w:proofErr w:type="spellEnd"/>
      <w:r w:rsidRPr="00BA0BF6">
        <w:rPr>
          <w:rFonts w:ascii="Arial" w:hAnsi="Arial" w:cs="Arial"/>
          <w:sz w:val="20"/>
          <w:szCs w:val="20"/>
        </w:rPr>
        <w:t xml:space="preserve"> </w:t>
      </w:r>
      <w:r w:rsidRPr="00BA0BF6">
        <w:rPr>
          <w:rFonts w:ascii="Arial" w:hAnsi="Arial" w:cs="Arial"/>
        </w:rPr>
        <w:t xml:space="preserve">and </w:t>
      </w:r>
      <w:proofErr w:type="spellStart"/>
      <w:r w:rsidRPr="00BC669F">
        <w:rPr>
          <w:rFonts w:ascii="Consolas" w:hAnsi="Consolas" w:cs="Arial"/>
          <w:i/>
          <w:iCs/>
          <w:sz w:val="20"/>
          <w:szCs w:val="20"/>
        </w:rPr>
        <w:t>facts_only.nt</w:t>
      </w:r>
      <w:proofErr w:type="spellEnd"/>
      <w:r w:rsidRPr="00BA0BF6">
        <w:rPr>
          <w:rFonts w:ascii="Arial" w:hAnsi="Arial" w:cs="Arial"/>
          <w:sz w:val="20"/>
          <w:szCs w:val="20"/>
        </w:rPr>
        <w:t xml:space="preserve"> </w:t>
      </w:r>
      <w:r w:rsidRPr="00BA0BF6">
        <w:rPr>
          <w:rFonts w:ascii="Arial" w:hAnsi="Arial" w:cs="Arial"/>
        </w:rPr>
        <w:t>files are merged, the reasoner maintains absolute logical coherence</w:t>
      </w:r>
      <w:r>
        <w:rPr>
          <w:rFonts w:ascii="Arial" w:hAnsi="Arial" w:cs="Arial"/>
        </w:rPr>
        <w:t>.</w:t>
      </w:r>
    </w:p>
    <w:p w14:paraId="27033A78" w14:textId="71C148B3" w:rsidR="007976DE" w:rsidRPr="00B43E6E" w:rsidRDefault="007976DE" w:rsidP="007976DE">
      <w:pPr>
        <w:pStyle w:val="Heading2"/>
        <w:widowControl/>
        <w:autoSpaceDE/>
        <w:autoSpaceDN/>
        <w:spacing w:before="300" w:after="240"/>
        <w:ind w:left="0" w:firstLine="0"/>
        <w:jc w:val="both"/>
        <w:rPr>
          <w:rFonts w:ascii="Arial" w:hAnsi="Arial" w:cs="Arial"/>
          <w:sz w:val="24"/>
          <w:szCs w:val="24"/>
        </w:rPr>
      </w:pPr>
      <w:r>
        <w:rPr>
          <w:rFonts w:ascii="Arial" w:hAnsi="Arial" w:cs="Arial"/>
          <w:color w:val="2E74B5"/>
          <w:sz w:val="24"/>
          <w:szCs w:val="24"/>
        </w:rPr>
        <w:t>2.</w:t>
      </w:r>
      <w:r>
        <w:rPr>
          <w:rFonts w:ascii="Arial" w:hAnsi="Arial" w:cs="Arial"/>
          <w:color w:val="2E74B5"/>
          <w:sz w:val="24"/>
          <w:szCs w:val="24"/>
        </w:rPr>
        <w:t>4</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Protégé Verification</w:t>
      </w:r>
    </w:p>
    <w:p w14:paraId="05DEA6A5" w14:textId="77777777" w:rsidR="007976DE" w:rsidRPr="00F679C0" w:rsidRDefault="007976DE" w:rsidP="007976DE">
      <w:pPr>
        <w:pStyle w:val="BodyText"/>
        <w:spacing w:before="152"/>
        <w:ind w:right="17"/>
        <w:jc w:val="both"/>
        <w:rPr>
          <w:rFonts w:ascii="Arial" w:hAnsi="Arial" w:cs="Arial"/>
        </w:rPr>
      </w:pPr>
      <w:r w:rsidRPr="00F679C0">
        <w:rPr>
          <w:rFonts w:ascii="Arial" w:hAnsi="Arial" w:cs="Arial"/>
        </w:rPr>
        <w:t xml:space="preserve">To ensure the logical correctness of the ontology, the </w:t>
      </w:r>
      <w:proofErr w:type="spellStart"/>
      <w:r w:rsidRPr="00F679C0">
        <w:rPr>
          <w:rFonts w:ascii="Arial" w:hAnsi="Arial" w:cs="Arial"/>
        </w:rPr>
        <w:t>ontology.ttl</w:t>
      </w:r>
      <w:proofErr w:type="spellEnd"/>
      <w:r w:rsidRPr="00F679C0">
        <w:rPr>
          <w:rFonts w:ascii="Arial" w:hAnsi="Arial" w:cs="Arial"/>
        </w:rPr>
        <w:t xml:space="preserve"> file was formally verified using the Protégé ontology editor.</w:t>
      </w:r>
    </w:p>
    <w:p w14:paraId="5BE5CDAE" w14:textId="12A5A510" w:rsidR="007976DE" w:rsidRPr="00F679C0" w:rsidRDefault="007976DE" w:rsidP="00F679C0">
      <w:pPr>
        <w:pStyle w:val="BodyText"/>
        <w:spacing w:before="152"/>
        <w:ind w:right="17"/>
        <w:jc w:val="both"/>
        <w:rPr>
          <w:rFonts w:ascii="Arial" w:hAnsi="Arial" w:cs="Arial"/>
        </w:rPr>
      </w:pPr>
      <w:r w:rsidRPr="00F679C0">
        <w:rPr>
          <w:rFonts w:ascii="Arial" w:hAnsi="Arial" w:cs="Arial"/>
        </w:rPr>
        <w:t xml:space="preserve">The ontology was loaded to verify the class hierarchy, object property domain/range restrictions, and the successful application of </w:t>
      </w:r>
      <w:proofErr w:type="spellStart"/>
      <w:r w:rsidRPr="00F679C0">
        <w:rPr>
          <w:rFonts w:ascii="Arial" w:hAnsi="Arial" w:cs="Arial"/>
        </w:rPr>
        <w:t>owl:inverseOf</w:t>
      </w:r>
      <w:proofErr w:type="spellEnd"/>
      <w:r w:rsidRPr="00F679C0">
        <w:rPr>
          <w:rFonts w:ascii="Arial" w:hAnsi="Arial" w:cs="Arial"/>
        </w:rPr>
        <w:t xml:space="preserve"> and </w:t>
      </w:r>
      <w:proofErr w:type="spellStart"/>
      <w:r w:rsidRPr="00F679C0">
        <w:rPr>
          <w:rFonts w:ascii="Arial" w:hAnsi="Arial" w:cs="Arial"/>
        </w:rPr>
        <w:t>owl:FunctionalProperty</w:t>
      </w:r>
      <w:proofErr w:type="spellEnd"/>
      <w:r w:rsidRPr="00F679C0">
        <w:rPr>
          <w:rFonts w:ascii="Arial" w:hAnsi="Arial" w:cs="Arial"/>
        </w:rPr>
        <w:t xml:space="preserve"> axioms. </w:t>
      </w:r>
      <w:r w:rsidR="00F679C0" w:rsidRPr="00F679C0">
        <w:rPr>
          <w:rFonts w:ascii="Arial" w:hAnsi="Arial" w:cs="Arial"/>
        </w:rPr>
        <w:t>The</w:t>
      </w:r>
      <w:r w:rsidRPr="00F679C0">
        <w:rPr>
          <w:rFonts w:ascii="Arial" w:hAnsi="Arial" w:cs="Arial"/>
        </w:rPr>
        <w:t xml:space="preserve"> </w:t>
      </w:r>
      <w:proofErr w:type="spellStart"/>
      <w:r w:rsidRPr="00F679C0">
        <w:rPr>
          <w:rFonts w:ascii="Arial" w:hAnsi="Arial" w:cs="Arial"/>
        </w:rPr>
        <w:t>HermiT</w:t>
      </w:r>
      <w:proofErr w:type="spellEnd"/>
      <w:r w:rsidRPr="00F679C0">
        <w:rPr>
          <w:rFonts w:ascii="Arial" w:hAnsi="Arial" w:cs="Arial"/>
        </w:rPr>
        <w:t xml:space="preserve"> 1.4.3.456 reasoner</w:t>
      </w:r>
      <w:r w:rsidR="00F679C0" w:rsidRPr="00F679C0">
        <w:rPr>
          <w:rFonts w:ascii="Arial" w:hAnsi="Arial" w:cs="Arial"/>
        </w:rPr>
        <w:t xml:space="preserve"> was used</w:t>
      </w:r>
      <w:r w:rsidRPr="00F679C0">
        <w:rPr>
          <w:rFonts w:ascii="Arial" w:hAnsi="Arial" w:cs="Arial"/>
        </w:rPr>
        <w:t xml:space="preserve"> to validate the logical consistency of the model. The reasoner was successfully started, reporting no unsatisfiable classes, which confirms that our domain constraints (such as the functional property for </w:t>
      </w:r>
      <w:proofErr w:type="spellStart"/>
      <w:r w:rsidRPr="00F679C0">
        <w:rPr>
          <w:rFonts w:ascii="Arial" w:hAnsi="Arial" w:cs="Arial"/>
        </w:rPr>
        <w:t>music:releaseYear</w:t>
      </w:r>
      <w:proofErr w:type="spellEnd"/>
      <w:r w:rsidRPr="00F679C0">
        <w:rPr>
          <w:rFonts w:ascii="Arial" w:hAnsi="Arial" w:cs="Arial"/>
        </w:rPr>
        <w:t>) are logically sound and free of contradictions.</w:t>
      </w:r>
    </w:p>
    <w:p w14:paraId="1A107663" w14:textId="77BA0BA2" w:rsidR="007976DE" w:rsidRPr="00F679C0" w:rsidRDefault="007976DE" w:rsidP="00F679C0">
      <w:pPr>
        <w:pStyle w:val="BodyText"/>
        <w:spacing w:before="152"/>
        <w:ind w:right="17"/>
        <w:jc w:val="both"/>
        <w:rPr>
          <w:rFonts w:ascii="Arial" w:hAnsi="Arial" w:cs="Arial"/>
        </w:rPr>
      </w:pPr>
      <w:r w:rsidRPr="00F679C0">
        <w:rPr>
          <w:rFonts w:ascii="Arial" w:hAnsi="Arial" w:cs="Arial"/>
        </w:rPr>
        <w:t>The integrated RDF file (</w:t>
      </w:r>
      <w:proofErr w:type="spellStart"/>
      <w:r w:rsidRPr="00F679C0">
        <w:rPr>
          <w:rFonts w:ascii="Arial" w:hAnsi="Arial" w:cs="Arial"/>
        </w:rPr>
        <w:t>music_kg_integrated.rdf</w:t>
      </w:r>
      <w:proofErr w:type="spellEnd"/>
      <w:r w:rsidRPr="00F679C0">
        <w:rPr>
          <w:rFonts w:ascii="Arial" w:hAnsi="Arial" w:cs="Arial"/>
        </w:rPr>
        <w:t>) was also inspected to visualize the property flow between Artist, Album, and Track instances.</w:t>
      </w:r>
    </w:p>
    <w:p w14:paraId="049A7635" w14:textId="77777777" w:rsidR="007976DE" w:rsidRPr="00F679C0" w:rsidRDefault="007976DE" w:rsidP="007976DE">
      <w:pPr>
        <w:pStyle w:val="BodyText"/>
        <w:spacing w:before="152"/>
        <w:ind w:right="17"/>
        <w:jc w:val="both"/>
        <w:rPr>
          <w:rFonts w:ascii="Arial" w:hAnsi="Arial" w:cs="Arial"/>
        </w:rPr>
      </w:pPr>
      <w:r w:rsidRPr="00F679C0">
        <w:rPr>
          <w:rFonts w:ascii="Arial" w:hAnsi="Arial" w:cs="Arial"/>
        </w:rPr>
        <w:t xml:space="preserve">Figure 1 below illustrates the Protégé interface during the validation of the </w:t>
      </w:r>
      <w:proofErr w:type="spellStart"/>
      <w:r w:rsidRPr="00F679C0">
        <w:rPr>
          <w:rFonts w:ascii="Arial" w:hAnsi="Arial" w:cs="Arial"/>
        </w:rPr>
        <w:t>MusicKG</w:t>
      </w:r>
      <w:proofErr w:type="spellEnd"/>
      <w:r w:rsidRPr="00F679C0">
        <w:rPr>
          <w:rFonts w:ascii="Arial" w:hAnsi="Arial" w:cs="Arial"/>
        </w:rPr>
        <w:t xml:space="preserve"> ontology, highlighting the active reasoner and the successfully parsed metrics (190 axioms, 70 logical axioms).</w:t>
      </w:r>
    </w:p>
    <w:p w14:paraId="10A8B503" w14:textId="42396B1C" w:rsidR="00F679C0" w:rsidRPr="00F679C0" w:rsidRDefault="007976DE" w:rsidP="007976DE">
      <w:pPr>
        <w:pStyle w:val="BodyText"/>
        <w:spacing w:before="152"/>
        <w:ind w:right="17"/>
        <w:jc w:val="both"/>
        <w:rPr>
          <w:rFonts w:ascii="Arial" w:hAnsi="Arial" w:cs="Arial"/>
          <w:highlight w:val="yellow"/>
        </w:rPr>
      </w:pPr>
      <w:r w:rsidRPr="00F679C0">
        <w:rPr>
          <w:rFonts w:ascii="Arial" w:hAnsi="Arial" w:cs="Arial"/>
          <w:i/>
          <w:iCs/>
          <w:highlight w:val="yellow"/>
        </w:rPr>
        <w:t>[SCREENSHOT]</w:t>
      </w:r>
      <w:r w:rsidRPr="00F679C0">
        <w:rPr>
          <w:rFonts w:ascii="Arial" w:hAnsi="Arial" w:cs="Arial"/>
          <w:highlight w:val="yellow"/>
        </w:rPr>
        <w:t xml:space="preserve"> </w:t>
      </w:r>
    </w:p>
    <w:p w14:paraId="58EBC424" w14:textId="3334E2B2" w:rsidR="00B51758" w:rsidRDefault="007976DE" w:rsidP="00C36684">
      <w:pPr>
        <w:pStyle w:val="BodyText"/>
        <w:spacing w:before="152"/>
        <w:ind w:right="17"/>
        <w:jc w:val="both"/>
        <w:rPr>
          <w:rFonts w:ascii="Arial" w:hAnsi="Arial" w:cs="Arial"/>
        </w:rPr>
      </w:pPr>
      <w:r w:rsidRPr="00F679C0">
        <w:rPr>
          <w:rFonts w:ascii="Arial" w:hAnsi="Arial" w:cs="Arial"/>
          <w:b/>
          <w:bCs/>
          <w:highlight w:val="yellow"/>
        </w:rPr>
        <w:t>Figure 1:</w:t>
      </w:r>
      <w:r w:rsidRPr="00F679C0">
        <w:rPr>
          <w:rFonts w:ascii="Arial" w:hAnsi="Arial" w:cs="Arial"/>
          <w:highlight w:val="yellow"/>
        </w:rPr>
        <w:t xml:space="preserve"> </w:t>
      </w:r>
      <w:r w:rsidRPr="00F679C0">
        <w:rPr>
          <w:rFonts w:ascii="Arial" w:hAnsi="Arial" w:cs="Arial"/>
          <w:i/>
          <w:iCs/>
          <w:highlight w:val="yellow"/>
        </w:rPr>
        <w:t xml:space="preserve">Ontology validation in Protégé using the </w:t>
      </w:r>
      <w:proofErr w:type="spellStart"/>
      <w:r w:rsidRPr="00F679C0">
        <w:rPr>
          <w:rFonts w:ascii="Arial" w:hAnsi="Arial" w:cs="Arial"/>
          <w:i/>
          <w:iCs/>
          <w:highlight w:val="yellow"/>
        </w:rPr>
        <w:t>HermiT</w:t>
      </w:r>
      <w:proofErr w:type="spellEnd"/>
      <w:r w:rsidRPr="00F679C0">
        <w:rPr>
          <w:rFonts w:ascii="Arial" w:hAnsi="Arial" w:cs="Arial"/>
          <w:i/>
          <w:iCs/>
          <w:highlight w:val="yellow"/>
        </w:rPr>
        <w:t xml:space="preserve"> reasoner.</w:t>
      </w:r>
    </w:p>
    <w:p w14:paraId="0BDC015E" w14:textId="77777777" w:rsidR="007976DE" w:rsidRPr="0036513D" w:rsidRDefault="007976DE" w:rsidP="00C36684">
      <w:pPr>
        <w:pStyle w:val="BodyText"/>
        <w:spacing w:before="152"/>
        <w:ind w:right="17"/>
        <w:jc w:val="both"/>
        <w:rPr>
          <w:rFonts w:ascii="Arial" w:hAnsi="Arial" w:cs="Arial"/>
        </w:rPr>
      </w:pPr>
    </w:p>
    <w:p w14:paraId="6C794206" w14:textId="55865A62" w:rsidR="00C36684" w:rsidRPr="00F85492" w:rsidRDefault="00BA0BF6">
      <w:pPr>
        <w:pStyle w:val="Heading1"/>
        <w:numPr>
          <w:ilvl w:val="0"/>
          <w:numId w:val="3"/>
        </w:numPr>
        <w:tabs>
          <w:tab w:val="left" w:pos="344"/>
        </w:tabs>
        <w:rPr>
          <w:rFonts w:ascii="Arial" w:hAnsi="Arial" w:cs="Arial"/>
          <w:sz w:val="28"/>
          <w:szCs w:val="28"/>
        </w:rPr>
      </w:pPr>
      <w:r>
        <w:rPr>
          <w:rFonts w:ascii="Arial" w:hAnsi="Arial" w:cs="Arial"/>
          <w:color w:val="2D74B5"/>
          <w:spacing w:val="-2"/>
          <w:sz w:val="28"/>
          <w:szCs w:val="28"/>
        </w:rPr>
        <w:t>SPIN Inference Set</w:t>
      </w:r>
    </w:p>
    <w:p w14:paraId="3C05E23F" w14:textId="54AFE091" w:rsidR="00943773" w:rsidRPr="0036513D" w:rsidRDefault="00943773" w:rsidP="00943773">
      <w:pPr>
        <w:pStyle w:val="BodyText"/>
        <w:spacing w:before="152"/>
        <w:ind w:right="17"/>
        <w:jc w:val="both"/>
        <w:rPr>
          <w:rFonts w:ascii="Arial" w:hAnsi="Arial" w:cs="Arial"/>
        </w:rPr>
      </w:pPr>
      <w:r w:rsidRPr="0036513D">
        <w:rPr>
          <w:rFonts w:ascii="Arial" w:hAnsi="Arial" w:cs="Arial"/>
        </w:rPr>
        <w:t xml:space="preserve">While standard Description Logic (DL) reasoners </w:t>
      </w:r>
      <w:r w:rsidR="00C36684" w:rsidRPr="0036513D">
        <w:rPr>
          <w:rFonts w:ascii="Arial" w:hAnsi="Arial" w:cs="Arial"/>
        </w:rPr>
        <w:t xml:space="preserve">handle basic </w:t>
      </w:r>
      <w:r w:rsidRPr="0036513D">
        <w:rPr>
          <w:rFonts w:ascii="Arial" w:hAnsi="Arial" w:cs="Arial"/>
        </w:rPr>
        <w:t>structural</w:t>
      </w:r>
      <w:r w:rsidR="00C36684" w:rsidRPr="0036513D">
        <w:rPr>
          <w:rFonts w:ascii="Arial" w:hAnsi="Arial" w:cs="Arial"/>
        </w:rPr>
        <w:t xml:space="preserve"> hierarchies</w:t>
      </w:r>
      <w:r w:rsidRPr="0036513D">
        <w:rPr>
          <w:rFonts w:ascii="Arial" w:hAnsi="Arial" w:cs="Arial"/>
        </w:rPr>
        <w:t xml:space="preserve"> (e.g., transitive and inverse properties)</w:t>
      </w:r>
      <w:r w:rsidR="00C36684" w:rsidRPr="0036513D">
        <w:rPr>
          <w:rFonts w:ascii="Arial" w:hAnsi="Arial" w:cs="Arial"/>
        </w:rPr>
        <w:t>, the</w:t>
      </w:r>
      <w:r w:rsidR="00BA0BF6">
        <w:rPr>
          <w:rFonts w:ascii="Arial" w:hAnsi="Arial" w:cs="Arial"/>
        </w:rPr>
        <w:t>se</w:t>
      </w:r>
      <w:r w:rsidR="00C36684" w:rsidRPr="0036513D">
        <w:rPr>
          <w:rFonts w:ascii="Arial" w:hAnsi="Arial" w:cs="Arial"/>
        </w:rPr>
        <w:t xml:space="preserve"> </w:t>
      </w:r>
      <w:r w:rsidRPr="0036513D">
        <w:rPr>
          <w:rFonts w:ascii="Arial" w:hAnsi="Arial" w:cs="Arial"/>
        </w:rPr>
        <w:t>are inherently limited when dealing</w:t>
      </w:r>
      <w:r w:rsidR="00C36684" w:rsidRPr="0036513D">
        <w:rPr>
          <w:rFonts w:ascii="Arial" w:hAnsi="Arial" w:cs="Arial"/>
        </w:rPr>
        <w:t xml:space="preserve"> </w:t>
      </w:r>
      <w:r w:rsidR="000B4640" w:rsidRPr="0036513D">
        <w:rPr>
          <w:rFonts w:ascii="Arial" w:hAnsi="Arial" w:cs="Arial"/>
        </w:rPr>
        <w:t xml:space="preserve">with complex mathematics and cross-entity aggregations. To resolve this, </w:t>
      </w:r>
      <w:r w:rsidRPr="0036513D">
        <w:rPr>
          <w:rFonts w:ascii="Arial" w:hAnsi="Arial" w:cs="Arial"/>
        </w:rPr>
        <w:t>a set of custom inference rules was developed using SPARQL Inferencing Notation (SPIN) principles.</w:t>
      </w:r>
    </w:p>
    <w:p w14:paraId="04249933" w14:textId="0E3947F9" w:rsidR="00943773" w:rsidRPr="0036513D" w:rsidRDefault="00943773" w:rsidP="00943773">
      <w:pPr>
        <w:pStyle w:val="BodyText"/>
        <w:spacing w:before="152"/>
        <w:ind w:right="17"/>
        <w:jc w:val="both"/>
        <w:rPr>
          <w:rFonts w:ascii="Arial" w:hAnsi="Arial" w:cs="Arial"/>
        </w:rPr>
      </w:pPr>
      <w:r w:rsidRPr="0036513D">
        <w:rPr>
          <w:rFonts w:ascii="Arial" w:hAnsi="Arial" w:cs="Arial"/>
        </w:rPr>
        <w:t>In this architecture, the SPIN rules are isolated within an independent Python module (</w:t>
      </w:r>
      <w:r w:rsidRPr="00BC669F">
        <w:rPr>
          <w:rFonts w:ascii="Consolas" w:hAnsi="Consolas" w:cs="Arial"/>
          <w:i/>
          <w:iCs/>
          <w:sz w:val="20"/>
          <w:szCs w:val="20"/>
        </w:rPr>
        <w:t>spin_rules.py</w:t>
      </w:r>
      <w:r w:rsidRPr="0036513D">
        <w:rPr>
          <w:rFonts w:ascii="Arial" w:hAnsi="Arial" w:cs="Arial"/>
        </w:rPr>
        <w:t xml:space="preserve">). </w:t>
      </w:r>
    </w:p>
    <w:p w14:paraId="573CAC6E" w14:textId="661B2B08" w:rsidR="00BA0BF6" w:rsidRPr="00B43E6E" w:rsidRDefault="00BA0BF6" w:rsidP="00BA0BF6">
      <w:pPr>
        <w:pStyle w:val="Heading2"/>
        <w:widowControl/>
        <w:autoSpaceDE/>
        <w:autoSpaceDN/>
        <w:spacing w:before="300" w:after="240"/>
        <w:ind w:left="0" w:firstLine="0"/>
        <w:jc w:val="both"/>
        <w:rPr>
          <w:rFonts w:ascii="Arial" w:hAnsi="Arial" w:cs="Arial"/>
          <w:sz w:val="24"/>
          <w:szCs w:val="24"/>
        </w:rPr>
      </w:pPr>
      <w:r>
        <w:rPr>
          <w:rFonts w:ascii="Arial" w:hAnsi="Arial" w:cs="Arial"/>
          <w:color w:val="2E74B5"/>
          <w:sz w:val="24"/>
          <w:szCs w:val="24"/>
        </w:rPr>
        <w:t>3.1.</w:t>
      </w:r>
      <w:r>
        <w:rPr>
          <w:rFonts w:ascii="Arial" w:hAnsi="Arial" w:cs="Arial"/>
          <w:color w:val="2E74B5"/>
          <w:sz w:val="24"/>
          <w:szCs w:val="24"/>
        </w:rPr>
        <w:tab/>
      </w:r>
      <w:r>
        <w:rPr>
          <w:rFonts w:ascii="Arial" w:hAnsi="Arial" w:cs="Arial"/>
          <w:color w:val="2E74B5"/>
          <w:sz w:val="24"/>
          <w:szCs w:val="24"/>
        </w:rPr>
        <w:t>Rules Logic</w:t>
      </w:r>
    </w:p>
    <w:p w14:paraId="4B5035B4" w14:textId="77777777" w:rsidR="00BC669F" w:rsidRPr="00BC669F" w:rsidRDefault="00BC669F">
      <w:pPr>
        <w:pStyle w:val="BodyText"/>
        <w:numPr>
          <w:ilvl w:val="0"/>
          <w:numId w:val="5"/>
        </w:numPr>
        <w:spacing w:before="152"/>
        <w:ind w:right="17"/>
        <w:jc w:val="both"/>
        <w:rPr>
          <w:rFonts w:ascii="Arial" w:hAnsi="Arial" w:cs="Arial"/>
        </w:rPr>
      </w:pPr>
      <w:r w:rsidRPr="00BC669F">
        <w:rPr>
          <w:rFonts w:ascii="Arial" w:hAnsi="Arial" w:cs="Arial"/>
        </w:rPr>
        <w:t xml:space="preserve">High Energy: Tracks with energy &gt; 0.8 are typed </w:t>
      </w:r>
      <w:proofErr w:type="spellStart"/>
      <w:r w:rsidRPr="00BC669F">
        <w:rPr>
          <w:rFonts w:ascii="Consolas" w:hAnsi="Consolas" w:cs="Arial"/>
          <w:sz w:val="20"/>
          <w:szCs w:val="20"/>
        </w:rPr>
        <w:t>music:HighEnergyTrack</w:t>
      </w:r>
      <w:proofErr w:type="spellEnd"/>
      <w:r w:rsidRPr="00BC669F">
        <w:rPr>
          <w:rFonts w:ascii="Arial" w:hAnsi="Arial" w:cs="Arial"/>
        </w:rPr>
        <w:t xml:space="preserve">. </w:t>
      </w:r>
    </w:p>
    <w:p w14:paraId="0411ADA9" w14:textId="77777777" w:rsidR="00BC669F" w:rsidRPr="00BC669F" w:rsidRDefault="00BC669F">
      <w:pPr>
        <w:pStyle w:val="BodyText"/>
        <w:numPr>
          <w:ilvl w:val="0"/>
          <w:numId w:val="5"/>
        </w:numPr>
        <w:spacing w:before="152"/>
        <w:ind w:right="17"/>
        <w:jc w:val="both"/>
        <w:rPr>
          <w:rFonts w:ascii="Arial" w:hAnsi="Arial" w:cs="Arial"/>
        </w:rPr>
      </w:pPr>
      <w:r w:rsidRPr="00BC669F">
        <w:rPr>
          <w:rFonts w:ascii="Arial" w:hAnsi="Arial" w:cs="Arial"/>
        </w:rPr>
        <w:t xml:space="preserve">Popularity: Tracks with popularity &gt;= 70 are typed </w:t>
      </w:r>
      <w:proofErr w:type="spellStart"/>
      <w:r w:rsidRPr="00BC669F">
        <w:rPr>
          <w:rFonts w:ascii="Consolas" w:hAnsi="Consolas" w:cs="Arial"/>
          <w:sz w:val="20"/>
          <w:szCs w:val="20"/>
        </w:rPr>
        <w:t>music:PopularTrack</w:t>
      </w:r>
      <w:proofErr w:type="spellEnd"/>
      <w:r w:rsidRPr="00BC669F">
        <w:rPr>
          <w:rFonts w:ascii="Arial" w:hAnsi="Arial" w:cs="Arial"/>
        </w:rPr>
        <w:t xml:space="preserve">. </w:t>
      </w:r>
    </w:p>
    <w:p w14:paraId="30440111" w14:textId="77777777" w:rsidR="00BC669F" w:rsidRPr="00BC669F" w:rsidRDefault="00BC669F">
      <w:pPr>
        <w:pStyle w:val="BodyText"/>
        <w:numPr>
          <w:ilvl w:val="0"/>
          <w:numId w:val="5"/>
        </w:numPr>
        <w:spacing w:before="152"/>
        <w:ind w:right="17"/>
        <w:jc w:val="both"/>
        <w:rPr>
          <w:rFonts w:ascii="Arial" w:hAnsi="Arial" w:cs="Arial"/>
        </w:rPr>
      </w:pPr>
      <w:r w:rsidRPr="00BC669F">
        <w:rPr>
          <w:rFonts w:ascii="Arial" w:hAnsi="Arial" w:cs="Arial"/>
        </w:rPr>
        <w:t xml:space="preserve">Temporal Era: Albums are dynamically classified based on </w:t>
      </w:r>
      <w:proofErr w:type="spellStart"/>
      <w:r w:rsidRPr="00BC669F">
        <w:rPr>
          <w:rFonts w:ascii="Consolas" w:hAnsi="Consolas" w:cs="Arial"/>
          <w:sz w:val="20"/>
          <w:szCs w:val="20"/>
        </w:rPr>
        <w:t>music:releaseYear</w:t>
      </w:r>
      <w:proofErr w:type="spellEnd"/>
      <w:r w:rsidRPr="00BC669F">
        <w:rPr>
          <w:rFonts w:ascii="Arial" w:hAnsi="Arial" w:cs="Arial"/>
        </w:rPr>
        <w:t xml:space="preserve">. </w:t>
      </w:r>
    </w:p>
    <w:p w14:paraId="79C07B82" w14:textId="739EDAFD" w:rsidR="00BC669F" w:rsidRPr="00BC669F" w:rsidRDefault="00BC669F">
      <w:pPr>
        <w:pStyle w:val="BodyText"/>
        <w:numPr>
          <w:ilvl w:val="0"/>
          <w:numId w:val="5"/>
        </w:numPr>
        <w:spacing w:before="152"/>
        <w:ind w:right="17"/>
        <w:jc w:val="both"/>
        <w:rPr>
          <w:rFonts w:ascii="Arial" w:hAnsi="Arial" w:cs="Arial"/>
        </w:rPr>
      </w:pPr>
      <w:r w:rsidRPr="00BC669F">
        <w:rPr>
          <w:rFonts w:ascii="Arial" w:hAnsi="Arial" w:cs="Arial"/>
        </w:rPr>
        <w:t>Trending Artist: Aggregates popularity via SPARQL AVG to identify trending artists.</w:t>
      </w:r>
    </w:p>
    <w:p w14:paraId="13923D14" w14:textId="132A5BE5" w:rsidR="00BC669F" w:rsidRPr="00B43E6E" w:rsidRDefault="00BC669F" w:rsidP="00BC669F">
      <w:pPr>
        <w:pStyle w:val="Heading2"/>
        <w:widowControl/>
        <w:autoSpaceDE/>
        <w:autoSpaceDN/>
        <w:spacing w:before="300" w:after="240"/>
        <w:ind w:left="0" w:firstLine="0"/>
        <w:jc w:val="both"/>
        <w:rPr>
          <w:rFonts w:ascii="Arial" w:hAnsi="Arial" w:cs="Arial"/>
          <w:sz w:val="24"/>
          <w:szCs w:val="24"/>
        </w:rPr>
      </w:pPr>
      <w:r>
        <w:rPr>
          <w:rFonts w:ascii="Arial" w:hAnsi="Arial" w:cs="Arial"/>
          <w:color w:val="2E74B5"/>
          <w:sz w:val="24"/>
          <w:szCs w:val="24"/>
        </w:rPr>
        <w:t>3.</w:t>
      </w:r>
      <w:r>
        <w:rPr>
          <w:rFonts w:ascii="Arial" w:hAnsi="Arial" w:cs="Arial"/>
          <w:color w:val="2E74B5"/>
          <w:sz w:val="24"/>
          <w:szCs w:val="24"/>
        </w:rPr>
        <w:t>2</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Automated Graph Maintenance</w:t>
      </w:r>
    </w:p>
    <w:p w14:paraId="6C624D2F" w14:textId="0A969BE8" w:rsidR="00C92C90" w:rsidRDefault="00BC669F" w:rsidP="00C92C90">
      <w:pPr>
        <w:pStyle w:val="BodyText"/>
        <w:spacing w:before="152"/>
        <w:ind w:right="17"/>
        <w:jc w:val="both"/>
        <w:rPr>
          <w:rFonts w:ascii="Arial" w:hAnsi="Arial" w:cs="Arial"/>
        </w:rPr>
      </w:pPr>
      <w:r>
        <w:rPr>
          <w:rFonts w:ascii="Arial" w:hAnsi="Arial" w:cs="Arial"/>
        </w:rPr>
        <w:lastRenderedPageBreak/>
        <w:t xml:space="preserve">A </w:t>
      </w:r>
      <w:r w:rsidRPr="00BC669F">
        <w:rPr>
          <w:rFonts w:ascii="Arial" w:hAnsi="Arial" w:cs="Arial"/>
        </w:rPr>
        <w:t>pre-inference DELETE cleanup query</w:t>
      </w:r>
      <w:r>
        <w:rPr>
          <w:rFonts w:ascii="Arial" w:hAnsi="Arial" w:cs="Arial"/>
        </w:rPr>
        <w:t xml:space="preserve"> was implemented</w:t>
      </w:r>
      <w:r w:rsidRPr="00BC669F">
        <w:rPr>
          <w:rFonts w:ascii="Arial" w:hAnsi="Arial" w:cs="Arial"/>
        </w:rPr>
        <w:t xml:space="preserve"> in </w:t>
      </w:r>
      <w:r w:rsidRPr="00BC669F">
        <w:rPr>
          <w:rFonts w:ascii="Consolas" w:hAnsi="Consolas" w:cs="Arial"/>
          <w:i/>
          <w:iCs/>
          <w:sz w:val="20"/>
          <w:szCs w:val="20"/>
        </w:rPr>
        <w:t>rdf_store.py</w:t>
      </w:r>
      <w:r w:rsidRPr="00BC669F">
        <w:rPr>
          <w:rFonts w:ascii="Arial" w:hAnsi="Arial" w:cs="Arial"/>
          <w:sz w:val="20"/>
          <w:szCs w:val="20"/>
        </w:rPr>
        <w:t xml:space="preserve"> </w:t>
      </w:r>
      <w:r w:rsidRPr="00BC669F">
        <w:rPr>
          <w:rFonts w:ascii="Arial" w:hAnsi="Arial" w:cs="Arial"/>
        </w:rPr>
        <w:t>to remove conflicting era classifications before re-materializing inferred triples.</w:t>
      </w:r>
    </w:p>
    <w:p w14:paraId="0E47FEEE" w14:textId="77777777" w:rsidR="00BA0BF6" w:rsidRPr="0036513D" w:rsidRDefault="00BA0BF6" w:rsidP="00C92C90">
      <w:pPr>
        <w:pStyle w:val="BodyText"/>
        <w:spacing w:before="152"/>
        <w:ind w:right="17"/>
        <w:jc w:val="both"/>
        <w:rPr>
          <w:rFonts w:ascii="Arial" w:hAnsi="Arial" w:cs="Arial"/>
        </w:rPr>
      </w:pPr>
    </w:p>
    <w:p w14:paraId="28AB5428" w14:textId="5A3DCB32" w:rsidR="00C92C90" w:rsidRPr="007976DE" w:rsidRDefault="00C92C90">
      <w:pPr>
        <w:pStyle w:val="Heading1"/>
        <w:numPr>
          <w:ilvl w:val="0"/>
          <w:numId w:val="3"/>
        </w:numPr>
        <w:tabs>
          <w:tab w:val="left" w:pos="344"/>
        </w:tabs>
        <w:rPr>
          <w:rFonts w:ascii="Arial" w:hAnsi="Arial" w:cs="Arial"/>
          <w:sz w:val="28"/>
          <w:szCs w:val="28"/>
        </w:rPr>
      </w:pPr>
      <w:bookmarkStart w:id="5" w:name="_Toc231160388"/>
      <w:r w:rsidRPr="007976DE">
        <w:rPr>
          <w:rFonts w:ascii="Arial" w:hAnsi="Arial" w:cs="Arial"/>
          <w:color w:val="2D74B5"/>
          <w:spacing w:val="-2"/>
          <w:sz w:val="28"/>
          <w:szCs w:val="28"/>
        </w:rPr>
        <w:t>New Operations on the Data (SPARQL)</w:t>
      </w:r>
      <w:bookmarkEnd w:id="5"/>
    </w:p>
    <w:p w14:paraId="1179756D" w14:textId="77777777" w:rsidR="00AF275E" w:rsidRDefault="00AF275E" w:rsidP="00C92C90">
      <w:pPr>
        <w:jc w:val="both"/>
        <w:rPr>
          <w:rFonts w:ascii="Arial" w:hAnsi="Arial" w:cs="Arial"/>
        </w:rPr>
      </w:pPr>
    </w:p>
    <w:p w14:paraId="5002130A" w14:textId="2C03D2FF" w:rsidR="00BC669F" w:rsidRDefault="00BC669F" w:rsidP="00BC669F">
      <w:pPr>
        <w:jc w:val="both"/>
        <w:rPr>
          <w:rFonts w:ascii="Arial" w:hAnsi="Arial" w:cs="Arial"/>
        </w:rPr>
      </w:pPr>
      <w:r w:rsidRPr="00BC669F">
        <w:rPr>
          <w:rFonts w:ascii="Arial" w:hAnsi="Arial" w:cs="Arial"/>
        </w:rPr>
        <w:t xml:space="preserve">The architecture of the </w:t>
      </w:r>
      <w:proofErr w:type="spellStart"/>
      <w:r w:rsidRPr="00BC669F">
        <w:rPr>
          <w:rFonts w:ascii="Arial" w:hAnsi="Arial" w:cs="Arial"/>
        </w:rPr>
        <w:t>MusicKG</w:t>
      </w:r>
      <w:proofErr w:type="spellEnd"/>
      <w:r w:rsidRPr="00BC669F">
        <w:rPr>
          <w:rFonts w:ascii="Arial" w:hAnsi="Arial" w:cs="Arial"/>
        </w:rPr>
        <w:t xml:space="preserve"> system evolved in this phase from a static RDF dataset into a dynamic, read-write Knowledge Graph. By leveraging the </w:t>
      </w:r>
      <w:proofErr w:type="spellStart"/>
      <w:r w:rsidRPr="00BC669F">
        <w:rPr>
          <w:rFonts w:ascii="Arial" w:hAnsi="Arial" w:cs="Arial"/>
        </w:rPr>
        <w:t>GraphDB</w:t>
      </w:r>
      <w:proofErr w:type="spellEnd"/>
      <w:r w:rsidRPr="00BC669F">
        <w:rPr>
          <w:rFonts w:ascii="Arial" w:hAnsi="Arial" w:cs="Arial"/>
        </w:rPr>
        <w:t xml:space="preserve"> HTTP API, the backend (via </w:t>
      </w:r>
      <w:r w:rsidRPr="00BC669F">
        <w:rPr>
          <w:rFonts w:ascii="Consolas" w:hAnsi="Consolas" w:cs="Arial"/>
          <w:i/>
          <w:iCs/>
          <w:sz w:val="20"/>
          <w:szCs w:val="20"/>
        </w:rPr>
        <w:t>rdf_store.py</w:t>
      </w:r>
      <w:r w:rsidRPr="00BC669F">
        <w:rPr>
          <w:rFonts w:ascii="Arial" w:hAnsi="Arial" w:cs="Arial"/>
        </w:rPr>
        <w:t xml:space="preserve">) facilitates real-time graph evolution. This transition was supported by an upgraded </w:t>
      </w:r>
      <w:r w:rsidRPr="00BC669F">
        <w:rPr>
          <w:rFonts w:ascii="Consolas" w:hAnsi="Consolas" w:cs="Arial"/>
          <w:i/>
          <w:iCs/>
          <w:sz w:val="20"/>
          <w:szCs w:val="20"/>
        </w:rPr>
        <w:t>sparql_queries.py</w:t>
      </w:r>
      <w:r w:rsidRPr="00BC669F">
        <w:rPr>
          <w:rFonts w:ascii="Arial" w:hAnsi="Arial" w:cs="Arial"/>
          <w:sz w:val="20"/>
          <w:szCs w:val="20"/>
        </w:rPr>
        <w:t xml:space="preserve"> </w:t>
      </w:r>
      <w:r w:rsidRPr="00BC669F">
        <w:rPr>
          <w:rFonts w:ascii="Arial" w:hAnsi="Arial" w:cs="Arial"/>
        </w:rPr>
        <w:t xml:space="preserve">module, which now handles </w:t>
      </w:r>
      <w:r>
        <w:rPr>
          <w:rFonts w:ascii="Arial" w:hAnsi="Arial" w:cs="Arial"/>
        </w:rPr>
        <w:t>the</w:t>
      </w:r>
      <w:r w:rsidRPr="00BC669F">
        <w:rPr>
          <w:rFonts w:ascii="Arial" w:hAnsi="Arial" w:cs="Arial"/>
        </w:rPr>
        <w:t xml:space="preserve"> lifecycle management of graph resources</w:t>
      </w:r>
      <w:r>
        <w:rPr>
          <w:rFonts w:ascii="Arial" w:hAnsi="Arial" w:cs="Arial"/>
        </w:rPr>
        <w:t xml:space="preserve"> as well.</w:t>
      </w:r>
    </w:p>
    <w:p w14:paraId="0EFB8026" w14:textId="669748ED" w:rsidR="00BC669F" w:rsidRPr="00BC669F" w:rsidRDefault="00BC669F" w:rsidP="00BC669F">
      <w:pPr>
        <w:pStyle w:val="Heading2"/>
        <w:widowControl/>
        <w:autoSpaceDE/>
        <w:autoSpaceDN/>
        <w:spacing w:before="300" w:after="240"/>
        <w:ind w:left="0" w:firstLine="0"/>
        <w:jc w:val="both"/>
        <w:rPr>
          <w:rFonts w:ascii="Arial" w:hAnsi="Arial" w:cs="Arial"/>
          <w:b/>
          <w:bCs/>
        </w:rPr>
      </w:pPr>
      <w:r>
        <w:rPr>
          <w:rFonts w:ascii="Arial" w:hAnsi="Arial" w:cs="Arial"/>
          <w:color w:val="2E74B5"/>
          <w:sz w:val="24"/>
          <w:szCs w:val="24"/>
        </w:rPr>
        <w:t>4.1</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Intelligent Data Normalization and URI Integrity</w:t>
      </w:r>
    </w:p>
    <w:p w14:paraId="43EE3B4F" w14:textId="256610C8" w:rsidR="00BC669F" w:rsidRPr="00BC669F" w:rsidRDefault="00BC669F" w:rsidP="00BC669F">
      <w:pPr>
        <w:jc w:val="both"/>
        <w:rPr>
          <w:rFonts w:ascii="Arial" w:hAnsi="Arial" w:cs="Arial"/>
        </w:rPr>
      </w:pPr>
      <w:r w:rsidRPr="00BC669F">
        <w:rPr>
          <w:rFonts w:ascii="Arial" w:hAnsi="Arial" w:cs="Arial"/>
        </w:rPr>
        <w:t xml:space="preserve">A primary challenge identified was URI collision, particularly with common titles such as "Greatest Hits". To ensure unique resource identification, a </w:t>
      </w:r>
      <w:r>
        <w:rPr>
          <w:rFonts w:ascii="Arial" w:hAnsi="Arial" w:cs="Arial"/>
        </w:rPr>
        <w:t>more robust</w:t>
      </w:r>
      <w:r w:rsidRPr="00BC669F">
        <w:rPr>
          <w:rFonts w:ascii="Arial" w:hAnsi="Arial" w:cs="Arial"/>
        </w:rPr>
        <w:t xml:space="preserve"> URI normalization strategy</w:t>
      </w:r>
      <w:r>
        <w:rPr>
          <w:rFonts w:ascii="Arial" w:hAnsi="Arial" w:cs="Arial"/>
        </w:rPr>
        <w:t xml:space="preserve"> is implemented:</w:t>
      </w:r>
    </w:p>
    <w:p w14:paraId="1D87E3A6" w14:textId="77777777" w:rsidR="00BC669F" w:rsidRPr="00BC669F" w:rsidRDefault="00BC669F">
      <w:pPr>
        <w:numPr>
          <w:ilvl w:val="0"/>
          <w:numId w:val="6"/>
        </w:numPr>
        <w:spacing w:before="240" w:after="240"/>
        <w:jc w:val="both"/>
        <w:rPr>
          <w:rFonts w:ascii="Arial" w:hAnsi="Arial" w:cs="Arial"/>
        </w:rPr>
      </w:pPr>
      <w:r w:rsidRPr="00BC669F">
        <w:rPr>
          <w:rFonts w:ascii="Arial" w:hAnsi="Arial" w:cs="Arial"/>
        </w:rPr>
        <w:t xml:space="preserve">Slug Generation: Resource URIs were restructured using a </w:t>
      </w:r>
      <w:r w:rsidRPr="00BC669F">
        <w:rPr>
          <w:rFonts w:ascii="Consolas" w:hAnsi="Consolas" w:cs="Arial"/>
          <w:sz w:val="20"/>
          <w:szCs w:val="20"/>
        </w:rPr>
        <w:t>{</w:t>
      </w:r>
      <w:proofErr w:type="spellStart"/>
      <w:r w:rsidRPr="00BC669F">
        <w:rPr>
          <w:rFonts w:ascii="Consolas" w:hAnsi="Consolas" w:cs="Arial"/>
          <w:sz w:val="20"/>
          <w:szCs w:val="20"/>
        </w:rPr>
        <w:t>ArtistName</w:t>
      </w:r>
      <w:proofErr w:type="spellEnd"/>
      <w:r w:rsidRPr="00BC669F">
        <w:rPr>
          <w:rFonts w:ascii="Consolas" w:hAnsi="Consolas" w:cs="Arial"/>
          <w:sz w:val="20"/>
          <w:szCs w:val="20"/>
        </w:rPr>
        <w:t>}_{</w:t>
      </w:r>
      <w:proofErr w:type="spellStart"/>
      <w:r w:rsidRPr="00BC669F">
        <w:rPr>
          <w:rFonts w:ascii="Consolas" w:hAnsi="Consolas" w:cs="Arial"/>
          <w:sz w:val="20"/>
          <w:szCs w:val="20"/>
        </w:rPr>
        <w:t>AlbumName</w:t>
      </w:r>
      <w:proofErr w:type="spellEnd"/>
      <w:r w:rsidRPr="00BC669F">
        <w:rPr>
          <w:rFonts w:ascii="Consolas" w:hAnsi="Consolas" w:cs="Arial"/>
          <w:sz w:val="20"/>
          <w:szCs w:val="20"/>
        </w:rPr>
        <w:t>}</w:t>
      </w:r>
      <w:r w:rsidRPr="00BC669F">
        <w:rPr>
          <w:rFonts w:ascii="Arial" w:hAnsi="Arial" w:cs="Arial"/>
          <w:sz w:val="20"/>
          <w:szCs w:val="20"/>
        </w:rPr>
        <w:t xml:space="preserve"> </w:t>
      </w:r>
      <w:r w:rsidRPr="00BC669F">
        <w:rPr>
          <w:rFonts w:ascii="Arial" w:hAnsi="Arial" w:cs="Arial"/>
        </w:rPr>
        <w:t>pattern. This ensures that every album entity is globally unique within the graph, regardless of its title.</w:t>
      </w:r>
    </w:p>
    <w:p w14:paraId="013518A5" w14:textId="0E1EF7B8" w:rsidR="00BC669F" w:rsidRDefault="00BC669F">
      <w:pPr>
        <w:numPr>
          <w:ilvl w:val="0"/>
          <w:numId w:val="6"/>
        </w:numPr>
        <w:spacing w:before="240" w:after="240"/>
        <w:jc w:val="both"/>
        <w:rPr>
          <w:rFonts w:ascii="Arial" w:hAnsi="Arial" w:cs="Arial"/>
        </w:rPr>
      </w:pPr>
      <w:r w:rsidRPr="00BC669F">
        <w:rPr>
          <w:rFonts w:ascii="Arial" w:hAnsi="Arial" w:cs="Arial"/>
        </w:rPr>
        <w:t xml:space="preserve">Safe Encoding: </w:t>
      </w:r>
      <w:r>
        <w:rPr>
          <w:rFonts w:ascii="Arial" w:hAnsi="Arial" w:cs="Arial"/>
        </w:rPr>
        <w:t>I</w:t>
      </w:r>
      <w:r w:rsidRPr="00BC669F">
        <w:rPr>
          <w:rFonts w:ascii="Arial" w:hAnsi="Arial" w:cs="Arial"/>
        </w:rPr>
        <w:t xml:space="preserve"> utilized Python’s </w:t>
      </w:r>
      <w:proofErr w:type="spellStart"/>
      <w:r w:rsidRPr="00BC669F">
        <w:rPr>
          <w:rFonts w:ascii="Consolas" w:hAnsi="Consolas" w:cs="Arial"/>
          <w:sz w:val="20"/>
          <w:szCs w:val="20"/>
        </w:rPr>
        <w:t>urllib.parse.quote</w:t>
      </w:r>
      <w:proofErr w:type="spellEnd"/>
      <w:r w:rsidRPr="00BC669F">
        <w:rPr>
          <w:rFonts w:ascii="Arial" w:hAnsi="Arial" w:cs="Arial"/>
          <w:sz w:val="20"/>
          <w:szCs w:val="20"/>
        </w:rPr>
        <w:t xml:space="preserve"> </w:t>
      </w:r>
      <w:r w:rsidRPr="00BC669F">
        <w:rPr>
          <w:rFonts w:ascii="Arial" w:hAnsi="Arial" w:cs="Arial"/>
        </w:rPr>
        <w:t xml:space="preserve">to </w:t>
      </w:r>
      <w:r>
        <w:rPr>
          <w:rFonts w:ascii="Arial" w:hAnsi="Arial" w:cs="Arial"/>
        </w:rPr>
        <w:t>clean</w:t>
      </w:r>
      <w:r w:rsidRPr="00BC669F">
        <w:rPr>
          <w:rFonts w:ascii="Arial" w:hAnsi="Arial" w:cs="Arial"/>
        </w:rPr>
        <w:t xml:space="preserve"> strings, creating URL-safe slugs (e.g., converting spaces and special characters into URI-compliant formats). This prevent</w:t>
      </w:r>
      <w:r>
        <w:rPr>
          <w:rFonts w:ascii="Arial" w:hAnsi="Arial" w:cs="Arial"/>
        </w:rPr>
        <w:t>ed</w:t>
      </w:r>
      <w:r w:rsidRPr="00BC669F">
        <w:rPr>
          <w:rFonts w:ascii="Arial" w:hAnsi="Arial" w:cs="Arial"/>
        </w:rPr>
        <w:t xml:space="preserve"> HTTP 404 errors during client-side navigation.</w:t>
      </w:r>
    </w:p>
    <w:p w14:paraId="45FDFDB9" w14:textId="0042C1F6" w:rsidR="00BC669F" w:rsidRPr="00BC669F" w:rsidRDefault="00BC669F" w:rsidP="00BC669F">
      <w:pPr>
        <w:pStyle w:val="Heading2"/>
        <w:widowControl/>
        <w:autoSpaceDE/>
        <w:autoSpaceDN/>
        <w:spacing w:before="300" w:after="240"/>
        <w:ind w:left="0" w:firstLine="0"/>
        <w:jc w:val="both"/>
        <w:rPr>
          <w:rFonts w:ascii="Arial" w:hAnsi="Arial" w:cs="Arial"/>
          <w:b/>
          <w:bCs/>
        </w:rPr>
      </w:pPr>
      <w:r>
        <w:rPr>
          <w:rFonts w:ascii="Arial" w:hAnsi="Arial" w:cs="Arial"/>
          <w:color w:val="2E74B5"/>
          <w:sz w:val="24"/>
          <w:szCs w:val="24"/>
        </w:rPr>
        <w:t>4.</w:t>
      </w:r>
      <w:r>
        <w:rPr>
          <w:rFonts w:ascii="Arial" w:hAnsi="Arial" w:cs="Arial"/>
          <w:color w:val="2E74B5"/>
          <w:sz w:val="24"/>
          <w:szCs w:val="24"/>
        </w:rPr>
        <w:t>2</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Automated Graph Maintenance and Referential Integrity</w:t>
      </w:r>
      <w:r>
        <w:rPr>
          <w:rFonts w:ascii="Arial" w:hAnsi="Arial" w:cs="Arial"/>
          <w:color w:val="2E74B5"/>
          <w:sz w:val="24"/>
          <w:szCs w:val="24"/>
        </w:rPr>
        <w:t xml:space="preserve"> </w:t>
      </w:r>
    </w:p>
    <w:p w14:paraId="158A31AF" w14:textId="77777777" w:rsidR="00BC669F" w:rsidRPr="00BC669F" w:rsidRDefault="00BC669F" w:rsidP="00BC669F">
      <w:pPr>
        <w:spacing w:before="240"/>
        <w:jc w:val="both"/>
        <w:rPr>
          <w:rFonts w:ascii="Arial" w:hAnsi="Arial" w:cs="Arial"/>
        </w:rPr>
      </w:pPr>
      <w:r w:rsidRPr="00BC669F">
        <w:rPr>
          <w:rFonts w:ascii="Arial" w:hAnsi="Arial" w:cs="Arial"/>
        </w:rPr>
        <w:t>To maintain the graph's health without manual intervention, the system employs automated "garbage collection" through SPARQL.</w:t>
      </w:r>
    </w:p>
    <w:p w14:paraId="3CEEE354" w14:textId="210C334F" w:rsidR="00BC669F" w:rsidRDefault="00BC669F">
      <w:pPr>
        <w:numPr>
          <w:ilvl w:val="0"/>
          <w:numId w:val="7"/>
        </w:numPr>
        <w:spacing w:before="240" w:after="240"/>
        <w:jc w:val="both"/>
        <w:rPr>
          <w:rFonts w:ascii="Arial" w:hAnsi="Arial" w:cs="Arial"/>
        </w:rPr>
      </w:pPr>
      <w:r w:rsidRPr="00BC669F">
        <w:rPr>
          <w:rFonts w:ascii="Arial" w:hAnsi="Arial" w:cs="Arial"/>
        </w:rPr>
        <w:t xml:space="preserve">Using FILTER NOT EXISTS clauses, the maintenance logic verifies that an album node is only preserved if it maintains an active </w:t>
      </w:r>
      <w:proofErr w:type="spellStart"/>
      <w:r w:rsidRPr="00BC669F">
        <w:rPr>
          <w:rFonts w:ascii="Consolas" w:hAnsi="Consolas" w:cs="Arial"/>
          <w:sz w:val="20"/>
          <w:szCs w:val="20"/>
        </w:rPr>
        <w:t>music:hasAlbum</w:t>
      </w:r>
      <w:proofErr w:type="spellEnd"/>
      <w:r w:rsidRPr="00BC669F">
        <w:rPr>
          <w:rFonts w:ascii="Arial" w:hAnsi="Arial" w:cs="Arial"/>
          <w:sz w:val="20"/>
          <w:szCs w:val="20"/>
        </w:rPr>
        <w:t xml:space="preserve"> </w:t>
      </w:r>
      <w:r w:rsidRPr="00BC669F">
        <w:rPr>
          <w:rFonts w:ascii="Arial" w:hAnsi="Arial" w:cs="Arial"/>
        </w:rPr>
        <w:t>link from an Artist or holds at least one child Track node. This prevents "dangling" semantic entities that could otherwise lead to null pointer exceptions or broken semantic chains in the frontend.</w:t>
      </w:r>
    </w:p>
    <w:p w14:paraId="1CD0CDB0" w14:textId="6B95F888" w:rsidR="00BC669F" w:rsidRPr="00BC669F" w:rsidRDefault="00BC669F" w:rsidP="00BC669F">
      <w:pPr>
        <w:pStyle w:val="Heading2"/>
        <w:widowControl/>
        <w:autoSpaceDE/>
        <w:autoSpaceDN/>
        <w:spacing w:before="300" w:after="240"/>
        <w:ind w:left="0" w:firstLine="0"/>
        <w:jc w:val="both"/>
        <w:rPr>
          <w:rFonts w:ascii="Arial" w:hAnsi="Arial" w:cs="Arial"/>
          <w:b/>
          <w:bCs/>
        </w:rPr>
      </w:pPr>
      <w:r>
        <w:rPr>
          <w:rFonts w:ascii="Arial" w:hAnsi="Arial" w:cs="Arial"/>
          <w:color w:val="2E74B5"/>
          <w:sz w:val="24"/>
          <w:szCs w:val="24"/>
        </w:rPr>
        <w:t>4.</w:t>
      </w:r>
      <w:r>
        <w:rPr>
          <w:rFonts w:ascii="Arial" w:hAnsi="Arial" w:cs="Arial"/>
          <w:color w:val="2E74B5"/>
          <w:sz w:val="24"/>
          <w:szCs w:val="24"/>
        </w:rPr>
        <w:t>3</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Materialized Reasoning &amp; Logic Decoupling</w:t>
      </w:r>
    </w:p>
    <w:p w14:paraId="55402131" w14:textId="77777777" w:rsidR="00BC669F" w:rsidRPr="00BC669F" w:rsidRDefault="00BC669F">
      <w:pPr>
        <w:numPr>
          <w:ilvl w:val="0"/>
          <w:numId w:val="8"/>
        </w:numPr>
        <w:spacing w:before="240" w:after="240"/>
        <w:jc w:val="both"/>
        <w:rPr>
          <w:rFonts w:ascii="Arial" w:hAnsi="Arial" w:cs="Arial"/>
        </w:rPr>
      </w:pPr>
      <w:r w:rsidRPr="007976DE">
        <w:rPr>
          <w:rFonts w:ascii="Arial" w:hAnsi="Arial" w:cs="Arial"/>
        </w:rPr>
        <w:t>SPIN/SPARQL Synchronization:</w:t>
      </w:r>
      <w:r w:rsidRPr="00BC669F">
        <w:rPr>
          <w:rFonts w:ascii="Arial" w:hAnsi="Arial" w:cs="Arial"/>
        </w:rPr>
        <w:t xml:space="preserve"> The system maintains a separation between "raw facts" (imported from CSV) and "inferred knowledge" (generated by SPIN rules).</w:t>
      </w:r>
    </w:p>
    <w:p w14:paraId="18463CCE" w14:textId="3024E6CE" w:rsidR="00BC669F" w:rsidRDefault="00BC669F">
      <w:pPr>
        <w:numPr>
          <w:ilvl w:val="0"/>
          <w:numId w:val="8"/>
        </w:numPr>
        <w:spacing w:before="240" w:after="240"/>
        <w:jc w:val="both"/>
        <w:rPr>
          <w:rFonts w:ascii="Arial" w:hAnsi="Arial" w:cs="Arial"/>
        </w:rPr>
      </w:pPr>
      <w:r w:rsidRPr="00BC669F">
        <w:rPr>
          <w:rFonts w:ascii="Arial" w:hAnsi="Arial" w:cs="Arial"/>
        </w:rPr>
        <w:t xml:space="preserve">Before any reasoning pass, the system executes an automated DELETE operation to purge previously inferred class assertions (e.g., </w:t>
      </w:r>
      <w:proofErr w:type="spellStart"/>
      <w:r w:rsidRPr="00BC669F">
        <w:rPr>
          <w:rFonts w:ascii="Arial" w:hAnsi="Arial" w:cs="Arial"/>
        </w:rPr>
        <w:t>ClassicAlbum</w:t>
      </w:r>
      <w:proofErr w:type="spellEnd"/>
      <w:r w:rsidRPr="00BC669F">
        <w:rPr>
          <w:rFonts w:ascii="Arial" w:hAnsi="Arial" w:cs="Arial"/>
        </w:rPr>
        <w:t xml:space="preserve">, </w:t>
      </w:r>
      <w:proofErr w:type="spellStart"/>
      <w:r w:rsidRPr="00BC669F">
        <w:rPr>
          <w:rFonts w:ascii="Arial" w:hAnsi="Arial" w:cs="Arial"/>
        </w:rPr>
        <w:t>PopularTrack</w:t>
      </w:r>
      <w:proofErr w:type="spellEnd"/>
      <w:r w:rsidRPr="00BC669F">
        <w:rPr>
          <w:rFonts w:ascii="Arial" w:hAnsi="Arial" w:cs="Arial"/>
        </w:rPr>
        <w:t>). This ensures the reasoner operates on a clean state, preventing logical contradictions (such as an album being classified simultaneously as both "Classic" and "Modern" due to stale data).</w:t>
      </w:r>
    </w:p>
    <w:p w14:paraId="2ACA18BE" w14:textId="7C0B7E09" w:rsidR="007976DE" w:rsidRPr="00BC669F" w:rsidRDefault="007976DE" w:rsidP="007976DE">
      <w:pPr>
        <w:pStyle w:val="Heading2"/>
        <w:widowControl/>
        <w:autoSpaceDE/>
        <w:autoSpaceDN/>
        <w:spacing w:before="300" w:after="240"/>
        <w:ind w:left="0" w:firstLine="0"/>
        <w:jc w:val="both"/>
        <w:rPr>
          <w:rFonts w:ascii="Arial" w:hAnsi="Arial" w:cs="Arial"/>
          <w:b/>
          <w:bCs/>
        </w:rPr>
      </w:pPr>
      <w:r>
        <w:rPr>
          <w:rFonts w:ascii="Arial" w:hAnsi="Arial" w:cs="Arial"/>
          <w:color w:val="2E74B5"/>
          <w:sz w:val="24"/>
          <w:szCs w:val="24"/>
        </w:rPr>
        <w:t>4.</w:t>
      </w:r>
      <w:r>
        <w:rPr>
          <w:rFonts w:ascii="Arial" w:hAnsi="Arial" w:cs="Arial"/>
          <w:color w:val="2E74B5"/>
          <w:sz w:val="24"/>
          <w:szCs w:val="24"/>
        </w:rPr>
        <w:t>4</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Operational Interface Control</w:t>
      </w:r>
      <w:r>
        <w:rPr>
          <w:rFonts w:ascii="Arial" w:hAnsi="Arial" w:cs="Arial"/>
          <w:color w:val="2E74B5"/>
          <w:sz w:val="24"/>
          <w:szCs w:val="24"/>
        </w:rPr>
        <w:t xml:space="preserve"> </w:t>
      </w:r>
    </w:p>
    <w:p w14:paraId="1FB66CFA" w14:textId="77777777" w:rsidR="00BC669F" w:rsidRPr="007976DE" w:rsidRDefault="00BC669F">
      <w:pPr>
        <w:numPr>
          <w:ilvl w:val="0"/>
          <w:numId w:val="9"/>
        </w:numPr>
        <w:spacing w:before="240" w:after="240"/>
        <w:jc w:val="both"/>
        <w:rPr>
          <w:rFonts w:ascii="Arial" w:hAnsi="Arial" w:cs="Arial"/>
        </w:rPr>
      </w:pPr>
      <w:r w:rsidRPr="007976DE">
        <w:rPr>
          <w:rFonts w:ascii="Arial" w:hAnsi="Arial" w:cs="Arial"/>
        </w:rPr>
        <w:lastRenderedPageBreak/>
        <w:t>Read Operations: The application now supports complex analytical queries, including pagination, multi-level aggregation, and audio feature distribution analysis.</w:t>
      </w:r>
    </w:p>
    <w:p w14:paraId="673F2231" w14:textId="22009022" w:rsidR="00C92C90" w:rsidRPr="007976DE" w:rsidRDefault="00BC669F">
      <w:pPr>
        <w:numPr>
          <w:ilvl w:val="0"/>
          <w:numId w:val="9"/>
        </w:numPr>
        <w:spacing w:before="240" w:after="240"/>
        <w:jc w:val="both"/>
        <w:rPr>
          <w:rFonts w:ascii="Arial" w:hAnsi="Arial" w:cs="Arial"/>
        </w:rPr>
      </w:pPr>
      <w:r w:rsidRPr="007976DE">
        <w:rPr>
          <w:rFonts w:ascii="Arial" w:hAnsi="Arial" w:cs="Arial"/>
        </w:rPr>
        <w:t>Write Operations: The API exposes secure POST endpoints for CRUD operations</w:t>
      </w:r>
      <w:r w:rsidR="007976DE">
        <w:rPr>
          <w:rFonts w:ascii="Arial" w:hAnsi="Arial" w:cs="Arial"/>
        </w:rPr>
        <w:t xml:space="preserve">. </w:t>
      </w:r>
      <w:r w:rsidRPr="007976DE">
        <w:rPr>
          <w:rFonts w:ascii="Arial" w:hAnsi="Arial" w:cs="Arial"/>
        </w:rPr>
        <w:t xml:space="preserve">These endpoints use INSERT DATA and DELETE/INSERT SPARQL commands to ensure that every UI interaction (like editing a track's energy level) is reflected immediately as a triple modification in </w:t>
      </w:r>
      <w:proofErr w:type="spellStart"/>
      <w:r w:rsidRPr="007976DE">
        <w:rPr>
          <w:rFonts w:ascii="Arial" w:hAnsi="Arial" w:cs="Arial"/>
        </w:rPr>
        <w:t>GraphDB</w:t>
      </w:r>
      <w:proofErr w:type="spellEnd"/>
      <w:r w:rsidRPr="007976DE">
        <w:rPr>
          <w:rFonts w:ascii="Arial" w:hAnsi="Arial" w:cs="Arial"/>
        </w:rPr>
        <w:t>, ensuring the "Single Source of Truth" is always the Knowledge Graph.</w:t>
      </w:r>
    </w:p>
    <w:p w14:paraId="335FFFF0" w14:textId="77777777" w:rsidR="00571073" w:rsidRPr="007976DE" w:rsidRDefault="00571073">
      <w:pPr>
        <w:pStyle w:val="Heading1"/>
        <w:numPr>
          <w:ilvl w:val="0"/>
          <w:numId w:val="3"/>
        </w:numPr>
        <w:tabs>
          <w:tab w:val="left" w:pos="344"/>
        </w:tabs>
        <w:rPr>
          <w:rFonts w:ascii="Arial" w:hAnsi="Arial" w:cs="Arial"/>
          <w:sz w:val="28"/>
          <w:szCs w:val="28"/>
        </w:rPr>
      </w:pPr>
      <w:bookmarkStart w:id="6" w:name="_Toc231160393"/>
      <w:r w:rsidRPr="007976DE">
        <w:rPr>
          <w:rFonts w:ascii="Arial" w:hAnsi="Arial" w:cs="Arial"/>
          <w:color w:val="2D74B5"/>
          <w:spacing w:val="-2"/>
          <w:sz w:val="28"/>
          <w:szCs w:val="28"/>
        </w:rPr>
        <w:t xml:space="preserve">Use and Integration of Data from </w:t>
      </w:r>
      <w:proofErr w:type="spellStart"/>
      <w:r w:rsidRPr="007976DE">
        <w:rPr>
          <w:rFonts w:ascii="Arial" w:hAnsi="Arial" w:cs="Arial"/>
          <w:color w:val="2D74B5"/>
          <w:spacing w:val="-2"/>
          <w:sz w:val="28"/>
          <w:szCs w:val="28"/>
        </w:rPr>
        <w:t>Wikidata</w:t>
      </w:r>
      <w:proofErr w:type="spellEnd"/>
      <w:r w:rsidRPr="007976DE">
        <w:rPr>
          <w:rFonts w:ascii="Arial" w:hAnsi="Arial" w:cs="Arial"/>
          <w:color w:val="2D74B5"/>
          <w:spacing w:val="-2"/>
          <w:sz w:val="28"/>
          <w:szCs w:val="28"/>
        </w:rPr>
        <w:t xml:space="preserve"> and </w:t>
      </w:r>
      <w:proofErr w:type="spellStart"/>
      <w:r w:rsidRPr="007976DE">
        <w:rPr>
          <w:rFonts w:ascii="Arial" w:hAnsi="Arial" w:cs="Arial"/>
          <w:color w:val="2D74B5"/>
          <w:spacing w:val="-2"/>
          <w:sz w:val="28"/>
          <w:szCs w:val="28"/>
        </w:rPr>
        <w:t>DBpedia</w:t>
      </w:r>
      <w:bookmarkEnd w:id="6"/>
      <w:proofErr w:type="spellEnd"/>
    </w:p>
    <w:p w14:paraId="45733B7E" w14:textId="77777777" w:rsidR="00571073" w:rsidRPr="007976DE" w:rsidRDefault="00571073" w:rsidP="00571073">
      <w:pPr>
        <w:rPr>
          <w:rFonts w:ascii="Arial" w:hAnsi="Arial" w:cs="Arial"/>
        </w:rPr>
      </w:pPr>
    </w:p>
    <w:p w14:paraId="6012C56C" w14:textId="5589E01C" w:rsidR="007976DE" w:rsidRDefault="007976DE" w:rsidP="007976DE">
      <w:pPr>
        <w:spacing w:after="240"/>
        <w:jc w:val="both"/>
        <w:rPr>
          <w:rFonts w:ascii="Arial" w:hAnsi="Arial" w:cs="Arial"/>
        </w:rPr>
      </w:pPr>
      <w:r w:rsidRPr="007976DE">
        <w:rPr>
          <w:rFonts w:ascii="Arial" w:hAnsi="Arial" w:cs="Arial"/>
        </w:rPr>
        <w:t xml:space="preserve">The system employs a Dynamic Federated Enrichment Engine (located in </w:t>
      </w:r>
      <w:proofErr w:type="spellStart"/>
      <w:r w:rsidRPr="007976DE">
        <w:rPr>
          <w:rFonts w:ascii="Consolas" w:hAnsi="Consolas" w:cs="Arial"/>
          <w:i/>
          <w:iCs/>
          <w:sz w:val="20"/>
          <w:szCs w:val="20"/>
        </w:rPr>
        <w:t>music_graph</w:t>
      </w:r>
      <w:proofErr w:type="spellEnd"/>
      <w:r w:rsidRPr="007976DE">
        <w:rPr>
          <w:rFonts w:ascii="Consolas" w:hAnsi="Consolas" w:cs="Arial"/>
          <w:i/>
          <w:iCs/>
          <w:sz w:val="20"/>
          <w:szCs w:val="20"/>
        </w:rPr>
        <w:t>/linked_data.py)</w:t>
      </w:r>
      <w:r w:rsidRPr="007976DE">
        <w:rPr>
          <w:rFonts w:ascii="Arial" w:hAnsi="Arial" w:cs="Arial"/>
          <w:sz w:val="20"/>
          <w:szCs w:val="20"/>
        </w:rPr>
        <w:t xml:space="preserve"> </w:t>
      </w:r>
      <w:r w:rsidRPr="007976DE">
        <w:rPr>
          <w:rFonts w:ascii="Arial" w:hAnsi="Arial" w:cs="Arial"/>
        </w:rPr>
        <w:t xml:space="preserve">designed to bridge the gap between </w:t>
      </w:r>
      <w:r>
        <w:rPr>
          <w:rFonts w:ascii="Arial" w:hAnsi="Arial" w:cs="Arial"/>
        </w:rPr>
        <w:t>the</w:t>
      </w:r>
      <w:r w:rsidRPr="007976DE">
        <w:rPr>
          <w:rFonts w:ascii="Arial" w:hAnsi="Arial" w:cs="Arial"/>
        </w:rPr>
        <w:t xml:space="preserve"> local dataset and the broader Semantic Web. By integrating live data from </w:t>
      </w:r>
      <w:proofErr w:type="spellStart"/>
      <w:r w:rsidRPr="007976DE">
        <w:rPr>
          <w:rFonts w:ascii="Arial" w:hAnsi="Arial" w:cs="Arial"/>
        </w:rPr>
        <w:t>DBpedia</w:t>
      </w:r>
      <w:proofErr w:type="spellEnd"/>
      <w:r w:rsidRPr="007976DE">
        <w:rPr>
          <w:rFonts w:ascii="Arial" w:hAnsi="Arial" w:cs="Arial"/>
        </w:rPr>
        <w:t xml:space="preserve"> and </w:t>
      </w:r>
      <w:proofErr w:type="spellStart"/>
      <w:r w:rsidRPr="007976DE">
        <w:rPr>
          <w:rFonts w:ascii="Arial" w:hAnsi="Arial" w:cs="Arial"/>
        </w:rPr>
        <w:t>Wikidata</w:t>
      </w:r>
      <w:proofErr w:type="spellEnd"/>
      <w:r w:rsidRPr="007976DE">
        <w:rPr>
          <w:rFonts w:ascii="Arial" w:hAnsi="Arial" w:cs="Arial"/>
        </w:rPr>
        <w:t>, the application transforms isolated local entities into interconnected nodes within the global Linked Data cloud.</w:t>
      </w:r>
    </w:p>
    <w:p w14:paraId="76393D11" w14:textId="2FCED73B" w:rsidR="007976DE" w:rsidRPr="00F679C0" w:rsidRDefault="007976DE" w:rsidP="00F679C0">
      <w:pPr>
        <w:pStyle w:val="Heading2"/>
        <w:widowControl/>
        <w:autoSpaceDE/>
        <w:autoSpaceDN/>
        <w:spacing w:before="300" w:after="240"/>
        <w:ind w:left="0" w:firstLine="0"/>
        <w:jc w:val="both"/>
        <w:rPr>
          <w:rFonts w:ascii="Arial" w:hAnsi="Arial" w:cs="Arial"/>
          <w:b/>
          <w:bCs/>
        </w:rPr>
      </w:pPr>
      <w:r>
        <w:rPr>
          <w:rFonts w:ascii="Arial" w:hAnsi="Arial" w:cs="Arial"/>
          <w:color w:val="2E74B5"/>
          <w:sz w:val="24"/>
          <w:szCs w:val="24"/>
        </w:rPr>
        <w:t>5.1</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Dynamic Enrichment Architecture</w:t>
      </w:r>
    </w:p>
    <w:p w14:paraId="099E16E3" w14:textId="1F255507" w:rsidR="007976DE" w:rsidRPr="007976DE" w:rsidRDefault="007976DE" w:rsidP="007976DE">
      <w:pPr>
        <w:jc w:val="both"/>
        <w:rPr>
          <w:rFonts w:ascii="Arial" w:hAnsi="Arial" w:cs="Arial"/>
        </w:rPr>
      </w:pPr>
      <w:r w:rsidRPr="007976DE">
        <w:rPr>
          <w:rFonts w:ascii="Arial" w:hAnsi="Arial" w:cs="Arial"/>
        </w:rPr>
        <w:t>Instead of a static batch-processing approach, the system utilizes a</w:t>
      </w:r>
      <w:r>
        <w:rPr>
          <w:rFonts w:ascii="Arial" w:hAnsi="Arial" w:cs="Arial"/>
        </w:rPr>
        <w:t>n</w:t>
      </w:r>
      <w:r w:rsidRPr="007976DE">
        <w:rPr>
          <w:rFonts w:ascii="Arial" w:hAnsi="Arial" w:cs="Arial"/>
        </w:rPr>
        <w:t xml:space="preserve"> on-demand enrichment strategy triggered by user navigation. The architecture functions as follows:</w:t>
      </w:r>
    </w:p>
    <w:p w14:paraId="10E0BFFC" w14:textId="70FF0E5C" w:rsidR="007976DE" w:rsidRPr="007976DE" w:rsidRDefault="007976DE">
      <w:pPr>
        <w:numPr>
          <w:ilvl w:val="0"/>
          <w:numId w:val="11"/>
        </w:numPr>
        <w:spacing w:before="240" w:after="240"/>
        <w:jc w:val="both"/>
        <w:rPr>
          <w:rFonts w:ascii="Arial" w:hAnsi="Arial" w:cs="Arial"/>
        </w:rPr>
      </w:pPr>
      <w:r w:rsidRPr="007976DE">
        <w:rPr>
          <w:rFonts w:ascii="Arial" w:hAnsi="Arial" w:cs="Arial"/>
        </w:rPr>
        <w:t xml:space="preserve">When a user accesses an </w:t>
      </w:r>
      <w:proofErr w:type="spellStart"/>
      <w:r w:rsidRPr="007976DE">
        <w:rPr>
          <w:rFonts w:ascii="Arial" w:hAnsi="Arial" w:cs="Arial"/>
        </w:rPr>
        <w:t>ArtistDetail</w:t>
      </w:r>
      <w:proofErr w:type="spellEnd"/>
      <w:r w:rsidRPr="007976DE">
        <w:rPr>
          <w:rFonts w:ascii="Arial" w:hAnsi="Arial" w:cs="Arial"/>
        </w:rPr>
        <w:t xml:space="preserve"> view, the backend performs a proactive introspection of the local RDF node.</w:t>
      </w:r>
    </w:p>
    <w:p w14:paraId="1931DEE5" w14:textId="03D6E40D" w:rsidR="007976DE" w:rsidRPr="007976DE" w:rsidRDefault="007976DE">
      <w:pPr>
        <w:numPr>
          <w:ilvl w:val="0"/>
          <w:numId w:val="11"/>
        </w:numPr>
        <w:spacing w:before="240" w:after="240"/>
        <w:jc w:val="both"/>
        <w:rPr>
          <w:rFonts w:ascii="Arial" w:hAnsi="Arial" w:cs="Arial"/>
        </w:rPr>
      </w:pPr>
      <w:r w:rsidRPr="007976DE">
        <w:rPr>
          <w:rFonts w:ascii="Arial" w:hAnsi="Arial" w:cs="Arial"/>
        </w:rPr>
        <w:t xml:space="preserve">The system queries the local </w:t>
      </w:r>
      <w:proofErr w:type="spellStart"/>
      <w:r w:rsidRPr="007976DE">
        <w:rPr>
          <w:rFonts w:ascii="Arial" w:hAnsi="Arial" w:cs="Arial"/>
        </w:rPr>
        <w:t>GraphDB</w:t>
      </w:r>
      <w:proofErr w:type="spellEnd"/>
      <w:r w:rsidRPr="007976DE">
        <w:rPr>
          <w:rFonts w:ascii="Arial" w:hAnsi="Arial" w:cs="Arial"/>
        </w:rPr>
        <w:t xml:space="preserve"> instance to check for the presence of semantic properties, specifically </w:t>
      </w:r>
      <w:proofErr w:type="spellStart"/>
      <w:r w:rsidRPr="007976DE">
        <w:rPr>
          <w:rFonts w:ascii="Arial" w:hAnsi="Arial" w:cs="Arial"/>
        </w:rPr>
        <w:t>music:dbpediaAbstract</w:t>
      </w:r>
      <w:proofErr w:type="spellEnd"/>
      <w:r w:rsidRPr="007976DE">
        <w:rPr>
          <w:rFonts w:ascii="Arial" w:hAnsi="Arial" w:cs="Arial"/>
        </w:rPr>
        <w:t xml:space="preserve"> and </w:t>
      </w:r>
      <w:proofErr w:type="spellStart"/>
      <w:r w:rsidRPr="007976DE">
        <w:rPr>
          <w:rFonts w:ascii="Arial" w:hAnsi="Arial" w:cs="Arial"/>
        </w:rPr>
        <w:t>music:imageUrl</w:t>
      </w:r>
      <w:proofErr w:type="spellEnd"/>
      <w:r w:rsidRPr="007976DE">
        <w:rPr>
          <w:rFonts w:ascii="Arial" w:hAnsi="Arial" w:cs="Arial"/>
        </w:rPr>
        <w:t>.</w:t>
      </w:r>
    </w:p>
    <w:p w14:paraId="2940C172" w14:textId="65F76751" w:rsidR="007976DE" w:rsidRPr="007976DE" w:rsidRDefault="007976DE">
      <w:pPr>
        <w:numPr>
          <w:ilvl w:val="0"/>
          <w:numId w:val="11"/>
        </w:numPr>
        <w:spacing w:before="240" w:after="240"/>
        <w:jc w:val="both"/>
        <w:rPr>
          <w:rFonts w:ascii="Arial" w:hAnsi="Arial" w:cs="Arial"/>
        </w:rPr>
      </w:pPr>
      <w:r w:rsidRPr="007976DE">
        <w:rPr>
          <w:rFonts w:ascii="Arial" w:hAnsi="Arial" w:cs="Arial"/>
        </w:rPr>
        <w:t>If these properties are missing, the system initiates a two-stage federated fetch:</w:t>
      </w:r>
    </w:p>
    <w:p w14:paraId="344A0C7B" w14:textId="77777777" w:rsidR="007976DE" w:rsidRPr="007976DE" w:rsidRDefault="007976DE">
      <w:pPr>
        <w:numPr>
          <w:ilvl w:val="1"/>
          <w:numId w:val="11"/>
        </w:numPr>
        <w:spacing w:before="240" w:after="240"/>
        <w:jc w:val="both"/>
        <w:rPr>
          <w:rFonts w:ascii="Arial" w:hAnsi="Arial" w:cs="Arial"/>
        </w:rPr>
      </w:pPr>
      <w:proofErr w:type="spellStart"/>
      <w:r w:rsidRPr="007976DE">
        <w:rPr>
          <w:rFonts w:ascii="Arial" w:hAnsi="Arial" w:cs="Arial"/>
        </w:rPr>
        <w:t>DBpedia</w:t>
      </w:r>
      <w:proofErr w:type="spellEnd"/>
      <w:r w:rsidRPr="007976DE">
        <w:rPr>
          <w:rFonts w:ascii="Arial" w:hAnsi="Arial" w:cs="Arial"/>
        </w:rPr>
        <w:t xml:space="preserve"> Lookup: Utilizes the </w:t>
      </w:r>
      <w:proofErr w:type="spellStart"/>
      <w:r w:rsidRPr="007976DE">
        <w:rPr>
          <w:rFonts w:ascii="Arial" w:hAnsi="Arial" w:cs="Arial"/>
        </w:rPr>
        <w:t>DBpedia</w:t>
      </w:r>
      <w:proofErr w:type="spellEnd"/>
      <w:r w:rsidRPr="007976DE">
        <w:rPr>
          <w:rFonts w:ascii="Arial" w:hAnsi="Arial" w:cs="Arial"/>
        </w:rPr>
        <w:t xml:space="preserve"> Lookup API to resolve the local </w:t>
      </w:r>
      <w:proofErr w:type="spellStart"/>
      <w:r w:rsidRPr="007976DE">
        <w:rPr>
          <w:rFonts w:ascii="Arial" w:hAnsi="Arial" w:cs="Arial"/>
        </w:rPr>
        <w:t>artistName</w:t>
      </w:r>
      <w:proofErr w:type="spellEnd"/>
      <w:r w:rsidRPr="007976DE">
        <w:rPr>
          <w:rFonts w:ascii="Arial" w:hAnsi="Arial" w:cs="Arial"/>
        </w:rPr>
        <w:t xml:space="preserve"> to a canonical </w:t>
      </w:r>
      <w:proofErr w:type="spellStart"/>
      <w:r w:rsidRPr="007976DE">
        <w:rPr>
          <w:rFonts w:ascii="Arial" w:hAnsi="Arial" w:cs="Arial"/>
        </w:rPr>
        <w:t>DBpedia</w:t>
      </w:r>
      <w:proofErr w:type="spellEnd"/>
      <w:r w:rsidRPr="007976DE">
        <w:rPr>
          <w:rFonts w:ascii="Arial" w:hAnsi="Arial" w:cs="Arial"/>
        </w:rPr>
        <w:t xml:space="preserve"> resource URI. It then executes a SPARQL query against the </w:t>
      </w:r>
      <w:proofErr w:type="spellStart"/>
      <w:r w:rsidRPr="007976DE">
        <w:rPr>
          <w:rFonts w:ascii="Arial" w:hAnsi="Arial" w:cs="Arial"/>
        </w:rPr>
        <w:t>DBpedia</w:t>
      </w:r>
      <w:proofErr w:type="spellEnd"/>
      <w:r w:rsidRPr="007976DE">
        <w:rPr>
          <w:rFonts w:ascii="Arial" w:hAnsi="Arial" w:cs="Arial"/>
        </w:rPr>
        <w:t xml:space="preserve"> endpoint to extract the English abstract and the corresponding </w:t>
      </w:r>
      <w:proofErr w:type="spellStart"/>
      <w:r w:rsidRPr="007976DE">
        <w:rPr>
          <w:rFonts w:ascii="Arial" w:hAnsi="Arial" w:cs="Arial"/>
        </w:rPr>
        <w:t>owl:sameAs</w:t>
      </w:r>
      <w:proofErr w:type="spellEnd"/>
      <w:r w:rsidRPr="007976DE">
        <w:rPr>
          <w:rFonts w:ascii="Arial" w:hAnsi="Arial" w:cs="Arial"/>
        </w:rPr>
        <w:t xml:space="preserve"> </w:t>
      </w:r>
      <w:proofErr w:type="spellStart"/>
      <w:r w:rsidRPr="007976DE">
        <w:rPr>
          <w:rFonts w:ascii="Arial" w:hAnsi="Arial" w:cs="Arial"/>
        </w:rPr>
        <w:t>Wikidata</w:t>
      </w:r>
      <w:proofErr w:type="spellEnd"/>
      <w:r w:rsidRPr="007976DE">
        <w:rPr>
          <w:rFonts w:ascii="Arial" w:hAnsi="Arial" w:cs="Arial"/>
        </w:rPr>
        <w:t xml:space="preserve"> identifier.</w:t>
      </w:r>
    </w:p>
    <w:p w14:paraId="17CD8AE6" w14:textId="77777777" w:rsidR="007976DE" w:rsidRPr="007976DE" w:rsidRDefault="007976DE">
      <w:pPr>
        <w:numPr>
          <w:ilvl w:val="1"/>
          <w:numId w:val="11"/>
        </w:numPr>
        <w:spacing w:before="240" w:after="240"/>
        <w:jc w:val="both"/>
        <w:rPr>
          <w:rFonts w:ascii="Arial" w:hAnsi="Arial" w:cs="Arial"/>
        </w:rPr>
      </w:pPr>
      <w:proofErr w:type="spellStart"/>
      <w:r w:rsidRPr="007976DE">
        <w:rPr>
          <w:rFonts w:ascii="Arial" w:hAnsi="Arial" w:cs="Arial"/>
        </w:rPr>
        <w:t>Wikidata</w:t>
      </w:r>
      <w:proofErr w:type="spellEnd"/>
      <w:r w:rsidRPr="007976DE">
        <w:rPr>
          <w:rFonts w:ascii="Arial" w:hAnsi="Arial" w:cs="Arial"/>
        </w:rPr>
        <w:t xml:space="preserve"> Resolution: If a </w:t>
      </w:r>
      <w:proofErr w:type="spellStart"/>
      <w:r w:rsidRPr="007976DE">
        <w:rPr>
          <w:rFonts w:ascii="Arial" w:hAnsi="Arial" w:cs="Arial"/>
        </w:rPr>
        <w:t>Wikidata</w:t>
      </w:r>
      <w:proofErr w:type="spellEnd"/>
      <w:r w:rsidRPr="007976DE">
        <w:rPr>
          <w:rFonts w:ascii="Arial" w:hAnsi="Arial" w:cs="Arial"/>
        </w:rPr>
        <w:t xml:space="preserve"> URI is retrieved, the engine executes a secondary SPARQL query against the </w:t>
      </w:r>
      <w:proofErr w:type="spellStart"/>
      <w:r w:rsidRPr="007976DE">
        <w:rPr>
          <w:rFonts w:ascii="Arial" w:hAnsi="Arial" w:cs="Arial"/>
        </w:rPr>
        <w:t>Wikidata</w:t>
      </w:r>
      <w:proofErr w:type="spellEnd"/>
      <w:r w:rsidRPr="007976DE">
        <w:rPr>
          <w:rFonts w:ascii="Arial" w:hAnsi="Arial" w:cs="Arial"/>
        </w:rPr>
        <w:t xml:space="preserve"> Query Service (WDQS) to resolve complex metadata, such as high-resolution image URLs and the artist’s country of origin.</w:t>
      </w:r>
    </w:p>
    <w:p w14:paraId="43566695" w14:textId="5F4368CA" w:rsidR="007976DE" w:rsidRDefault="007976DE">
      <w:pPr>
        <w:numPr>
          <w:ilvl w:val="0"/>
          <w:numId w:val="11"/>
        </w:numPr>
        <w:spacing w:before="240" w:after="240"/>
        <w:jc w:val="both"/>
        <w:rPr>
          <w:rFonts w:ascii="Arial" w:hAnsi="Arial" w:cs="Arial"/>
        </w:rPr>
      </w:pPr>
      <w:r w:rsidRPr="007976DE">
        <w:rPr>
          <w:rFonts w:ascii="Arial" w:hAnsi="Arial" w:cs="Arial"/>
        </w:rPr>
        <w:t>Once fetched and sanitized, the engine generates new RDF triples. These are persisted locally in data/</w:t>
      </w:r>
      <w:proofErr w:type="spellStart"/>
      <w:r w:rsidRPr="007976DE">
        <w:rPr>
          <w:rFonts w:ascii="Arial" w:hAnsi="Arial" w:cs="Arial"/>
        </w:rPr>
        <w:t>enrichment.ttl</w:t>
      </w:r>
      <w:proofErr w:type="spellEnd"/>
      <w:r w:rsidRPr="007976DE">
        <w:rPr>
          <w:rFonts w:ascii="Arial" w:hAnsi="Arial" w:cs="Arial"/>
        </w:rPr>
        <w:t xml:space="preserve"> and ingested into the live repository via the </w:t>
      </w:r>
      <w:proofErr w:type="spellStart"/>
      <w:r w:rsidRPr="007976DE">
        <w:rPr>
          <w:rFonts w:ascii="Arial" w:hAnsi="Arial" w:cs="Arial"/>
        </w:rPr>
        <w:t>GraphDB</w:t>
      </w:r>
      <w:proofErr w:type="spellEnd"/>
      <w:r w:rsidRPr="007976DE">
        <w:rPr>
          <w:rFonts w:ascii="Arial" w:hAnsi="Arial" w:cs="Arial"/>
        </w:rPr>
        <w:t xml:space="preserve"> statements endpoint.</w:t>
      </w:r>
    </w:p>
    <w:p w14:paraId="79A9BD1B" w14:textId="21F2497F" w:rsidR="007976DE" w:rsidRPr="00BC669F" w:rsidRDefault="007976DE" w:rsidP="007976DE">
      <w:pPr>
        <w:pStyle w:val="Heading2"/>
        <w:widowControl/>
        <w:autoSpaceDE/>
        <w:autoSpaceDN/>
        <w:spacing w:before="300" w:after="240"/>
        <w:ind w:left="0" w:firstLine="0"/>
        <w:jc w:val="both"/>
        <w:rPr>
          <w:rFonts w:ascii="Arial" w:hAnsi="Arial" w:cs="Arial"/>
          <w:b/>
          <w:bCs/>
        </w:rPr>
      </w:pPr>
      <w:r>
        <w:rPr>
          <w:rFonts w:ascii="Arial" w:hAnsi="Arial" w:cs="Arial"/>
          <w:color w:val="2E74B5"/>
          <w:sz w:val="24"/>
          <w:szCs w:val="24"/>
        </w:rPr>
        <w:t>5.2</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Integrity and Latency Management</w:t>
      </w:r>
    </w:p>
    <w:p w14:paraId="7038FCDE" w14:textId="77777777" w:rsidR="007976DE" w:rsidRPr="007976DE" w:rsidRDefault="007976DE" w:rsidP="007976DE">
      <w:pPr>
        <w:jc w:val="both"/>
        <w:rPr>
          <w:rFonts w:ascii="Arial" w:hAnsi="Arial" w:cs="Arial"/>
        </w:rPr>
      </w:pPr>
      <w:r w:rsidRPr="007976DE">
        <w:rPr>
          <w:rFonts w:ascii="Arial" w:hAnsi="Arial" w:cs="Arial"/>
        </w:rPr>
        <w:t>The system is designed to provide a seamless user experience while maintaining high data integrity:</w:t>
      </w:r>
    </w:p>
    <w:p w14:paraId="5549D1E6" w14:textId="39133C00" w:rsidR="007976DE" w:rsidRPr="007976DE" w:rsidRDefault="007976DE">
      <w:pPr>
        <w:numPr>
          <w:ilvl w:val="0"/>
          <w:numId w:val="12"/>
        </w:numPr>
        <w:spacing w:before="240" w:after="240"/>
        <w:jc w:val="both"/>
        <w:rPr>
          <w:rFonts w:ascii="Arial" w:hAnsi="Arial" w:cs="Arial"/>
        </w:rPr>
      </w:pPr>
      <w:r w:rsidRPr="007976DE">
        <w:rPr>
          <w:rFonts w:ascii="Arial" w:hAnsi="Arial" w:cs="Arial"/>
        </w:rPr>
        <w:t>Local Persistence</w:t>
      </w:r>
      <w:r>
        <w:rPr>
          <w:rFonts w:ascii="Arial" w:hAnsi="Arial" w:cs="Arial"/>
        </w:rPr>
        <w:t xml:space="preserve">: </w:t>
      </w:r>
      <w:r w:rsidRPr="007976DE">
        <w:rPr>
          <w:rFonts w:ascii="Arial" w:hAnsi="Arial" w:cs="Arial"/>
        </w:rPr>
        <w:t xml:space="preserve">By persisting enriched data into the local </w:t>
      </w:r>
      <w:proofErr w:type="spellStart"/>
      <w:r w:rsidRPr="007976DE">
        <w:rPr>
          <w:rFonts w:ascii="Arial" w:hAnsi="Arial" w:cs="Arial"/>
        </w:rPr>
        <w:t>triplestore</w:t>
      </w:r>
      <w:proofErr w:type="spellEnd"/>
      <w:r w:rsidRPr="007976DE">
        <w:rPr>
          <w:rFonts w:ascii="Arial" w:hAnsi="Arial" w:cs="Arial"/>
        </w:rPr>
        <w:t xml:space="preserve">, the system </w:t>
      </w:r>
      <w:r w:rsidRPr="007976DE">
        <w:rPr>
          <w:rFonts w:ascii="Arial" w:hAnsi="Arial" w:cs="Arial"/>
        </w:rPr>
        <w:lastRenderedPageBreak/>
        <w:t>ensures that subsequent requests for the same artist are served entirely from local memory. This decouples the application from the potential downtime or rate-limiting of external SPARQL endpoints.</w:t>
      </w:r>
    </w:p>
    <w:p w14:paraId="0C064B23" w14:textId="3CD03330" w:rsidR="007976DE" w:rsidRPr="007976DE" w:rsidRDefault="007976DE">
      <w:pPr>
        <w:numPr>
          <w:ilvl w:val="0"/>
          <w:numId w:val="12"/>
        </w:numPr>
        <w:spacing w:before="240" w:after="240"/>
        <w:jc w:val="both"/>
        <w:rPr>
          <w:rFonts w:ascii="Arial" w:hAnsi="Arial" w:cs="Arial"/>
        </w:rPr>
      </w:pPr>
      <w:r w:rsidRPr="007976DE">
        <w:rPr>
          <w:rFonts w:ascii="Arial" w:hAnsi="Arial" w:cs="Arial"/>
        </w:rPr>
        <w:t>Asynchronous UX Patterns: To prevent the perception of system latency during federated lookups, the frontend implements a non-blocking notification mechanism. An 800ms threshold timer is used</w:t>
      </w:r>
      <w:r>
        <w:rPr>
          <w:rFonts w:ascii="Arial" w:hAnsi="Arial" w:cs="Arial"/>
        </w:rPr>
        <w:t>:</w:t>
      </w:r>
      <w:r w:rsidRPr="007976DE">
        <w:rPr>
          <w:rFonts w:ascii="Arial" w:hAnsi="Arial" w:cs="Arial"/>
        </w:rPr>
        <w:t xml:space="preserve"> if the federated fetch exceeds this, a non-intrusive toast notification informs the user that the system is "Fetching latest data from </w:t>
      </w:r>
      <w:proofErr w:type="spellStart"/>
      <w:r w:rsidRPr="007976DE">
        <w:rPr>
          <w:rFonts w:ascii="Arial" w:hAnsi="Arial" w:cs="Arial"/>
        </w:rPr>
        <w:t>DBpedia</w:t>
      </w:r>
      <w:proofErr w:type="spellEnd"/>
      <w:r w:rsidRPr="007976DE">
        <w:rPr>
          <w:rFonts w:ascii="Arial" w:hAnsi="Arial" w:cs="Arial"/>
        </w:rPr>
        <w:t>," ensuring transparency without interrupting the navigation.</w:t>
      </w:r>
    </w:p>
    <w:p w14:paraId="3C8CFCA9" w14:textId="53369E34" w:rsidR="00D77114" w:rsidRPr="007976DE" w:rsidRDefault="007976DE">
      <w:pPr>
        <w:numPr>
          <w:ilvl w:val="0"/>
          <w:numId w:val="12"/>
        </w:numPr>
        <w:spacing w:before="240" w:after="240"/>
        <w:jc w:val="both"/>
        <w:rPr>
          <w:rFonts w:ascii="Arial" w:hAnsi="Arial" w:cs="Arial"/>
        </w:rPr>
      </w:pPr>
      <w:r w:rsidRPr="007976DE">
        <w:rPr>
          <w:rFonts w:ascii="Arial" w:hAnsi="Arial" w:cs="Arial"/>
        </w:rPr>
        <w:t xml:space="preserve">Semantic Soundness: All enriched links are stored using the </w:t>
      </w:r>
      <w:proofErr w:type="spellStart"/>
      <w:r w:rsidRPr="007976DE">
        <w:rPr>
          <w:rFonts w:ascii="Arial" w:hAnsi="Arial" w:cs="Arial"/>
        </w:rPr>
        <w:t>owl:sameAs</w:t>
      </w:r>
      <w:proofErr w:type="spellEnd"/>
      <w:r w:rsidRPr="007976DE">
        <w:rPr>
          <w:rFonts w:ascii="Arial" w:hAnsi="Arial" w:cs="Arial"/>
        </w:rPr>
        <w:t xml:space="preserve"> property, explicitly formalizing the link between our local identifiers and their global counterparts. </w:t>
      </w:r>
    </w:p>
    <w:p w14:paraId="447D45B5" w14:textId="0C5D8A61" w:rsidR="00D77114" w:rsidRPr="00F679C0" w:rsidRDefault="00D77114">
      <w:pPr>
        <w:pStyle w:val="Heading1"/>
        <w:numPr>
          <w:ilvl w:val="0"/>
          <w:numId w:val="3"/>
        </w:numPr>
        <w:tabs>
          <w:tab w:val="left" w:pos="344"/>
        </w:tabs>
        <w:rPr>
          <w:rFonts w:ascii="Arial" w:hAnsi="Arial" w:cs="Arial"/>
          <w:sz w:val="28"/>
          <w:szCs w:val="28"/>
        </w:rPr>
      </w:pPr>
      <w:bookmarkStart w:id="7" w:name="_Toc231160397"/>
      <w:r w:rsidRPr="007976DE">
        <w:rPr>
          <w:rFonts w:ascii="Arial" w:hAnsi="Arial" w:cs="Arial"/>
          <w:color w:val="2D74B5"/>
          <w:spacing w:val="-2"/>
          <w:sz w:val="28"/>
          <w:szCs w:val="28"/>
        </w:rPr>
        <w:t xml:space="preserve">Publication of Semantic Data through </w:t>
      </w:r>
      <w:proofErr w:type="spellStart"/>
      <w:r w:rsidRPr="007976DE">
        <w:rPr>
          <w:rFonts w:ascii="Arial" w:hAnsi="Arial" w:cs="Arial"/>
          <w:color w:val="2D74B5"/>
          <w:spacing w:val="-2"/>
          <w:sz w:val="28"/>
          <w:szCs w:val="28"/>
        </w:rPr>
        <w:t>RDFa</w:t>
      </w:r>
      <w:proofErr w:type="spellEnd"/>
      <w:r w:rsidRPr="007976DE">
        <w:rPr>
          <w:rFonts w:ascii="Arial" w:hAnsi="Arial" w:cs="Arial"/>
          <w:color w:val="2D74B5"/>
          <w:spacing w:val="-2"/>
          <w:sz w:val="28"/>
          <w:szCs w:val="28"/>
        </w:rPr>
        <w:t xml:space="preserve"> and Microformats</w:t>
      </w:r>
      <w:bookmarkEnd w:id="7"/>
    </w:p>
    <w:p w14:paraId="70AB1A37" w14:textId="7DE158E9" w:rsidR="00F679C0" w:rsidRDefault="00F679C0" w:rsidP="00F679C0">
      <w:pPr>
        <w:spacing w:before="240" w:after="240"/>
        <w:jc w:val="both"/>
        <w:rPr>
          <w:rFonts w:ascii="Arial" w:hAnsi="Arial" w:cs="Arial"/>
        </w:rPr>
      </w:pPr>
      <w:r w:rsidRPr="00F679C0">
        <w:rPr>
          <w:rFonts w:ascii="Arial" w:hAnsi="Arial" w:cs="Arial"/>
        </w:rPr>
        <w:t xml:space="preserve">To maximize the interoperability of the application, the frontend implements a semantic publishing layer. By embedding machine-readable metadata directly into the HTML rendering via </w:t>
      </w:r>
      <w:proofErr w:type="spellStart"/>
      <w:r w:rsidRPr="00F679C0">
        <w:rPr>
          <w:rFonts w:ascii="Arial" w:hAnsi="Arial" w:cs="Arial"/>
        </w:rPr>
        <w:t>RDFa</w:t>
      </w:r>
      <w:proofErr w:type="spellEnd"/>
      <w:r w:rsidRPr="00F679C0">
        <w:rPr>
          <w:rFonts w:ascii="Arial" w:hAnsi="Arial" w:cs="Arial"/>
        </w:rPr>
        <w:t xml:space="preserve"> (Resource Description Framework in Attributes), we ensure that the </w:t>
      </w:r>
      <w:proofErr w:type="spellStart"/>
      <w:r w:rsidRPr="00F679C0">
        <w:rPr>
          <w:rFonts w:ascii="Arial" w:hAnsi="Arial" w:cs="Arial"/>
        </w:rPr>
        <w:t>MusicKG</w:t>
      </w:r>
      <w:proofErr w:type="spellEnd"/>
      <w:r w:rsidRPr="00F679C0">
        <w:rPr>
          <w:rFonts w:ascii="Arial" w:hAnsi="Arial" w:cs="Arial"/>
        </w:rPr>
        <w:t xml:space="preserve"> content is visually accessible to human users</w:t>
      </w:r>
      <w:r>
        <w:rPr>
          <w:rFonts w:ascii="Arial" w:hAnsi="Arial" w:cs="Arial"/>
        </w:rPr>
        <w:t xml:space="preserve"> and </w:t>
      </w:r>
      <w:r w:rsidRPr="00F679C0">
        <w:rPr>
          <w:rFonts w:ascii="Arial" w:hAnsi="Arial" w:cs="Arial"/>
        </w:rPr>
        <w:t>structured as an explorable knowledge source for search engines and semantic crawlers.</w:t>
      </w:r>
      <w:r>
        <w:rPr>
          <w:rFonts w:ascii="Arial" w:hAnsi="Arial" w:cs="Arial"/>
        </w:rPr>
        <w:t>~</w:t>
      </w:r>
    </w:p>
    <w:p w14:paraId="6F19B187" w14:textId="002E470F" w:rsidR="00F679C0" w:rsidRPr="00F679C0" w:rsidRDefault="00F679C0" w:rsidP="00F679C0">
      <w:pPr>
        <w:pStyle w:val="Heading2"/>
        <w:widowControl/>
        <w:autoSpaceDE/>
        <w:autoSpaceDN/>
        <w:spacing w:before="300" w:after="240"/>
        <w:ind w:left="0" w:firstLine="0"/>
        <w:jc w:val="both"/>
        <w:rPr>
          <w:rFonts w:ascii="Arial" w:hAnsi="Arial" w:cs="Arial"/>
        </w:rPr>
      </w:pPr>
      <w:r>
        <w:rPr>
          <w:rFonts w:ascii="Arial" w:hAnsi="Arial" w:cs="Arial"/>
          <w:color w:val="2E74B5"/>
          <w:sz w:val="24"/>
          <w:szCs w:val="24"/>
        </w:rPr>
        <w:t>6.1</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Vocabulary Selection and Ontological Mapping</w:t>
      </w:r>
    </w:p>
    <w:p w14:paraId="47BC8A7E" w14:textId="1E933D55" w:rsidR="00F679C0" w:rsidRPr="00F679C0" w:rsidRDefault="00F679C0" w:rsidP="00F679C0">
      <w:pPr>
        <w:spacing w:before="240" w:after="240"/>
        <w:jc w:val="both"/>
        <w:rPr>
          <w:rFonts w:ascii="Arial" w:hAnsi="Arial" w:cs="Arial"/>
        </w:rPr>
      </w:pPr>
      <w:r>
        <w:rPr>
          <w:rFonts w:ascii="Arial" w:hAnsi="Arial" w:cs="Arial"/>
        </w:rPr>
        <w:t>O</w:t>
      </w:r>
      <w:r w:rsidRPr="00F679C0">
        <w:rPr>
          <w:rFonts w:ascii="Arial" w:hAnsi="Arial" w:cs="Arial"/>
        </w:rPr>
        <w:t xml:space="preserve">ur internal music: namespace </w:t>
      </w:r>
      <w:r>
        <w:rPr>
          <w:rFonts w:ascii="Arial" w:hAnsi="Arial" w:cs="Arial"/>
        </w:rPr>
        <w:t xml:space="preserve">was aligned </w:t>
      </w:r>
      <w:r w:rsidRPr="00F679C0">
        <w:rPr>
          <w:rFonts w:ascii="Arial" w:hAnsi="Arial" w:cs="Arial"/>
        </w:rPr>
        <w:t>with Schema.org, the industry-standard vocabulary for structured web dat</w:t>
      </w:r>
      <w:r>
        <w:rPr>
          <w:rFonts w:ascii="Arial" w:hAnsi="Arial" w:cs="Arial"/>
        </w:rPr>
        <w:t>a.</w:t>
      </w:r>
    </w:p>
    <w:p w14:paraId="2719E6C1" w14:textId="77777777" w:rsidR="00F679C0" w:rsidRPr="00F679C0" w:rsidRDefault="00F679C0">
      <w:pPr>
        <w:numPr>
          <w:ilvl w:val="0"/>
          <w:numId w:val="13"/>
        </w:numPr>
        <w:spacing w:before="240" w:after="240"/>
        <w:jc w:val="both"/>
        <w:rPr>
          <w:rFonts w:ascii="Arial" w:hAnsi="Arial" w:cs="Arial"/>
        </w:rPr>
      </w:pPr>
      <w:proofErr w:type="spellStart"/>
      <w:r w:rsidRPr="00F679C0">
        <w:rPr>
          <w:rFonts w:ascii="Arial" w:hAnsi="Arial" w:cs="Arial"/>
        </w:rPr>
        <w:t>music:Artist</w:t>
      </w:r>
      <w:proofErr w:type="spellEnd"/>
      <w:r w:rsidRPr="00F679C0">
        <w:rPr>
          <w:rFonts w:ascii="Arial" w:hAnsi="Arial" w:cs="Arial"/>
        </w:rPr>
        <w:t xml:space="preserve"> maps to </w:t>
      </w:r>
      <w:proofErr w:type="spellStart"/>
      <w:r w:rsidRPr="00F679C0">
        <w:rPr>
          <w:rFonts w:ascii="Arial" w:hAnsi="Arial" w:cs="Arial"/>
        </w:rPr>
        <w:t>schema:MusicGroup</w:t>
      </w:r>
      <w:proofErr w:type="spellEnd"/>
      <w:r w:rsidRPr="00F679C0">
        <w:rPr>
          <w:rFonts w:ascii="Arial" w:hAnsi="Arial" w:cs="Arial"/>
        </w:rPr>
        <w:t>: Annotating artist profiles with this type allows aggregators to index professional music entities and their associated metadata.</w:t>
      </w:r>
    </w:p>
    <w:p w14:paraId="27B651EE" w14:textId="77777777" w:rsidR="00F679C0" w:rsidRPr="00F679C0" w:rsidRDefault="00F679C0">
      <w:pPr>
        <w:numPr>
          <w:ilvl w:val="0"/>
          <w:numId w:val="13"/>
        </w:numPr>
        <w:spacing w:before="240" w:after="240"/>
        <w:jc w:val="both"/>
        <w:rPr>
          <w:rFonts w:ascii="Arial" w:hAnsi="Arial" w:cs="Arial"/>
        </w:rPr>
      </w:pPr>
      <w:proofErr w:type="spellStart"/>
      <w:r w:rsidRPr="00F679C0">
        <w:rPr>
          <w:rFonts w:ascii="Arial" w:hAnsi="Arial" w:cs="Arial"/>
        </w:rPr>
        <w:t>music:Album</w:t>
      </w:r>
      <w:proofErr w:type="spellEnd"/>
      <w:r w:rsidRPr="00F679C0">
        <w:rPr>
          <w:rFonts w:ascii="Arial" w:hAnsi="Arial" w:cs="Arial"/>
        </w:rPr>
        <w:t xml:space="preserve"> maps to </w:t>
      </w:r>
      <w:proofErr w:type="spellStart"/>
      <w:r w:rsidRPr="00F679C0">
        <w:rPr>
          <w:rFonts w:ascii="Arial" w:hAnsi="Arial" w:cs="Arial"/>
        </w:rPr>
        <w:t>schema:MusicAlbum</w:t>
      </w:r>
      <w:proofErr w:type="spellEnd"/>
      <w:r w:rsidRPr="00F679C0">
        <w:rPr>
          <w:rFonts w:ascii="Arial" w:hAnsi="Arial" w:cs="Arial"/>
        </w:rPr>
        <w:t>: This enables search engines to recognize the entity as a formal collection of creative works.</w:t>
      </w:r>
    </w:p>
    <w:p w14:paraId="1871ECCF" w14:textId="77777777" w:rsidR="00F679C0" w:rsidRPr="00F679C0" w:rsidRDefault="00F679C0">
      <w:pPr>
        <w:numPr>
          <w:ilvl w:val="0"/>
          <w:numId w:val="13"/>
        </w:numPr>
        <w:spacing w:before="240" w:after="240"/>
        <w:jc w:val="both"/>
        <w:rPr>
          <w:rFonts w:ascii="Arial" w:hAnsi="Arial" w:cs="Arial"/>
        </w:rPr>
      </w:pPr>
      <w:proofErr w:type="spellStart"/>
      <w:r w:rsidRPr="00F679C0">
        <w:rPr>
          <w:rFonts w:ascii="Arial" w:hAnsi="Arial" w:cs="Arial"/>
        </w:rPr>
        <w:t>music:Track</w:t>
      </w:r>
      <w:proofErr w:type="spellEnd"/>
      <w:r w:rsidRPr="00F679C0">
        <w:rPr>
          <w:rFonts w:ascii="Arial" w:hAnsi="Arial" w:cs="Arial"/>
        </w:rPr>
        <w:t xml:space="preserve"> maps to </w:t>
      </w:r>
      <w:proofErr w:type="spellStart"/>
      <w:r w:rsidRPr="00F679C0">
        <w:rPr>
          <w:rFonts w:ascii="Arial" w:hAnsi="Arial" w:cs="Arial"/>
        </w:rPr>
        <w:t>schema:MusicRecording</w:t>
      </w:r>
      <w:proofErr w:type="spellEnd"/>
      <w:r w:rsidRPr="00F679C0">
        <w:rPr>
          <w:rFonts w:ascii="Arial" w:hAnsi="Arial" w:cs="Arial"/>
        </w:rPr>
        <w:t>: This creates a fine-grained linkage for individual audio performances, surfacing them in rich snippets and voice search results.</w:t>
      </w:r>
    </w:p>
    <w:p w14:paraId="65967067" w14:textId="3CA09E75" w:rsidR="00F679C0" w:rsidRDefault="00F679C0">
      <w:pPr>
        <w:numPr>
          <w:ilvl w:val="0"/>
          <w:numId w:val="13"/>
        </w:numPr>
        <w:spacing w:before="240" w:after="240"/>
        <w:jc w:val="both"/>
        <w:rPr>
          <w:rFonts w:ascii="Arial" w:hAnsi="Arial" w:cs="Arial"/>
        </w:rPr>
      </w:pPr>
      <w:r w:rsidRPr="00F679C0">
        <w:rPr>
          <w:rFonts w:ascii="Arial" w:hAnsi="Arial" w:cs="Arial"/>
        </w:rPr>
        <w:t>External Identity: We utilized property="</w:t>
      </w:r>
      <w:proofErr w:type="spellStart"/>
      <w:r w:rsidRPr="00F679C0">
        <w:rPr>
          <w:rFonts w:ascii="Arial" w:hAnsi="Arial" w:cs="Arial"/>
        </w:rPr>
        <w:t>sameAs</w:t>
      </w:r>
      <w:proofErr w:type="spellEnd"/>
      <w:r w:rsidRPr="00F679C0">
        <w:rPr>
          <w:rFonts w:ascii="Arial" w:hAnsi="Arial" w:cs="Arial"/>
        </w:rPr>
        <w:t>" to link local nodes to global identifiers (</w:t>
      </w:r>
      <w:proofErr w:type="spellStart"/>
      <w:r w:rsidRPr="00F679C0">
        <w:rPr>
          <w:rFonts w:ascii="Arial" w:hAnsi="Arial" w:cs="Arial"/>
        </w:rPr>
        <w:t>DBpedia</w:t>
      </w:r>
      <w:proofErr w:type="spellEnd"/>
      <w:r w:rsidRPr="00F679C0">
        <w:rPr>
          <w:rFonts w:ascii="Arial" w:hAnsi="Arial" w:cs="Arial"/>
        </w:rPr>
        <w:t xml:space="preserve"> and </w:t>
      </w:r>
      <w:proofErr w:type="spellStart"/>
      <w:r w:rsidRPr="00F679C0">
        <w:rPr>
          <w:rFonts w:ascii="Arial" w:hAnsi="Arial" w:cs="Arial"/>
        </w:rPr>
        <w:t>Wikidata</w:t>
      </w:r>
      <w:proofErr w:type="spellEnd"/>
      <w:r w:rsidRPr="00F679C0">
        <w:rPr>
          <w:rFonts w:ascii="Arial" w:hAnsi="Arial" w:cs="Arial"/>
        </w:rPr>
        <w:t xml:space="preserve"> URIs)</w:t>
      </w:r>
      <w:r>
        <w:rPr>
          <w:rFonts w:ascii="Arial" w:hAnsi="Arial" w:cs="Arial"/>
        </w:rPr>
        <w:t>.</w:t>
      </w:r>
    </w:p>
    <w:p w14:paraId="576309E4" w14:textId="61DC2D59" w:rsidR="00F679C0" w:rsidRPr="00F679C0" w:rsidRDefault="00F679C0" w:rsidP="00F679C0">
      <w:pPr>
        <w:pStyle w:val="Heading2"/>
        <w:widowControl/>
        <w:autoSpaceDE/>
        <w:autoSpaceDN/>
        <w:spacing w:before="300" w:after="240"/>
        <w:ind w:left="0" w:firstLine="0"/>
        <w:jc w:val="both"/>
        <w:rPr>
          <w:rFonts w:ascii="Arial" w:hAnsi="Arial" w:cs="Arial"/>
        </w:rPr>
      </w:pPr>
      <w:r>
        <w:rPr>
          <w:rFonts w:ascii="Arial" w:hAnsi="Arial" w:cs="Arial"/>
          <w:color w:val="2E74B5"/>
          <w:sz w:val="24"/>
          <w:szCs w:val="24"/>
        </w:rPr>
        <w:t>6</w:t>
      </w:r>
      <w:r>
        <w:rPr>
          <w:rFonts w:ascii="Arial" w:hAnsi="Arial" w:cs="Arial"/>
          <w:color w:val="2E74B5"/>
          <w:sz w:val="24"/>
          <w:szCs w:val="24"/>
        </w:rPr>
        <w:t>.2.</w:t>
      </w:r>
      <w:r>
        <w:rPr>
          <w:rFonts w:ascii="Arial" w:hAnsi="Arial" w:cs="Arial"/>
          <w:color w:val="2E74B5"/>
          <w:sz w:val="24"/>
          <w:szCs w:val="24"/>
        </w:rPr>
        <w:tab/>
      </w:r>
      <w:r>
        <w:rPr>
          <w:rFonts w:ascii="Arial" w:hAnsi="Arial" w:cs="Arial"/>
          <w:color w:val="2E74B5"/>
          <w:sz w:val="24"/>
          <w:szCs w:val="24"/>
        </w:rPr>
        <w:t>Nested Semantic Integration</w:t>
      </w:r>
    </w:p>
    <w:p w14:paraId="0D7F4DF1" w14:textId="56C488A5" w:rsidR="00F679C0" w:rsidRPr="00F679C0" w:rsidRDefault="00F679C0" w:rsidP="00F679C0">
      <w:pPr>
        <w:spacing w:before="240" w:after="240"/>
        <w:jc w:val="both"/>
        <w:rPr>
          <w:rFonts w:ascii="Arial" w:hAnsi="Arial" w:cs="Arial"/>
        </w:rPr>
      </w:pPr>
      <w:r w:rsidRPr="00F679C0">
        <w:rPr>
          <w:rFonts w:ascii="Arial" w:hAnsi="Arial" w:cs="Arial"/>
        </w:rPr>
        <w:t xml:space="preserve">The application implements Semantic Nesting, which mirrors the hierarchical relationships defined in the backend Knowledge Graph. </w:t>
      </w:r>
    </w:p>
    <w:p w14:paraId="67DDCF6B" w14:textId="77777777" w:rsidR="00F679C0" w:rsidRPr="00F679C0" w:rsidRDefault="00F679C0" w:rsidP="00F679C0">
      <w:pPr>
        <w:spacing w:before="240" w:after="240"/>
        <w:jc w:val="both"/>
        <w:rPr>
          <w:rFonts w:ascii="Arial" w:hAnsi="Arial" w:cs="Arial"/>
        </w:rPr>
      </w:pPr>
      <w:r w:rsidRPr="00F679C0">
        <w:rPr>
          <w:rFonts w:ascii="Arial" w:hAnsi="Arial" w:cs="Arial"/>
        </w:rPr>
        <w:t>Hierarchical Composition:</w:t>
      </w:r>
    </w:p>
    <w:p w14:paraId="436B36E7" w14:textId="77777777" w:rsidR="00F679C0" w:rsidRPr="00F679C0" w:rsidRDefault="00F679C0">
      <w:pPr>
        <w:numPr>
          <w:ilvl w:val="0"/>
          <w:numId w:val="14"/>
        </w:numPr>
        <w:spacing w:before="240" w:after="240"/>
        <w:jc w:val="both"/>
        <w:rPr>
          <w:rFonts w:ascii="Arial" w:hAnsi="Arial" w:cs="Arial"/>
        </w:rPr>
      </w:pPr>
      <w:r w:rsidRPr="00F679C0">
        <w:rPr>
          <w:rFonts w:ascii="Arial" w:hAnsi="Arial" w:cs="Arial"/>
        </w:rPr>
        <w:t xml:space="preserve">Artist-to-Album: Artist profile pages are annotated with </w:t>
      </w:r>
      <w:proofErr w:type="spellStart"/>
      <w:r w:rsidRPr="00F679C0">
        <w:rPr>
          <w:rFonts w:ascii="Arial" w:hAnsi="Arial" w:cs="Arial"/>
        </w:rPr>
        <w:t>typeof</w:t>
      </w:r>
      <w:proofErr w:type="spellEnd"/>
      <w:r w:rsidRPr="00F679C0">
        <w:rPr>
          <w:rFonts w:ascii="Arial" w:hAnsi="Arial" w:cs="Arial"/>
        </w:rPr>
        <w:t>="</w:t>
      </w:r>
      <w:proofErr w:type="spellStart"/>
      <w:r w:rsidRPr="00F679C0">
        <w:rPr>
          <w:rFonts w:ascii="Arial" w:hAnsi="Arial" w:cs="Arial"/>
        </w:rPr>
        <w:t>MusicGroup</w:t>
      </w:r>
      <w:proofErr w:type="spellEnd"/>
      <w:r w:rsidRPr="00F679C0">
        <w:rPr>
          <w:rFonts w:ascii="Arial" w:hAnsi="Arial" w:cs="Arial"/>
        </w:rPr>
        <w:t>", and albums are nested as children.</w:t>
      </w:r>
    </w:p>
    <w:p w14:paraId="03261F80" w14:textId="77777777" w:rsidR="00F679C0" w:rsidRPr="00F679C0" w:rsidRDefault="00F679C0">
      <w:pPr>
        <w:numPr>
          <w:ilvl w:val="0"/>
          <w:numId w:val="14"/>
        </w:numPr>
        <w:spacing w:before="240" w:after="240"/>
        <w:jc w:val="both"/>
        <w:rPr>
          <w:rFonts w:ascii="Arial" w:hAnsi="Arial" w:cs="Arial"/>
        </w:rPr>
      </w:pPr>
      <w:r w:rsidRPr="00F679C0">
        <w:rPr>
          <w:rFonts w:ascii="Arial" w:hAnsi="Arial" w:cs="Arial"/>
        </w:rPr>
        <w:lastRenderedPageBreak/>
        <w:t xml:space="preserve">Album-to-Track: Album detail pages are rendered with </w:t>
      </w:r>
      <w:proofErr w:type="spellStart"/>
      <w:r w:rsidRPr="00F679C0">
        <w:rPr>
          <w:rFonts w:ascii="Arial" w:hAnsi="Arial" w:cs="Arial"/>
        </w:rPr>
        <w:t>typeof</w:t>
      </w:r>
      <w:proofErr w:type="spellEnd"/>
      <w:r w:rsidRPr="00F679C0">
        <w:rPr>
          <w:rFonts w:ascii="Arial" w:hAnsi="Arial" w:cs="Arial"/>
        </w:rPr>
        <w:t>="</w:t>
      </w:r>
      <w:proofErr w:type="spellStart"/>
      <w:r w:rsidRPr="00F679C0">
        <w:rPr>
          <w:rFonts w:ascii="Arial" w:hAnsi="Arial" w:cs="Arial"/>
        </w:rPr>
        <w:t>MusicAlbum</w:t>
      </w:r>
      <w:proofErr w:type="spellEnd"/>
      <w:r w:rsidRPr="00F679C0">
        <w:rPr>
          <w:rFonts w:ascii="Arial" w:hAnsi="Arial" w:cs="Arial"/>
        </w:rPr>
        <w:t>", containing a list of tracks annotated with property="</w:t>
      </w:r>
      <w:proofErr w:type="spellStart"/>
      <w:r w:rsidRPr="00F679C0">
        <w:rPr>
          <w:rFonts w:ascii="Arial" w:hAnsi="Arial" w:cs="Arial"/>
        </w:rPr>
        <w:t>hasTrack</w:t>
      </w:r>
      <w:proofErr w:type="spellEnd"/>
      <w:r w:rsidRPr="00F679C0">
        <w:rPr>
          <w:rFonts w:ascii="Arial" w:hAnsi="Arial" w:cs="Arial"/>
        </w:rPr>
        <w:t xml:space="preserve">" and </w:t>
      </w:r>
      <w:proofErr w:type="spellStart"/>
      <w:r w:rsidRPr="00F679C0">
        <w:rPr>
          <w:rFonts w:ascii="Arial" w:hAnsi="Arial" w:cs="Arial"/>
        </w:rPr>
        <w:t>typeof</w:t>
      </w:r>
      <w:proofErr w:type="spellEnd"/>
      <w:r w:rsidRPr="00F679C0">
        <w:rPr>
          <w:rFonts w:ascii="Arial" w:hAnsi="Arial" w:cs="Arial"/>
        </w:rPr>
        <w:t>="</w:t>
      </w:r>
      <w:proofErr w:type="spellStart"/>
      <w:r w:rsidRPr="00F679C0">
        <w:rPr>
          <w:rFonts w:ascii="Arial" w:hAnsi="Arial" w:cs="Arial"/>
        </w:rPr>
        <w:t>MusicRecording</w:t>
      </w:r>
      <w:proofErr w:type="spellEnd"/>
      <w:r w:rsidRPr="00F679C0">
        <w:rPr>
          <w:rFonts w:ascii="Arial" w:hAnsi="Arial" w:cs="Arial"/>
        </w:rPr>
        <w:t>". This parent-child relationship allows crawlers to understand that a track is an constituent part of a specific album entity.</w:t>
      </w:r>
    </w:p>
    <w:p w14:paraId="68933455" w14:textId="77777777" w:rsidR="00F679C0" w:rsidRPr="00F679C0" w:rsidRDefault="00F679C0" w:rsidP="00F679C0">
      <w:pPr>
        <w:spacing w:before="240" w:after="240"/>
        <w:jc w:val="both"/>
        <w:rPr>
          <w:rFonts w:ascii="Arial" w:hAnsi="Arial" w:cs="Arial"/>
        </w:rPr>
      </w:pPr>
      <w:r w:rsidRPr="00F679C0">
        <w:rPr>
          <w:rFonts w:ascii="Arial" w:hAnsi="Arial" w:cs="Arial"/>
        </w:rPr>
        <w:t>Intelligent UI Aggregation:</w:t>
      </w:r>
    </w:p>
    <w:p w14:paraId="724BA1FB" w14:textId="77777777" w:rsidR="00F679C0" w:rsidRPr="00F679C0" w:rsidRDefault="00F679C0">
      <w:pPr>
        <w:numPr>
          <w:ilvl w:val="0"/>
          <w:numId w:val="14"/>
        </w:numPr>
        <w:spacing w:before="240" w:after="240"/>
        <w:jc w:val="both"/>
        <w:rPr>
          <w:rFonts w:ascii="Arial" w:hAnsi="Arial" w:cs="Arial"/>
        </w:rPr>
      </w:pPr>
      <w:r w:rsidRPr="00F679C0">
        <w:rPr>
          <w:rFonts w:ascii="Arial" w:hAnsi="Arial" w:cs="Arial"/>
        </w:rPr>
        <w:t xml:space="preserve">To ensure high-quality semantic data even in search results, the backend </w:t>
      </w:r>
      <w:proofErr w:type="spellStart"/>
      <w:r w:rsidRPr="00F679C0">
        <w:rPr>
          <w:rFonts w:ascii="Arial" w:hAnsi="Arial" w:cs="Arial"/>
        </w:rPr>
        <w:t>full_text_search</w:t>
      </w:r>
      <w:proofErr w:type="spellEnd"/>
      <w:r w:rsidRPr="00F679C0">
        <w:rPr>
          <w:rFonts w:ascii="Arial" w:hAnsi="Arial" w:cs="Arial"/>
        </w:rPr>
        <w:t xml:space="preserve"> utility employs SAMPLE aggregation in SPARQL. This allows the search results page to dynamically expose the associated </w:t>
      </w:r>
      <w:proofErr w:type="spellStart"/>
      <w:r w:rsidRPr="00F679C0">
        <w:rPr>
          <w:rFonts w:ascii="Arial" w:hAnsi="Arial" w:cs="Arial"/>
        </w:rPr>
        <w:t>artistName</w:t>
      </w:r>
      <w:proofErr w:type="spellEnd"/>
      <w:r w:rsidRPr="00F679C0">
        <w:rPr>
          <w:rFonts w:ascii="Arial" w:hAnsi="Arial" w:cs="Arial"/>
        </w:rPr>
        <w:t xml:space="preserve"> for both Track and Album entities.</w:t>
      </w:r>
    </w:p>
    <w:p w14:paraId="5A9209C0" w14:textId="77777777" w:rsidR="00F679C0" w:rsidRDefault="00F679C0">
      <w:pPr>
        <w:numPr>
          <w:ilvl w:val="0"/>
          <w:numId w:val="14"/>
        </w:numPr>
        <w:spacing w:before="240" w:after="240"/>
        <w:jc w:val="both"/>
        <w:rPr>
          <w:rFonts w:ascii="Arial" w:hAnsi="Arial" w:cs="Arial"/>
        </w:rPr>
      </w:pPr>
      <w:r w:rsidRPr="00F679C0">
        <w:rPr>
          <w:rFonts w:ascii="Arial" w:hAnsi="Arial" w:cs="Arial"/>
        </w:rPr>
        <w:t>The frontend renders these results with contextual annotations, ensuring that even in a summary list, a "Track" entity carries its provenance (the performer) semantically.</w:t>
      </w:r>
    </w:p>
    <w:p w14:paraId="2F8CF66C" w14:textId="6BBD4B41" w:rsidR="00F679C0" w:rsidRPr="00F679C0" w:rsidRDefault="00F679C0" w:rsidP="00F679C0">
      <w:pPr>
        <w:pStyle w:val="Heading2"/>
        <w:widowControl/>
        <w:autoSpaceDE/>
        <w:autoSpaceDN/>
        <w:spacing w:before="300" w:after="240"/>
        <w:ind w:left="0" w:firstLine="0"/>
        <w:jc w:val="both"/>
        <w:rPr>
          <w:rFonts w:ascii="Arial" w:hAnsi="Arial" w:cs="Arial"/>
        </w:rPr>
      </w:pPr>
      <w:r>
        <w:rPr>
          <w:rFonts w:ascii="Arial" w:hAnsi="Arial" w:cs="Arial"/>
          <w:color w:val="2E74B5"/>
          <w:sz w:val="24"/>
          <w:szCs w:val="24"/>
        </w:rPr>
        <w:t>6.3</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Frontend Implementation Strategy</w:t>
      </w:r>
      <w:r>
        <w:rPr>
          <w:rFonts w:ascii="Arial" w:hAnsi="Arial" w:cs="Arial"/>
          <w:color w:val="2E74B5"/>
          <w:sz w:val="24"/>
          <w:szCs w:val="24"/>
        </w:rPr>
        <w:t xml:space="preserve"> </w:t>
      </w:r>
    </w:p>
    <w:p w14:paraId="3556F469" w14:textId="3FBF844A" w:rsidR="00F679C0" w:rsidRPr="00F679C0" w:rsidRDefault="00F679C0">
      <w:pPr>
        <w:numPr>
          <w:ilvl w:val="0"/>
          <w:numId w:val="15"/>
        </w:numPr>
        <w:spacing w:before="240" w:after="240"/>
        <w:jc w:val="both"/>
        <w:rPr>
          <w:rFonts w:ascii="Arial" w:hAnsi="Arial" w:cs="Arial"/>
        </w:rPr>
      </w:pPr>
      <w:r>
        <w:rPr>
          <w:rFonts w:ascii="Arial" w:hAnsi="Arial" w:cs="Arial"/>
        </w:rPr>
        <w:t xml:space="preserve">I </w:t>
      </w:r>
      <w:r w:rsidRPr="00F679C0">
        <w:rPr>
          <w:rFonts w:ascii="Arial" w:hAnsi="Arial" w:cs="Arial"/>
        </w:rPr>
        <w:t xml:space="preserve">utilized global attributes (vocab, </w:t>
      </w:r>
      <w:proofErr w:type="spellStart"/>
      <w:r w:rsidRPr="00F679C0">
        <w:rPr>
          <w:rFonts w:ascii="Arial" w:hAnsi="Arial" w:cs="Arial"/>
        </w:rPr>
        <w:t>typeof</w:t>
      </w:r>
      <w:proofErr w:type="spellEnd"/>
      <w:r w:rsidRPr="00F679C0">
        <w:rPr>
          <w:rFonts w:ascii="Arial" w:hAnsi="Arial" w:cs="Arial"/>
        </w:rPr>
        <w:t>, property, resource) to decorate the DOM</w:t>
      </w:r>
      <w:r>
        <w:rPr>
          <w:rFonts w:ascii="Arial" w:hAnsi="Arial" w:cs="Arial"/>
        </w:rPr>
        <w:t xml:space="preserve"> to </w:t>
      </w:r>
      <w:r w:rsidRPr="00F679C0">
        <w:rPr>
          <w:rFonts w:ascii="Arial" w:hAnsi="Arial" w:cs="Arial"/>
        </w:rPr>
        <w:t>ensure that as the frontend updates (e.g., when a user adds a track or updates an album year), the semantic metadata is automatically synchronized with the underlying RDF graph.</w:t>
      </w:r>
    </w:p>
    <w:p w14:paraId="44F0B511" w14:textId="5CFF4BD7" w:rsidR="00195C71" w:rsidRPr="00F679C0" w:rsidRDefault="00F679C0">
      <w:pPr>
        <w:numPr>
          <w:ilvl w:val="0"/>
          <w:numId w:val="15"/>
        </w:numPr>
        <w:spacing w:before="240" w:after="240"/>
        <w:jc w:val="both"/>
        <w:rPr>
          <w:rFonts w:ascii="Arial" w:hAnsi="Arial" w:cs="Arial"/>
        </w:rPr>
      </w:pPr>
      <w:r w:rsidRPr="00F679C0">
        <w:rPr>
          <w:rFonts w:ascii="Arial" w:hAnsi="Arial" w:cs="Arial"/>
        </w:rPr>
        <w:t xml:space="preserve">By using the resource attribute bound to the unique URI of the node (e.g., resource="{{ </w:t>
      </w:r>
      <w:proofErr w:type="spellStart"/>
      <w:r w:rsidRPr="00F679C0">
        <w:rPr>
          <w:rFonts w:ascii="Arial" w:hAnsi="Arial" w:cs="Arial"/>
        </w:rPr>
        <w:t>album.uri</w:t>
      </w:r>
      <w:proofErr w:type="spellEnd"/>
      <w:r w:rsidRPr="00F679C0">
        <w:rPr>
          <w:rFonts w:ascii="Arial" w:hAnsi="Arial" w:cs="Arial"/>
        </w:rPr>
        <w:t xml:space="preserve"> }}"), </w:t>
      </w:r>
      <w:r>
        <w:rPr>
          <w:rFonts w:ascii="Arial" w:hAnsi="Arial" w:cs="Arial"/>
        </w:rPr>
        <w:t>ambiguity is prevented and it is ensured</w:t>
      </w:r>
      <w:r w:rsidRPr="00F679C0">
        <w:rPr>
          <w:rFonts w:ascii="Arial" w:hAnsi="Arial" w:cs="Arial"/>
        </w:rPr>
        <w:t xml:space="preserve"> that every piece of structured data is tied to the exact node in </w:t>
      </w:r>
      <w:proofErr w:type="spellStart"/>
      <w:r w:rsidRPr="00F679C0">
        <w:rPr>
          <w:rFonts w:ascii="Arial" w:hAnsi="Arial" w:cs="Arial"/>
        </w:rPr>
        <w:t>GraphDB</w:t>
      </w:r>
      <w:proofErr w:type="spellEnd"/>
      <w:r w:rsidRPr="00F679C0">
        <w:rPr>
          <w:rFonts w:ascii="Arial" w:hAnsi="Arial" w:cs="Arial"/>
        </w:rPr>
        <w:t>.</w:t>
      </w:r>
    </w:p>
    <w:p w14:paraId="606CB984" w14:textId="77777777" w:rsidR="00F7469C" w:rsidRPr="0036513D" w:rsidRDefault="00F7469C" w:rsidP="00D77114">
      <w:pPr>
        <w:rPr>
          <w:rFonts w:ascii="Arial" w:hAnsi="Arial" w:cs="Arial"/>
        </w:rPr>
      </w:pPr>
    </w:p>
    <w:p w14:paraId="668ABA56" w14:textId="11497D70" w:rsidR="009F208E" w:rsidRPr="00F679C0" w:rsidRDefault="009F208E">
      <w:pPr>
        <w:pStyle w:val="Heading1"/>
        <w:numPr>
          <w:ilvl w:val="0"/>
          <w:numId w:val="3"/>
        </w:numPr>
        <w:tabs>
          <w:tab w:val="left" w:pos="344"/>
        </w:tabs>
        <w:ind w:left="481" w:hanging="458"/>
        <w:rPr>
          <w:rFonts w:ascii="Arial" w:hAnsi="Arial" w:cs="Arial"/>
          <w:sz w:val="28"/>
          <w:szCs w:val="28"/>
          <w:highlight w:val="yellow"/>
        </w:rPr>
      </w:pPr>
      <w:bookmarkStart w:id="8" w:name="_Toc231160406"/>
      <w:r w:rsidRPr="00F679C0">
        <w:rPr>
          <w:rFonts w:ascii="Arial" w:hAnsi="Arial" w:cs="Arial"/>
          <w:color w:val="2D74B5"/>
          <w:spacing w:val="-2"/>
          <w:sz w:val="28"/>
          <w:szCs w:val="28"/>
          <w:highlight w:val="yellow"/>
        </w:rPr>
        <w:t>Conclusions</w:t>
      </w:r>
      <w:bookmarkEnd w:id="8"/>
    </w:p>
    <w:p w14:paraId="505F2A16" w14:textId="77777777" w:rsidR="00F7469C" w:rsidRPr="0036513D" w:rsidRDefault="00F7469C" w:rsidP="00D77114">
      <w:pPr>
        <w:rPr>
          <w:rFonts w:ascii="Arial" w:hAnsi="Arial" w:cs="Arial"/>
        </w:rPr>
      </w:pPr>
    </w:p>
    <w:p w14:paraId="6F8A81C2" w14:textId="76AD18B4" w:rsidR="00F679C0" w:rsidRPr="00F679C0" w:rsidRDefault="00F679C0" w:rsidP="00F679C0">
      <w:pPr>
        <w:spacing w:before="240" w:after="240"/>
        <w:jc w:val="both"/>
        <w:rPr>
          <w:rFonts w:ascii="Arial" w:hAnsi="Arial" w:cs="Arial"/>
        </w:rPr>
      </w:pPr>
      <w:r w:rsidRPr="00F679C0">
        <w:rPr>
          <w:rFonts w:ascii="Arial" w:hAnsi="Arial" w:cs="Arial"/>
        </w:rPr>
        <w:t>The second phase of the Music Knowledge Graph (</w:t>
      </w:r>
      <w:proofErr w:type="spellStart"/>
      <w:r w:rsidRPr="00F679C0">
        <w:rPr>
          <w:rFonts w:ascii="Arial" w:hAnsi="Arial" w:cs="Arial"/>
        </w:rPr>
        <w:t>MusicKG</w:t>
      </w:r>
      <w:proofErr w:type="spellEnd"/>
      <w:r w:rsidRPr="00F679C0">
        <w:rPr>
          <w:rFonts w:ascii="Arial" w:hAnsi="Arial" w:cs="Arial"/>
        </w:rPr>
        <w:t xml:space="preserve">) project successfully elevated a static RDF database into a highly dynamic and intelligent semantic ecosystem. By transitioning from a read-only data model to a fully interactive system, the project demonstrates the practical viability of the Semantic Web in modern application development. </w:t>
      </w:r>
    </w:p>
    <w:p w14:paraId="3AEFE4F2" w14:textId="461E74A9" w:rsidR="00F679C0" w:rsidRPr="00F679C0" w:rsidRDefault="00F679C0" w:rsidP="00F679C0">
      <w:pPr>
        <w:spacing w:before="240" w:after="240"/>
        <w:jc w:val="both"/>
        <w:rPr>
          <w:rFonts w:ascii="Arial" w:hAnsi="Arial" w:cs="Arial"/>
        </w:rPr>
      </w:pPr>
      <w:r w:rsidRPr="00F679C0">
        <w:rPr>
          <w:rFonts w:ascii="Arial" w:hAnsi="Arial" w:cs="Arial"/>
        </w:rPr>
        <w:t>integration of an automated inference layer, driven by SPIN-compatible rules, allowed the system to transcend the limitations of basic RDFS/OWL structures.</w:t>
      </w:r>
    </w:p>
    <w:p w14:paraId="41682888" w14:textId="08426378" w:rsidR="00F679C0" w:rsidRPr="00F679C0" w:rsidRDefault="00F679C0" w:rsidP="00F679C0">
      <w:pPr>
        <w:spacing w:before="240" w:after="240"/>
        <w:jc w:val="both"/>
        <w:rPr>
          <w:rFonts w:ascii="Arial" w:hAnsi="Arial" w:cs="Arial"/>
        </w:rPr>
      </w:pPr>
      <w:r w:rsidRPr="00F679C0">
        <w:rPr>
          <w:rFonts w:ascii="Arial" w:hAnsi="Arial" w:cs="Arial"/>
        </w:rPr>
        <w:t xml:space="preserve">Through the implementation of a Federated Enrichment Engine, </w:t>
      </w:r>
      <w:proofErr w:type="spellStart"/>
      <w:r w:rsidRPr="00F679C0">
        <w:rPr>
          <w:rFonts w:ascii="Arial" w:hAnsi="Arial" w:cs="Arial"/>
        </w:rPr>
        <w:t>MusicKG</w:t>
      </w:r>
      <w:proofErr w:type="spellEnd"/>
      <w:r w:rsidRPr="00F679C0">
        <w:rPr>
          <w:rFonts w:ascii="Arial" w:hAnsi="Arial" w:cs="Arial"/>
        </w:rPr>
        <w:t xml:space="preserve"> is no longer a closed-world system. </w:t>
      </w:r>
      <w:r>
        <w:rPr>
          <w:rFonts w:ascii="Arial" w:hAnsi="Arial" w:cs="Arial"/>
        </w:rPr>
        <w:t xml:space="preserve">It </w:t>
      </w:r>
      <w:r w:rsidRPr="00F679C0">
        <w:rPr>
          <w:rFonts w:ascii="Arial" w:hAnsi="Arial" w:cs="Arial"/>
        </w:rPr>
        <w:t>dynamically link</w:t>
      </w:r>
      <w:r>
        <w:rPr>
          <w:rFonts w:ascii="Arial" w:hAnsi="Arial" w:cs="Arial"/>
        </w:rPr>
        <w:t>s</w:t>
      </w:r>
      <w:r w:rsidRPr="00F679C0">
        <w:rPr>
          <w:rFonts w:ascii="Arial" w:hAnsi="Arial" w:cs="Arial"/>
        </w:rPr>
        <w:t xml:space="preserve"> local artist nodes to global counterparts in </w:t>
      </w:r>
      <w:proofErr w:type="spellStart"/>
      <w:r w:rsidRPr="00F679C0">
        <w:rPr>
          <w:rFonts w:ascii="Arial" w:hAnsi="Arial" w:cs="Arial"/>
        </w:rPr>
        <w:t>DBpedia</w:t>
      </w:r>
      <w:proofErr w:type="spellEnd"/>
      <w:r w:rsidRPr="00F679C0">
        <w:rPr>
          <w:rFonts w:ascii="Arial" w:hAnsi="Arial" w:cs="Arial"/>
        </w:rPr>
        <w:t xml:space="preserve"> and </w:t>
      </w:r>
      <w:proofErr w:type="spellStart"/>
      <w:r w:rsidRPr="00F679C0">
        <w:rPr>
          <w:rFonts w:ascii="Arial" w:hAnsi="Arial" w:cs="Arial"/>
        </w:rPr>
        <w:t>Wikidata</w:t>
      </w:r>
      <w:proofErr w:type="spellEnd"/>
      <w:r w:rsidRPr="00F679C0">
        <w:rPr>
          <w:rFonts w:ascii="Arial" w:hAnsi="Arial" w:cs="Arial"/>
        </w:rPr>
        <w:t xml:space="preserve"> via </w:t>
      </w:r>
      <w:proofErr w:type="spellStart"/>
      <w:r w:rsidRPr="00F679C0">
        <w:rPr>
          <w:rFonts w:ascii="Arial" w:hAnsi="Arial" w:cs="Arial"/>
        </w:rPr>
        <w:t>owl:sameAs</w:t>
      </w:r>
      <w:proofErr w:type="spellEnd"/>
      <w:r w:rsidRPr="00F679C0">
        <w:rPr>
          <w:rFonts w:ascii="Arial" w:hAnsi="Arial" w:cs="Arial"/>
        </w:rPr>
        <w:t xml:space="preserve"> and </w:t>
      </w:r>
      <w:proofErr w:type="spellStart"/>
      <w:r w:rsidRPr="00F679C0">
        <w:rPr>
          <w:rFonts w:ascii="Arial" w:hAnsi="Arial" w:cs="Arial"/>
        </w:rPr>
        <w:t>music:dbpediaAbstract</w:t>
      </w:r>
      <w:proofErr w:type="spellEnd"/>
      <w:r>
        <w:rPr>
          <w:rFonts w:ascii="Arial" w:hAnsi="Arial" w:cs="Arial"/>
        </w:rPr>
        <w:t>.</w:t>
      </w:r>
      <w:r w:rsidRPr="00F679C0">
        <w:rPr>
          <w:rFonts w:ascii="Arial" w:hAnsi="Arial" w:cs="Arial"/>
        </w:rPr>
        <w:t xml:space="preserve"> </w:t>
      </w:r>
    </w:p>
    <w:p w14:paraId="53E7B78E" w14:textId="75EE98E1" w:rsidR="00F679C0" w:rsidRPr="00F679C0" w:rsidRDefault="00F679C0" w:rsidP="00F679C0">
      <w:pPr>
        <w:spacing w:before="240" w:after="240"/>
        <w:jc w:val="both"/>
        <w:rPr>
          <w:rFonts w:ascii="Arial" w:hAnsi="Arial" w:cs="Arial"/>
        </w:rPr>
      </w:pPr>
      <w:r w:rsidRPr="00F679C0">
        <w:rPr>
          <w:rFonts w:ascii="Arial" w:hAnsi="Arial" w:cs="Arial"/>
        </w:rPr>
        <w:t xml:space="preserve">The integration of </w:t>
      </w:r>
      <w:proofErr w:type="spellStart"/>
      <w:r w:rsidRPr="00F679C0">
        <w:rPr>
          <w:rFonts w:ascii="Arial" w:hAnsi="Arial" w:cs="Arial"/>
        </w:rPr>
        <w:t>RDFa</w:t>
      </w:r>
      <w:proofErr w:type="spellEnd"/>
      <w:r w:rsidRPr="00F679C0">
        <w:rPr>
          <w:rFonts w:ascii="Arial" w:hAnsi="Arial" w:cs="Arial"/>
        </w:rPr>
        <w:t xml:space="preserve"> and Schema.org annotations directly within the frontend represents a significant milestone in semantic visibility. By nesting semantic data in the HTML structure, we have ensured that the graph's internal hierarchies are not just stored in </w:t>
      </w:r>
      <w:proofErr w:type="spellStart"/>
      <w:r w:rsidRPr="00F679C0">
        <w:rPr>
          <w:rFonts w:ascii="Arial" w:hAnsi="Arial" w:cs="Arial"/>
        </w:rPr>
        <w:t>GraphDB</w:t>
      </w:r>
      <w:proofErr w:type="spellEnd"/>
      <w:r w:rsidRPr="00F679C0">
        <w:rPr>
          <w:rFonts w:ascii="Arial" w:hAnsi="Arial" w:cs="Arial"/>
        </w:rPr>
        <w:t xml:space="preserve"> but are also machine-interpretable for external search engines and web crawlers, fulfilling the requirements for true semantic web publishing. </w:t>
      </w:r>
    </w:p>
    <w:p w14:paraId="6E2A1709" w14:textId="69999E09" w:rsidR="009F208E" w:rsidRPr="0036513D" w:rsidRDefault="00F679C0" w:rsidP="00F679C0">
      <w:pPr>
        <w:spacing w:before="240" w:after="240"/>
        <w:jc w:val="both"/>
        <w:rPr>
          <w:rFonts w:ascii="Arial" w:hAnsi="Arial" w:cs="Arial"/>
        </w:rPr>
      </w:pPr>
      <w:r w:rsidRPr="00F679C0">
        <w:rPr>
          <w:rFonts w:ascii="Arial" w:hAnsi="Arial" w:cs="Arial"/>
        </w:rPr>
        <w:t xml:space="preserve">In summary, this phase of the </w:t>
      </w:r>
      <w:proofErr w:type="spellStart"/>
      <w:r w:rsidRPr="00F679C0">
        <w:rPr>
          <w:rFonts w:ascii="Arial" w:hAnsi="Arial" w:cs="Arial"/>
        </w:rPr>
        <w:t>MusicKG</w:t>
      </w:r>
      <w:proofErr w:type="spellEnd"/>
      <w:r w:rsidRPr="00F679C0">
        <w:rPr>
          <w:rFonts w:ascii="Arial" w:hAnsi="Arial" w:cs="Arial"/>
        </w:rPr>
        <w:t xml:space="preserve"> project successfully demonstrates that semantic </w:t>
      </w:r>
      <w:r w:rsidRPr="00F679C0">
        <w:rPr>
          <w:rFonts w:ascii="Arial" w:hAnsi="Arial" w:cs="Arial"/>
        </w:rPr>
        <w:lastRenderedPageBreak/>
        <w:t xml:space="preserve">technologies can support complex user-facing features while maintaining strict logical constraints. Despite the inherent challenges of federated data and logical reasoning, the system achieved a stable, scalable, and validated state, confirming that formal ontologies combined with intelligent inference layers provide a superior foundation for music information retrieval and knowledge management. </w:t>
      </w:r>
    </w:p>
    <w:p w14:paraId="0BAC00BD" w14:textId="77777777" w:rsidR="00F7469C" w:rsidRPr="0036513D" w:rsidRDefault="00F7469C" w:rsidP="00D77114">
      <w:pPr>
        <w:rPr>
          <w:rFonts w:ascii="Arial" w:hAnsi="Arial" w:cs="Arial"/>
        </w:rPr>
      </w:pPr>
    </w:p>
    <w:p w14:paraId="06B44748" w14:textId="60AB0E5D" w:rsidR="00973958" w:rsidRPr="00F679C0" w:rsidRDefault="009F208E">
      <w:pPr>
        <w:pStyle w:val="Heading1"/>
        <w:numPr>
          <w:ilvl w:val="0"/>
          <w:numId w:val="3"/>
        </w:numPr>
        <w:tabs>
          <w:tab w:val="left" w:pos="344"/>
        </w:tabs>
        <w:rPr>
          <w:rFonts w:ascii="Arial" w:hAnsi="Arial" w:cs="Arial"/>
          <w:sz w:val="28"/>
          <w:szCs w:val="28"/>
          <w:highlight w:val="yellow"/>
        </w:rPr>
      </w:pPr>
      <w:bookmarkStart w:id="9" w:name="_bookmark10"/>
      <w:bookmarkStart w:id="10" w:name="_bookmark22"/>
      <w:bookmarkStart w:id="11" w:name="_Toc231160407"/>
      <w:bookmarkEnd w:id="9"/>
      <w:bookmarkEnd w:id="10"/>
      <w:r w:rsidRPr="00F679C0">
        <w:rPr>
          <w:rFonts w:ascii="Arial" w:hAnsi="Arial" w:cs="Arial"/>
          <w:color w:val="2D74B5"/>
          <w:sz w:val="28"/>
          <w:szCs w:val="28"/>
          <w:highlight w:val="yellow"/>
        </w:rPr>
        <w:t>Configuration</w:t>
      </w:r>
      <w:r w:rsidRPr="00F679C0">
        <w:rPr>
          <w:rFonts w:ascii="Arial" w:hAnsi="Arial" w:cs="Arial"/>
          <w:color w:val="2D74B5"/>
          <w:spacing w:val="-9"/>
          <w:sz w:val="28"/>
          <w:szCs w:val="28"/>
          <w:highlight w:val="yellow"/>
        </w:rPr>
        <w:t xml:space="preserve"> </w:t>
      </w:r>
      <w:r w:rsidRPr="00F679C0">
        <w:rPr>
          <w:rFonts w:ascii="Arial" w:hAnsi="Arial" w:cs="Arial"/>
          <w:color w:val="2D74B5"/>
          <w:sz w:val="28"/>
          <w:szCs w:val="28"/>
          <w:highlight w:val="yellow"/>
        </w:rPr>
        <w:t>and</w:t>
      </w:r>
      <w:r w:rsidRPr="00F679C0">
        <w:rPr>
          <w:rFonts w:ascii="Arial" w:hAnsi="Arial" w:cs="Arial"/>
          <w:color w:val="2D74B5"/>
          <w:spacing w:val="-9"/>
          <w:sz w:val="28"/>
          <w:szCs w:val="28"/>
          <w:highlight w:val="yellow"/>
        </w:rPr>
        <w:t xml:space="preserve"> </w:t>
      </w:r>
      <w:r w:rsidRPr="00F679C0">
        <w:rPr>
          <w:rFonts w:ascii="Arial" w:hAnsi="Arial" w:cs="Arial"/>
          <w:color w:val="2D74B5"/>
          <w:spacing w:val="-2"/>
          <w:sz w:val="28"/>
          <w:szCs w:val="28"/>
          <w:highlight w:val="yellow"/>
        </w:rPr>
        <w:t>Execution</w:t>
      </w:r>
      <w:bookmarkEnd w:id="11"/>
    </w:p>
    <w:p w14:paraId="04287D8C" w14:textId="0EEEBCF4" w:rsidR="00F679C0" w:rsidRPr="00BC669F" w:rsidRDefault="00F679C0" w:rsidP="00F679C0">
      <w:pPr>
        <w:pStyle w:val="Heading2"/>
        <w:widowControl/>
        <w:autoSpaceDE/>
        <w:autoSpaceDN/>
        <w:spacing w:before="300" w:after="240"/>
        <w:ind w:left="0" w:firstLine="0"/>
        <w:jc w:val="both"/>
        <w:rPr>
          <w:rFonts w:ascii="Arial" w:hAnsi="Arial" w:cs="Arial"/>
          <w:b/>
          <w:bCs/>
        </w:rPr>
      </w:pPr>
      <w:bookmarkStart w:id="12" w:name="_bookmark23"/>
      <w:bookmarkStart w:id="13" w:name="_Toc233471134"/>
      <w:bookmarkEnd w:id="12"/>
      <w:r>
        <w:rPr>
          <w:rFonts w:ascii="Arial" w:hAnsi="Arial" w:cs="Arial"/>
          <w:color w:val="2E74B5"/>
          <w:sz w:val="24"/>
          <w:szCs w:val="24"/>
        </w:rPr>
        <w:t>8.1</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System Requirements</w:t>
      </w:r>
    </w:p>
    <w:bookmarkEnd w:id="13"/>
    <w:p w14:paraId="4A4E9BF9" w14:textId="77777777" w:rsidR="007976DE" w:rsidRPr="00F679C0" w:rsidRDefault="007976DE">
      <w:pPr>
        <w:widowControl/>
        <w:numPr>
          <w:ilvl w:val="0"/>
          <w:numId w:val="10"/>
        </w:numPr>
        <w:autoSpaceDE/>
        <w:autoSpaceDN/>
        <w:spacing w:after="200"/>
        <w:jc w:val="both"/>
        <w:rPr>
          <w:rFonts w:ascii="Arial" w:hAnsi="Arial" w:cs="Arial"/>
        </w:rPr>
      </w:pPr>
      <w:r w:rsidRPr="00F679C0">
        <w:rPr>
          <w:rFonts w:ascii="Arial" w:hAnsi="Arial" w:cs="Arial"/>
        </w:rPr>
        <w:t>Python 3.9+</w:t>
      </w:r>
    </w:p>
    <w:p w14:paraId="44C277A6" w14:textId="77777777" w:rsidR="007976DE" w:rsidRPr="00F679C0" w:rsidRDefault="007976DE">
      <w:pPr>
        <w:widowControl/>
        <w:numPr>
          <w:ilvl w:val="0"/>
          <w:numId w:val="10"/>
        </w:numPr>
        <w:autoSpaceDE/>
        <w:autoSpaceDN/>
        <w:spacing w:after="240"/>
        <w:jc w:val="both"/>
        <w:rPr>
          <w:rFonts w:ascii="Arial" w:hAnsi="Arial" w:cs="Arial"/>
        </w:rPr>
      </w:pPr>
      <w:proofErr w:type="spellStart"/>
      <w:r w:rsidRPr="00F679C0">
        <w:rPr>
          <w:rFonts w:ascii="Arial" w:hAnsi="Arial" w:cs="Arial"/>
        </w:rPr>
        <w:t>GraphDB</w:t>
      </w:r>
      <w:proofErr w:type="spellEnd"/>
      <w:r w:rsidRPr="00F679C0">
        <w:rPr>
          <w:rFonts w:ascii="Arial" w:hAnsi="Arial" w:cs="Arial"/>
        </w:rPr>
        <w:t xml:space="preserve"> Free/Standard installed and running locally on port 7200.</w:t>
      </w:r>
    </w:p>
    <w:p w14:paraId="7374ED20" w14:textId="4AFE8307" w:rsidR="007976DE" w:rsidRPr="005C12BD" w:rsidRDefault="00F679C0" w:rsidP="00F679C0">
      <w:pPr>
        <w:pStyle w:val="Heading2"/>
        <w:widowControl/>
        <w:autoSpaceDE/>
        <w:autoSpaceDN/>
        <w:spacing w:before="300" w:after="240"/>
        <w:ind w:left="0" w:firstLine="0"/>
        <w:jc w:val="both"/>
        <w:rPr>
          <w:rFonts w:ascii="Arial" w:hAnsi="Arial" w:cs="Arial"/>
          <w:sz w:val="24"/>
          <w:szCs w:val="24"/>
        </w:rPr>
      </w:pPr>
      <w:bookmarkStart w:id="14" w:name="_Toc233471135"/>
      <w:r>
        <w:rPr>
          <w:rFonts w:ascii="Arial" w:hAnsi="Arial" w:cs="Arial"/>
          <w:color w:val="2E74B5"/>
          <w:sz w:val="24"/>
          <w:szCs w:val="24"/>
        </w:rPr>
        <w:t>6</w:t>
      </w:r>
      <w:r>
        <w:rPr>
          <w:rFonts w:ascii="Arial" w:hAnsi="Arial" w:cs="Arial"/>
          <w:color w:val="2E74B5"/>
          <w:sz w:val="24"/>
          <w:szCs w:val="24"/>
        </w:rPr>
        <w:t>.2.</w:t>
      </w:r>
      <w:r>
        <w:rPr>
          <w:rFonts w:ascii="Arial" w:hAnsi="Arial" w:cs="Arial"/>
          <w:color w:val="2E74B5"/>
          <w:sz w:val="24"/>
          <w:szCs w:val="24"/>
        </w:rPr>
        <w:tab/>
      </w:r>
      <w:r>
        <w:rPr>
          <w:rFonts w:ascii="Arial" w:hAnsi="Arial" w:cs="Arial"/>
          <w:color w:val="2E74B5"/>
          <w:sz w:val="24"/>
          <w:szCs w:val="24"/>
        </w:rPr>
        <w:t>Installation &amp; Setup</w:t>
      </w:r>
      <w:bookmarkEnd w:id="14"/>
    </w:p>
    <w:p w14:paraId="67B9CBF3" w14:textId="77777777" w:rsidR="007976DE" w:rsidRPr="00F679C0" w:rsidRDefault="007976DE" w:rsidP="007976DE">
      <w:pPr>
        <w:spacing w:after="200"/>
        <w:jc w:val="both"/>
        <w:rPr>
          <w:rFonts w:ascii="Arial" w:hAnsi="Arial" w:cs="Arial"/>
        </w:rPr>
      </w:pPr>
      <w:r w:rsidRPr="00F679C0">
        <w:rPr>
          <w:rFonts w:ascii="Arial" w:hAnsi="Arial" w:cs="Arial"/>
          <w:b/>
          <w:bCs/>
        </w:rPr>
        <w:t>Step 1: Install Dependencies and Generate the RDF Graph</w:t>
      </w:r>
    </w:p>
    <w:p w14:paraId="5DD215B2" w14:textId="77777777" w:rsidR="007976DE" w:rsidRPr="00F679C0" w:rsidRDefault="007976DE" w:rsidP="007976DE">
      <w:pPr>
        <w:spacing w:after="200"/>
        <w:jc w:val="both"/>
        <w:rPr>
          <w:rFonts w:ascii="Arial" w:hAnsi="Arial" w:cs="Arial"/>
        </w:rPr>
      </w:pPr>
      <w:r w:rsidRPr="00F679C0">
        <w:rPr>
          <w:rFonts w:ascii="Arial" w:hAnsi="Arial" w:cs="Arial"/>
        </w:rPr>
        <w:t>pip install -r requirements.txt</w:t>
      </w:r>
    </w:p>
    <w:p w14:paraId="5F97477F" w14:textId="77777777" w:rsidR="007976DE" w:rsidRPr="00F679C0" w:rsidRDefault="007976DE" w:rsidP="007976DE">
      <w:pPr>
        <w:spacing w:after="200"/>
        <w:jc w:val="both"/>
        <w:rPr>
          <w:rFonts w:ascii="Arial" w:hAnsi="Arial" w:cs="Arial"/>
        </w:rPr>
      </w:pPr>
      <w:r w:rsidRPr="00F679C0">
        <w:rPr>
          <w:rFonts w:ascii="Arial" w:hAnsi="Arial" w:cs="Arial"/>
        </w:rPr>
        <w:t>python convert_to_rdf.py --csv spotify_songs.csv --data-</w:t>
      </w:r>
      <w:proofErr w:type="spellStart"/>
      <w:r w:rsidRPr="00F679C0">
        <w:rPr>
          <w:rFonts w:ascii="Arial" w:hAnsi="Arial" w:cs="Arial"/>
        </w:rPr>
        <w:t>dir</w:t>
      </w:r>
      <w:proofErr w:type="spellEnd"/>
      <w:r w:rsidRPr="00F679C0">
        <w:rPr>
          <w:rFonts w:ascii="Arial" w:hAnsi="Arial" w:cs="Arial"/>
        </w:rPr>
        <w:t xml:space="preserve"> data/</w:t>
      </w:r>
    </w:p>
    <w:p w14:paraId="499EBA50" w14:textId="77777777" w:rsidR="007976DE" w:rsidRPr="00F679C0" w:rsidRDefault="007976DE" w:rsidP="007976DE">
      <w:pPr>
        <w:spacing w:after="240"/>
        <w:jc w:val="both"/>
        <w:rPr>
          <w:rFonts w:ascii="Arial" w:hAnsi="Arial" w:cs="Arial"/>
        </w:rPr>
      </w:pPr>
      <w:r w:rsidRPr="00F679C0">
        <w:rPr>
          <w:rFonts w:ascii="Arial" w:hAnsi="Arial" w:cs="Arial"/>
          <w:i/>
          <w:iCs/>
        </w:rPr>
        <w:t xml:space="preserve">This generates the </w:t>
      </w:r>
      <w:proofErr w:type="spellStart"/>
      <w:r w:rsidRPr="00F679C0">
        <w:rPr>
          <w:rFonts w:ascii="Arial" w:hAnsi="Arial" w:cs="Arial"/>
          <w:i/>
          <w:iCs/>
        </w:rPr>
        <w:t>music_kg.nt</w:t>
      </w:r>
      <w:proofErr w:type="spellEnd"/>
      <w:r w:rsidRPr="00F679C0">
        <w:rPr>
          <w:rFonts w:ascii="Arial" w:hAnsi="Arial" w:cs="Arial"/>
          <w:i/>
          <w:iCs/>
        </w:rPr>
        <w:t xml:space="preserve"> file required for initialization.</w:t>
      </w:r>
    </w:p>
    <w:p w14:paraId="695E6D78" w14:textId="77777777" w:rsidR="007976DE" w:rsidRPr="00F679C0" w:rsidRDefault="007976DE" w:rsidP="007976DE">
      <w:pPr>
        <w:spacing w:after="200"/>
        <w:jc w:val="both"/>
        <w:rPr>
          <w:rFonts w:ascii="Arial" w:hAnsi="Arial" w:cs="Arial"/>
        </w:rPr>
      </w:pPr>
      <w:r w:rsidRPr="00F679C0">
        <w:rPr>
          <w:rFonts w:ascii="Arial" w:hAnsi="Arial" w:cs="Arial"/>
          <w:b/>
          <w:bCs/>
        </w:rPr>
        <w:t>Step 2: Start the Django Semantic Backend</w:t>
      </w:r>
    </w:p>
    <w:p w14:paraId="669A8FB3" w14:textId="77777777" w:rsidR="007976DE" w:rsidRPr="00F679C0" w:rsidRDefault="007976DE" w:rsidP="007976DE">
      <w:pPr>
        <w:spacing w:after="200"/>
        <w:jc w:val="both"/>
        <w:rPr>
          <w:rFonts w:ascii="Arial" w:hAnsi="Arial" w:cs="Arial"/>
        </w:rPr>
      </w:pPr>
      <w:r w:rsidRPr="00F679C0">
        <w:rPr>
          <w:rFonts w:ascii="Arial" w:hAnsi="Arial" w:cs="Arial"/>
        </w:rPr>
        <w:t>python manage.py migrate</w:t>
      </w:r>
    </w:p>
    <w:p w14:paraId="5287B093" w14:textId="77777777" w:rsidR="007976DE" w:rsidRPr="00F679C0" w:rsidRDefault="007976DE" w:rsidP="007976DE">
      <w:pPr>
        <w:spacing w:after="200"/>
        <w:jc w:val="both"/>
        <w:rPr>
          <w:rFonts w:ascii="Arial" w:hAnsi="Arial" w:cs="Arial"/>
        </w:rPr>
      </w:pPr>
      <w:r w:rsidRPr="00F679C0">
        <w:rPr>
          <w:rFonts w:ascii="Arial" w:hAnsi="Arial" w:cs="Arial"/>
        </w:rPr>
        <w:t xml:space="preserve">python manage.py </w:t>
      </w:r>
      <w:proofErr w:type="spellStart"/>
      <w:r w:rsidRPr="00F679C0">
        <w:rPr>
          <w:rFonts w:ascii="Arial" w:hAnsi="Arial" w:cs="Arial"/>
        </w:rPr>
        <w:t>runserver</w:t>
      </w:r>
      <w:proofErr w:type="spellEnd"/>
    </w:p>
    <w:p w14:paraId="3A8DDC7B" w14:textId="77777777" w:rsidR="007976DE" w:rsidRPr="00F679C0" w:rsidRDefault="007976DE" w:rsidP="007976DE">
      <w:pPr>
        <w:spacing w:after="200"/>
        <w:jc w:val="both"/>
        <w:rPr>
          <w:rFonts w:ascii="Arial" w:hAnsi="Arial" w:cs="Arial"/>
        </w:rPr>
      </w:pPr>
      <w:r w:rsidRPr="00F679C0">
        <w:rPr>
          <w:rFonts w:ascii="Arial" w:hAnsi="Arial" w:cs="Arial"/>
          <w:i/>
          <w:iCs/>
        </w:rPr>
        <w:t xml:space="preserve">Upon startup, Django will automatically detect </w:t>
      </w:r>
      <w:proofErr w:type="spellStart"/>
      <w:r w:rsidRPr="00F679C0">
        <w:rPr>
          <w:rFonts w:ascii="Arial" w:hAnsi="Arial" w:cs="Arial"/>
          <w:i/>
          <w:iCs/>
        </w:rPr>
        <w:t>GraphDB</w:t>
      </w:r>
      <w:proofErr w:type="spellEnd"/>
      <w:r w:rsidRPr="00F679C0">
        <w:rPr>
          <w:rFonts w:ascii="Arial" w:hAnsi="Arial" w:cs="Arial"/>
          <w:i/>
          <w:iCs/>
        </w:rPr>
        <w:t xml:space="preserve"> on port 7200. If the repository is empty, it will auto-stream the .</w:t>
      </w:r>
      <w:proofErr w:type="spellStart"/>
      <w:r w:rsidRPr="00F679C0">
        <w:rPr>
          <w:rFonts w:ascii="Arial" w:hAnsi="Arial" w:cs="Arial"/>
          <w:i/>
          <w:iCs/>
        </w:rPr>
        <w:t>nt</w:t>
      </w:r>
      <w:proofErr w:type="spellEnd"/>
      <w:r w:rsidRPr="00F679C0">
        <w:rPr>
          <w:rFonts w:ascii="Arial" w:hAnsi="Arial" w:cs="Arial"/>
          <w:i/>
          <w:iCs/>
        </w:rPr>
        <w:t xml:space="preserve"> file into the </w:t>
      </w:r>
      <w:proofErr w:type="spellStart"/>
      <w:r w:rsidRPr="00F679C0">
        <w:rPr>
          <w:rFonts w:ascii="Arial" w:hAnsi="Arial" w:cs="Arial"/>
          <w:i/>
          <w:iCs/>
        </w:rPr>
        <w:t>triplestore</w:t>
      </w:r>
      <w:proofErr w:type="spellEnd"/>
      <w:r w:rsidRPr="00F679C0">
        <w:rPr>
          <w:rFonts w:ascii="Arial" w:hAnsi="Arial" w:cs="Arial"/>
          <w:i/>
          <w:iCs/>
        </w:rPr>
        <w:t>.</w:t>
      </w:r>
    </w:p>
    <w:p w14:paraId="6F5035CB" w14:textId="7FDCAB6A" w:rsidR="007976DE" w:rsidRPr="005C12BD" w:rsidRDefault="00F679C0" w:rsidP="00F679C0">
      <w:pPr>
        <w:pStyle w:val="Heading2"/>
        <w:widowControl/>
        <w:autoSpaceDE/>
        <w:autoSpaceDN/>
        <w:spacing w:before="300" w:after="240"/>
        <w:ind w:left="0" w:firstLine="0"/>
        <w:jc w:val="both"/>
        <w:rPr>
          <w:rFonts w:ascii="Arial" w:hAnsi="Arial" w:cs="Arial"/>
          <w:sz w:val="24"/>
          <w:szCs w:val="24"/>
        </w:rPr>
      </w:pPr>
      <w:bookmarkStart w:id="15" w:name="_Toc233471136"/>
      <w:r>
        <w:rPr>
          <w:rFonts w:ascii="Arial" w:hAnsi="Arial" w:cs="Arial"/>
          <w:color w:val="2E74B5"/>
          <w:sz w:val="24"/>
          <w:szCs w:val="24"/>
        </w:rPr>
        <w:t>6.3</w:t>
      </w:r>
      <w:r>
        <w:rPr>
          <w:rFonts w:ascii="Arial" w:hAnsi="Arial" w:cs="Arial"/>
          <w:color w:val="2E74B5"/>
          <w:sz w:val="24"/>
          <w:szCs w:val="24"/>
        </w:rPr>
        <w:t>.</w:t>
      </w:r>
      <w:r>
        <w:rPr>
          <w:rFonts w:ascii="Arial" w:hAnsi="Arial" w:cs="Arial"/>
          <w:color w:val="2E74B5"/>
          <w:sz w:val="24"/>
          <w:szCs w:val="24"/>
        </w:rPr>
        <w:tab/>
      </w:r>
      <w:r>
        <w:rPr>
          <w:rFonts w:ascii="Arial" w:hAnsi="Arial" w:cs="Arial"/>
          <w:color w:val="2E74B5"/>
          <w:sz w:val="24"/>
          <w:szCs w:val="24"/>
        </w:rPr>
        <w:t>Verification</w:t>
      </w:r>
      <w:bookmarkEnd w:id="15"/>
    </w:p>
    <w:p w14:paraId="732CA826" w14:textId="77777777" w:rsidR="007976DE" w:rsidRPr="00F679C0" w:rsidRDefault="007976DE" w:rsidP="007976DE">
      <w:pPr>
        <w:spacing w:after="200"/>
        <w:jc w:val="both"/>
        <w:rPr>
          <w:rFonts w:ascii="Arial" w:hAnsi="Arial" w:cs="Arial"/>
        </w:rPr>
      </w:pPr>
      <w:r w:rsidRPr="00F679C0">
        <w:rPr>
          <w:rFonts w:ascii="Arial" w:hAnsi="Arial" w:cs="Arial"/>
        </w:rPr>
        <w:t>Access the application by navigating to http://127.0.0.1:8000/ in any browser. On the global Statistics Dashboard (Home page), the system will display the real-time connection status (indicating whether it is operating in "</w:t>
      </w:r>
      <w:proofErr w:type="spellStart"/>
      <w:r w:rsidRPr="00F679C0">
        <w:rPr>
          <w:rFonts w:ascii="Arial" w:hAnsi="Arial" w:cs="Arial"/>
        </w:rPr>
        <w:t>GraphDB</w:t>
      </w:r>
      <w:proofErr w:type="spellEnd"/>
      <w:r w:rsidRPr="00F679C0">
        <w:rPr>
          <w:rFonts w:ascii="Arial" w:hAnsi="Arial" w:cs="Arial"/>
        </w:rPr>
        <w:t>" mode or the safe "</w:t>
      </w:r>
      <w:proofErr w:type="spellStart"/>
      <w:r w:rsidRPr="00F679C0">
        <w:rPr>
          <w:rFonts w:ascii="Arial" w:hAnsi="Arial" w:cs="Arial"/>
        </w:rPr>
        <w:t>rdflib</w:t>
      </w:r>
      <w:proofErr w:type="spellEnd"/>
      <w:r w:rsidRPr="00F679C0">
        <w:rPr>
          <w:rFonts w:ascii="Arial" w:hAnsi="Arial" w:cs="Arial"/>
        </w:rPr>
        <w:t xml:space="preserve"> fallback" mode).</w:t>
      </w:r>
    </w:p>
    <w:p w14:paraId="3B51DC2F" w14:textId="531D19FF" w:rsidR="00973958" w:rsidRPr="00F679C0" w:rsidRDefault="00973958" w:rsidP="007976DE">
      <w:pPr>
        <w:rPr>
          <w:rFonts w:ascii="Arial" w:hAnsi="Arial" w:cs="Arial"/>
        </w:rPr>
      </w:pPr>
    </w:p>
    <w:sectPr w:rsidR="00973958" w:rsidRPr="00F679C0" w:rsidSect="00BC669F">
      <w:pgSz w:w="12250" w:h="15840"/>
      <w:pgMar w:top="1417" w:right="1701" w:bottom="141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07E8"/>
    <w:multiLevelType w:val="multilevel"/>
    <w:tmpl w:val="1C5C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22BC6"/>
    <w:multiLevelType w:val="hybridMultilevel"/>
    <w:tmpl w:val="31D2D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F27525"/>
    <w:multiLevelType w:val="multilevel"/>
    <w:tmpl w:val="B32EA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A4D83"/>
    <w:multiLevelType w:val="multilevel"/>
    <w:tmpl w:val="A3B2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36073"/>
    <w:multiLevelType w:val="multilevel"/>
    <w:tmpl w:val="DA08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452838"/>
    <w:multiLevelType w:val="hybridMultilevel"/>
    <w:tmpl w:val="DDE8A148"/>
    <w:lvl w:ilvl="0" w:tplc="41DAD41C">
      <w:start w:val="1"/>
      <w:numFmt w:val="decimal"/>
      <w:lvlText w:val="%1."/>
      <w:lvlJc w:val="left"/>
      <w:pPr>
        <w:ind w:left="382" w:hanging="360"/>
      </w:pPr>
      <w:rPr>
        <w:rFonts w:hint="default"/>
        <w:color w:val="2D74B5"/>
      </w:rPr>
    </w:lvl>
    <w:lvl w:ilvl="1" w:tplc="04090019">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6" w15:restartNumberingAfterBreak="0">
    <w:nsid w:val="438E5CCC"/>
    <w:multiLevelType w:val="multilevel"/>
    <w:tmpl w:val="6BB6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5F2D1C"/>
    <w:multiLevelType w:val="multilevel"/>
    <w:tmpl w:val="6BCCE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BF2CEC"/>
    <w:multiLevelType w:val="multilevel"/>
    <w:tmpl w:val="17BA8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64393D"/>
    <w:multiLevelType w:val="multilevel"/>
    <w:tmpl w:val="267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B718EF"/>
    <w:multiLevelType w:val="multilevel"/>
    <w:tmpl w:val="737C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C00A7F"/>
    <w:multiLevelType w:val="multilevel"/>
    <w:tmpl w:val="ADD8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7338AD"/>
    <w:multiLevelType w:val="multilevel"/>
    <w:tmpl w:val="0C96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6C416E"/>
    <w:multiLevelType w:val="hybridMultilevel"/>
    <w:tmpl w:val="B8E81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5D5DC8"/>
    <w:multiLevelType w:val="hybridMultilevel"/>
    <w:tmpl w:val="FDCA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2783049">
    <w:abstractNumId w:val="1"/>
  </w:num>
  <w:num w:numId="2" w16cid:durableId="1385593580">
    <w:abstractNumId w:val="13"/>
  </w:num>
  <w:num w:numId="3" w16cid:durableId="2123527046">
    <w:abstractNumId w:val="5"/>
  </w:num>
  <w:num w:numId="4" w16cid:durableId="2121338832">
    <w:abstractNumId w:val="2"/>
  </w:num>
  <w:num w:numId="5" w16cid:durableId="1421365763">
    <w:abstractNumId w:val="14"/>
  </w:num>
  <w:num w:numId="6" w16cid:durableId="349599911">
    <w:abstractNumId w:val="11"/>
  </w:num>
  <w:num w:numId="7" w16cid:durableId="768738047">
    <w:abstractNumId w:val="10"/>
  </w:num>
  <w:num w:numId="8" w16cid:durableId="200017644">
    <w:abstractNumId w:val="0"/>
  </w:num>
  <w:num w:numId="9" w16cid:durableId="1649213659">
    <w:abstractNumId w:val="4"/>
  </w:num>
  <w:num w:numId="10" w16cid:durableId="1578174199">
    <w:abstractNumId w:val="9"/>
  </w:num>
  <w:num w:numId="11" w16cid:durableId="694884134">
    <w:abstractNumId w:val="8"/>
  </w:num>
  <w:num w:numId="12" w16cid:durableId="2081520785">
    <w:abstractNumId w:val="6"/>
  </w:num>
  <w:num w:numId="13" w16cid:durableId="791946107">
    <w:abstractNumId w:val="3"/>
  </w:num>
  <w:num w:numId="14" w16cid:durableId="1164858829">
    <w:abstractNumId w:val="7"/>
  </w:num>
  <w:num w:numId="15" w16cid:durableId="1179663394">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73958"/>
    <w:rsid w:val="000B4640"/>
    <w:rsid w:val="0019298A"/>
    <w:rsid w:val="00195C71"/>
    <w:rsid w:val="00215A85"/>
    <w:rsid w:val="002E78BC"/>
    <w:rsid w:val="0036513D"/>
    <w:rsid w:val="004D46B0"/>
    <w:rsid w:val="004F3CFC"/>
    <w:rsid w:val="00571073"/>
    <w:rsid w:val="00581823"/>
    <w:rsid w:val="005842F0"/>
    <w:rsid w:val="00617932"/>
    <w:rsid w:val="006F3AF5"/>
    <w:rsid w:val="00767CE8"/>
    <w:rsid w:val="007976DE"/>
    <w:rsid w:val="0094291D"/>
    <w:rsid w:val="00943773"/>
    <w:rsid w:val="00973958"/>
    <w:rsid w:val="009F208E"/>
    <w:rsid w:val="00A5758B"/>
    <w:rsid w:val="00A753D4"/>
    <w:rsid w:val="00AF275E"/>
    <w:rsid w:val="00B51758"/>
    <w:rsid w:val="00B67AEB"/>
    <w:rsid w:val="00BA0BF6"/>
    <w:rsid w:val="00BC2500"/>
    <w:rsid w:val="00BC669F"/>
    <w:rsid w:val="00BD72DD"/>
    <w:rsid w:val="00C36684"/>
    <w:rsid w:val="00C92C90"/>
    <w:rsid w:val="00D5184B"/>
    <w:rsid w:val="00D77114"/>
    <w:rsid w:val="00E171FC"/>
    <w:rsid w:val="00F05A00"/>
    <w:rsid w:val="00F679C0"/>
    <w:rsid w:val="00F7469C"/>
    <w:rsid w:val="00F85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0485"/>
  <w15:docId w15:val="{C888279A-8252-4141-94CB-88CA33DB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5C71"/>
    <w:rPr>
      <w:rFonts w:ascii="Times New Roman" w:eastAsia="Times New Roman" w:hAnsi="Times New Roman" w:cs="Times New Roman"/>
    </w:rPr>
  </w:style>
  <w:style w:type="paragraph" w:styleId="Heading1">
    <w:name w:val="heading 1"/>
    <w:basedOn w:val="Normal"/>
    <w:link w:val="Heading1Char"/>
    <w:uiPriority w:val="9"/>
    <w:qFormat/>
    <w:pPr>
      <w:spacing w:before="63"/>
      <w:ind w:left="344" w:hanging="324"/>
      <w:outlineLvl w:val="0"/>
    </w:pPr>
    <w:rPr>
      <w:sz w:val="32"/>
      <w:szCs w:val="32"/>
    </w:rPr>
  </w:style>
  <w:style w:type="paragraph" w:styleId="Heading2">
    <w:name w:val="heading 2"/>
    <w:basedOn w:val="Normal"/>
    <w:link w:val="Heading2Char"/>
    <w:uiPriority w:val="9"/>
    <w:unhideWhenUsed/>
    <w:qFormat/>
    <w:pPr>
      <w:ind w:left="478" w:hanging="455"/>
      <w:outlineLvl w:val="1"/>
    </w:pPr>
    <w:rPr>
      <w:sz w:val="26"/>
      <w:szCs w:val="26"/>
    </w:rPr>
  </w:style>
  <w:style w:type="paragraph" w:styleId="Heading3">
    <w:name w:val="heading 3"/>
    <w:basedOn w:val="Normal"/>
    <w:link w:val="Heading3Char"/>
    <w:uiPriority w:val="9"/>
    <w:unhideWhenUsed/>
    <w:qFormat/>
    <w:pPr>
      <w:ind w:left="23"/>
      <w:outlineLvl w:val="2"/>
    </w:pPr>
    <w:rPr>
      <w:b/>
      <w:bCs/>
    </w:rPr>
  </w:style>
  <w:style w:type="paragraph" w:styleId="Heading4">
    <w:name w:val="heading 4"/>
    <w:basedOn w:val="Normal"/>
    <w:next w:val="Normal"/>
    <w:link w:val="Heading4Char"/>
    <w:uiPriority w:val="9"/>
    <w:semiHidden/>
    <w:unhideWhenUsed/>
    <w:qFormat/>
    <w:rsid w:val="00C92C9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0"/>
      <w:ind w:left="220" w:hanging="197"/>
    </w:pPr>
    <w:rPr>
      <w:sz w:val="20"/>
      <w:szCs w:val="20"/>
    </w:rPr>
  </w:style>
  <w:style w:type="paragraph" w:styleId="TOC2">
    <w:name w:val="toc 2"/>
    <w:basedOn w:val="Normal"/>
    <w:uiPriority w:val="1"/>
    <w:qFormat/>
    <w:pPr>
      <w:spacing w:before="100"/>
      <w:ind w:left="567" w:hanging="346"/>
    </w:pPr>
    <w:rPr>
      <w:sz w:val="20"/>
      <w:szCs w:val="20"/>
    </w:rPr>
  </w:style>
  <w:style w:type="paragraph" w:styleId="BodyText">
    <w:name w:val="Body Text"/>
    <w:basedOn w:val="Normal"/>
    <w:link w:val="BodyTextChar"/>
    <w:uiPriority w:val="1"/>
    <w:qFormat/>
  </w:style>
  <w:style w:type="paragraph" w:styleId="Title">
    <w:name w:val="Title"/>
    <w:basedOn w:val="Normal"/>
    <w:uiPriority w:val="10"/>
    <w:qFormat/>
    <w:pPr>
      <w:ind w:left="2" w:right="1"/>
      <w:jc w:val="center"/>
    </w:pPr>
    <w:rPr>
      <w:sz w:val="56"/>
      <w:szCs w:val="56"/>
    </w:rPr>
  </w:style>
  <w:style w:type="paragraph" w:styleId="ListParagraph">
    <w:name w:val="List Paragraph"/>
    <w:basedOn w:val="Normal"/>
    <w:uiPriority w:val="1"/>
    <w:qFormat/>
    <w:pPr>
      <w:spacing w:before="100"/>
      <w:ind w:left="745" w:hanging="363"/>
    </w:pPr>
  </w:style>
  <w:style w:type="paragraph" w:customStyle="1" w:styleId="TableParagraph">
    <w:name w:val="Table Paragraph"/>
    <w:basedOn w:val="Normal"/>
    <w:uiPriority w:val="1"/>
    <w:qFormat/>
    <w:pPr>
      <w:spacing w:line="230" w:lineRule="exact"/>
      <w:ind w:left="11"/>
    </w:pPr>
  </w:style>
  <w:style w:type="character" w:customStyle="1" w:styleId="Heading1Char">
    <w:name w:val="Heading 1 Char"/>
    <w:basedOn w:val="DefaultParagraphFont"/>
    <w:link w:val="Heading1"/>
    <w:uiPriority w:val="9"/>
    <w:rsid w:val="004F3CFC"/>
    <w:rPr>
      <w:rFonts w:ascii="Times New Roman" w:eastAsia="Times New Roman" w:hAnsi="Times New Roman" w:cs="Times New Roman"/>
      <w:sz w:val="32"/>
      <w:szCs w:val="32"/>
    </w:rPr>
  </w:style>
  <w:style w:type="character" w:customStyle="1" w:styleId="Heading2Char">
    <w:name w:val="Heading 2 Char"/>
    <w:basedOn w:val="DefaultParagraphFont"/>
    <w:link w:val="Heading2"/>
    <w:uiPriority w:val="9"/>
    <w:rsid w:val="00C36684"/>
    <w:rPr>
      <w:rFonts w:ascii="Times New Roman" w:eastAsia="Times New Roman" w:hAnsi="Times New Roman" w:cs="Times New Roman"/>
      <w:sz w:val="26"/>
      <w:szCs w:val="26"/>
    </w:rPr>
  </w:style>
  <w:style w:type="character" w:customStyle="1" w:styleId="BodyTextChar">
    <w:name w:val="Body Text Char"/>
    <w:basedOn w:val="DefaultParagraphFont"/>
    <w:link w:val="BodyText"/>
    <w:uiPriority w:val="1"/>
    <w:rsid w:val="00C36684"/>
    <w:rPr>
      <w:rFonts w:ascii="Times New Roman" w:eastAsia="Times New Roman" w:hAnsi="Times New Roman" w:cs="Times New Roman"/>
    </w:rPr>
  </w:style>
  <w:style w:type="character" w:styleId="Hyperlink">
    <w:name w:val="Hyperlink"/>
    <w:basedOn w:val="DefaultParagraphFont"/>
    <w:uiPriority w:val="99"/>
    <w:unhideWhenUsed/>
    <w:rsid w:val="000B4640"/>
    <w:rPr>
      <w:color w:val="0000FF" w:themeColor="hyperlink"/>
      <w:u w:val="single"/>
    </w:rPr>
  </w:style>
  <w:style w:type="character" w:styleId="UnresolvedMention">
    <w:name w:val="Unresolved Mention"/>
    <w:basedOn w:val="DefaultParagraphFont"/>
    <w:uiPriority w:val="99"/>
    <w:semiHidden/>
    <w:unhideWhenUsed/>
    <w:rsid w:val="000B4640"/>
    <w:rPr>
      <w:color w:val="605E5C"/>
      <w:shd w:val="clear" w:color="auto" w:fill="E1DFDD"/>
    </w:rPr>
  </w:style>
  <w:style w:type="paragraph" w:styleId="NormalWeb">
    <w:name w:val="Normal (Web)"/>
    <w:basedOn w:val="Normal"/>
    <w:uiPriority w:val="99"/>
    <w:semiHidden/>
    <w:unhideWhenUsed/>
    <w:rsid w:val="00943773"/>
    <w:rPr>
      <w:sz w:val="24"/>
      <w:szCs w:val="24"/>
    </w:rPr>
  </w:style>
  <w:style w:type="character" w:customStyle="1" w:styleId="Heading4Char">
    <w:name w:val="Heading 4 Char"/>
    <w:basedOn w:val="DefaultParagraphFont"/>
    <w:link w:val="Heading4"/>
    <w:uiPriority w:val="9"/>
    <w:semiHidden/>
    <w:rsid w:val="00C92C90"/>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D7711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A5758B"/>
    <w:rPr>
      <w:rFonts w:ascii="Times New Roman" w:eastAsia="Times New Roman" w:hAnsi="Times New Roman" w:cs="Times New Roman"/>
      <w:b/>
      <w:bCs/>
    </w:rPr>
  </w:style>
  <w:style w:type="paragraph" w:styleId="TOCHeading">
    <w:name w:val="TOC Heading"/>
    <w:basedOn w:val="Heading1"/>
    <w:next w:val="Normal"/>
    <w:uiPriority w:val="39"/>
    <w:unhideWhenUsed/>
    <w:qFormat/>
    <w:rsid w:val="00A5758B"/>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5C10F-5C40-45CD-8E62-E243237D7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10</Pages>
  <Words>3252</Words>
  <Characters>18541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Cláudia Seabra</cp:lastModifiedBy>
  <cp:revision>12</cp:revision>
  <dcterms:created xsi:type="dcterms:W3CDTF">2026-05-31T15:58:00Z</dcterms:created>
  <dcterms:modified xsi:type="dcterms:W3CDTF">2026-06-30T09:07:00Z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2026-04-14T00:00:00Z</vt:filetime>
  </property>
  <property fmtid="{D5CDD505-2E9C-101B-9397-08002B2CF9AE}" pid="3" name="Creator">
    <vt:lpwstr>Microsoft® Word for Microsoft 365</vt:lpwstr>
  </property>
  <property fmtid="{D5CDD505-2E9C-101B-9397-08002B2CF9AE}" pid="4" name="LastSaved">
    <vt:filetime>2026-05-31T00:00:00Z</vt:filetime>
  </property>
  <property fmtid="{D5CDD505-2E9C-101B-9397-08002B2CF9AE}" pid="5" name="Producer">
    <vt:lpwstr>3-Heights(TM) PDF Security Shell 4.8.25.2 (http://www.pdf-tools.com)</vt:lpwstr>
  </property>
</Properties>
</file>