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7B" w:rsidRPr="005062C6" w:rsidRDefault="005062C6" w:rsidP="005062C6">
      <w:pPr>
        <w:jc w:val="center"/>
        <w:rPr>
          <w:rFonts w:ascii="Times New Roman" w:hAnsi="Times New Roman" w:cs="Times New Roman"/>
          <w:b/>
          <w:sz w:val="28"/>
        </w:rPr>
      </w:pPr>
      <w:r w:rsidRPr="005062C6">
        <w:rPr>
          <w:rFonts w:ascii="Times New Roman" w:hAnsi="Times New Roman" w:cs="Times New Roman"/>
          <w:b/>
          <w:sz w:val="28"/>
        </w:rPr>
        <w:t>PARTEA MEA</w:t>
      </w:r>
    </w:p>
    <w:p w:rsidR="005062C6" w:rsidRPr="005062C6" w:rsidRDefault="005062C6" w:rsidP="005062C6">
      <w:pPr>
        <w:jc w:val="center"/>
        <w:rPr>
          <w:rFonts w:ascii="Times New Roman" w:hAnsi="Times New Roman" w:cs="Times New Roman"/>
          <w:b/>
          <w:sz w:val="28"/>
        </w:rPr>
      </w:pPr>
    </w:p>
    <w:p w:rsidR="005062C6" w:rsidRDefault="005062C6" w:rsidP="005062C6">
      <w:pPr>
        <w:pStyle w:val="Titlu"/>
        <w:jc w:val="center"/>
        <w:rPr>
          <w:rFonts w:ascii="Times New Roman" w:hAnsi="Times New Roman" w:cs="Times New Roman"/>
        </w:rPr>
      </w:pPr>
      <w:r w:rsidRPr="005062C6">
        <w:rPr>
          <w:rFonts w:ascii="Times New Roman" w:hAnsi="Times New Roman" w:cs="Times New Roman"/>
        </w:rPr>
        <w:t>CAPITOLUL 2</w:t>
      </w:r>
    </w:p>
    <w:p w:rsidR="008A387C" w:rsidRPr="008A387C" w:rsidRDefault="008A387C" w:rsidP="008A387C">
      <w:pPr>
        <w:rPr>
          <w:rFonts w:ascii="Times New Roman" w:hAnsi="Times New Roman" w:cs="Times New Roman"/>
        </w:rPr>
      </w:pPr>
    </w:p>
    <w:p w:rsidR="005062C6" w:rsidRPr="008A387C" w:rsidRDefault="008A387C" w:rsidP="00506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Folosim 3 analize cunoscute</w:t>
      </w:r>
    </w:p>
    <w:p w:rsidR="005062C6" w:rsidRDefault="005062C6" w:rsidP="005062C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Analiza </w:t>
      </w:r>
      <w:r w:rsidRPr="005062C6">
        <w:rPr>
          <w:rFonts w:ascii="Times New Roman" w:hAnsi="Times New Roman" w:cs="Times New Roman"/>
          <w:sz w:val="28"/>
        </w:rPr>
        <w:t xml:space="preserve">POPIT </w:t>
      </w:r>
      <w:r w:rsidR="007C25FE">
        <w:rPr>
          <w:rFonts w:ascii="Times New Roman" w:hAnsi="Times New Roman" w:cs="Times New Roman"/>
          <w:sz w:val="28"/>
        </w:rPr>
        <w:t xml:space="preserve">este </w:t>
      </w:r>
      <w:r>
        <w:rPr>
          <w:rFonts w:ascii="Times New Roman" w:hAnsi="Times New Roman" w:cs="Times New Roman"/>
          <w:sz w:val="28"/>
        </w:rPr>
        <w:t xml:space="preserve">impartita in </w:t>
      </w:r>
      <w:r w:rsidR="007C25F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capitole: </w:t>
      </w:r>
      <w:r w:rsidRPr="005062C6">
        <w:rPr>
          <w:rFonts w:ascii="Times New Roman" w:hAnsi="Times New Roman" w:cs="Times New Roman"/>
          <w:b/>
          <w:bCs/>
          <w:sz w:val="28"/>
        </w:rPr>
        <w:t>P</w:t>
      </w:r>
      <w:r w:rsidRPr="005062C6">
        <w:rPr>
          <w:rFonts w:ascii="Times New Roman" w:hAnsi="Times New Roman" w:cs="Times New Roman"/>
          <w:sz w:val="28"/>
        </w:rPr>
        <w:t xml:space="preserve">rocese, </w:t>
      </w:r>
      <w:r w:rsidRPr="005062C6">
        <w:rPr>
          <w:rFonts w:ascii="Times New Roman" w:hAnsi="Times New Roman" w:cs="Times New Roman"/>
          <w:b/>
          <w:bCs/>
          <w:sz w:val="28"/>
        </w:rPr>
        <w:t>O</w:t>
      </w:r>
      <w:r w:rsidRPr="005062C6">
        <w:rPr>
          <w:rFonts w:ascii="Times New Roman" w:hAnsi="Times New Roman" w:cs="Times New Roman"/>
          <w:sz w:val="28"/>
        </w:rPr>
        <w:t xml:space="preserve">rganizație, </w:t>
      </w:r>
      <w:r w:rsidRPr="005062C6">
        <w:rPr>
          <w:rFonts w:ascii="Times New Roman" w:hAnsi="Times New Roman" w:cs="Times New Roman"/>
          <w:b/>
          <w:bCs/>
          <w:sz w:val="28"/>
        </w:rPr>
        <w:t>P</w:t>
      </w:r>
      <w:r w:rsidRPr="005062C6">
        <w:rPr>
          <w:rFonts w:ascii="Times New Roman" w:hAnsi="Times New Roman" w:cs="Times New Roman"/>
          <w:sz w:val="28"/>
        </w:rPr>
        <w:t xml:space="preserve">ersoane, </w:t>
      </w:r>
      <w:r w:rsidRPr="005062C6">
        <w:rPr>
          <w:rFonts w:ascii="Times New Roman" w:hAnsi="Times New Roman" w:cs="Times New Roman"/>
          <w:b/>
          <w:bCs/>
          <w:sz w:val="28"/>
        </w:rPr>
        <w:t>T</w:t>
      </w:r>
      <w:r w:rsidRPr="005062C6">
        <w:rPr>
          <w:rFonts w:ascii="Times New Roman" w:hAnsi="Times New Roman" w:cs="Times New Roman"/>
          <w:sz w:val="28"/>
        </w:rPr>
        <w:t>ehnologia</w:t>
      </w:r>
      <w:r w:rsidR="00B47C15">
        <w:rPr>
          <w:rFonts w:ascii="Times New Roman" w:hAnsi="Times New Roman" w:cs="Times New Roman"/>
          <w:sz w:val="28"/>
        </w:rPr>
        <w:t xml:space="preserve"> </w:t>
      </w:r>
      <w:r w:rsidRPr="005062C6">
        <w:rPr>
          <w:rFonts w:ascii="Times New Roman" w:hAnsi="Times New Roman" w:cs="Times New Roman"/>
          <w:b/>
          <w:bCs/>
          <w:sz w:val="28"/>
        </w:rPr>
        <w:t>I</w:t>
      </w:r>
      <w:r w:rsidRPr="005062C6">
        <w:rPr>
          <w:rFonts w:ascii="Times New Roman" w:hAnsi="Times New Roman" w:cs="Times New Roman"/>
          <w:sz w:val="28"/>
        </w:rPr>
        <w:t>nformației)</w:t>
      </w:r>
      <w:r>
        <w:rPr>
          <w:rFonts w:ascii="Times New Roman" w:hAnsi="Times New Roman" w:cs="Times New Roman"/>
          <w:sz w:val="28"/>
        </w:rPr>
        <w:t xml:space="preserve"> si </w:t>
      </w:r>
      <w:r w:rsidR="00B47C15">
        <w:rPr>
          <w:rFonts w:ascii="Times New Roman" w:hAnsi="Times New Roman" w:cs="Times New Roman"/>
          <w:sz w:val="28"/>
        </w:rPr>
        <w:t xml:space="preserve">ne ofera </w:t>
      </w:r>
      <w:r w:rsidRPr="005062C6">
        <w:rPr>
          <w:rFonts w:ascii="Times New Roman" w:hAnsi="Times New Roman" w:cs="Times New Roman"/>
          <w:sz w:val="28"/>
        </w:rPr>
        <w:t>o perspectivă utilă pentru a lua în considerare nevoile,oportunitățile și schimbările dorite pentru</w:t>
      </w:r>
      <w:r>
        <w:rPr>
          <w:rFonts w:ascii="Times New Roman" w:hAnsi="Times New Roman" w:cs="Times New Roman"/>
          <w:sz w:val="28"/>
        </w:rPr>
        <w:t xml:space="preserve"> </w:t>
      </w:r>
      <w:r w:rsidR="00A47ECF">
        <w:rPr>
          <w:rFonts w:ascii="Times New Roman" w:hAnsi="Times New Roman" w:cs="Times New Roman"/>
          <w:sz w:val="28"/>
        </w:rPr>
        <w:t>rezolvarea</w:t>
      </w:r>
      <w:r w:rsidRPr="005062C6">
        <w:rPr>
          <w:rFonts w:ascii="Times New Roman" w:hAnsi="Times New Roman" w:cs="Times New Roman"/>
          <w:sz w:val="28"/>
        </w:rPr>
        <w:t xml:space="preserve"> problemel</w:t>
      </w:r>
      <w:r w:rsidR="00A47ECF">
        <w:rPr>
          <w:rFonts w:ascii="Times New Roman" w:hAnsi="Times New Roman" w:cs="Times New Roman"/>
          <w:sz w:val="28"/>
        </w:rPr>
        <w:t xml:space="preserve">or </w:t>
      </w:r>
      <w:r w:rsidRPr="005062C6">
        <w:rPr>
          <w:rFonts w:ascii="Times New Roman" w:hAnsi="Times New Roman" w:cs="Times New Roman"/>
          <w:sz w:val="28"/>
        </w:rPr>
        <w:t>de afaceri.</w:t>
      </w:r>
    </w:p>
    <w:p w:rsidR="005062C6" w:rsidRDefault="005062C6" w:rsidP="005062C6">
      <w:pPr>
        <w:jc w:val="both"/>
        <w:rPr>
          <w:rFonts w:ascii="Times New Roman" w:hAnsi="Times New Roman" w:cs="Times New Roman"/>
          <w:sz w:val="28"/>
        </w:rPr>
      </w:pPr>
    </w:p>
    <w:p w:rsidR="005062C6" w:rsidRDefault="005062C6" w:rsidP="005062C6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062C6">
        <w:rPr>
          <w:rFonts w:ascii="Times New Roman" w:hAnsi="Times New Roman" w:cs="Times New Roman"/>
          <w:sz w:val="28"/>
        </w:rPr>
        <w:t>Analiza PESTLE este o analiză de context organizațional și evaluează impactul factorilor externi</w:t>
      </w:r>
      <w:r w:rsidR="008A387C">
        <w:rPr>
          <w:rFonts w:ascii="Times New Roman" w:hAnsi="Times New Roman" w:cs="Times New Roman"/>
          <w:sz w:val="28"/>
        </w:rPr>
        <w:t xml:space="preserve"> </w:t>
      </w:r>
      <w:r w:rsidRPr="005062C6">
        <w:rPr>
          <w:rFonts w:ascii="Times New Roman" w:hAnsi="Times New Roman" w:cs="Times New Roman"/>
          <w:sz w:val="28"/>
        </w:rPr>
        <w:t>asupra afacerilor</w:t>
      </w:r>
      <w:r w:rsidR="009D391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este</w:t>
      </w:r>
      <w:r w:rsidR="008A387C">
        <w:rPr>
          <w:rFonts w:ascii="Times New Roman" w:hAnsi="Times New Roman" w:cs="Times New Roman"/>
          <w:sz w:val="28"/>
        </w:rPr>
        <w:t xml:space="preserve"> tot</w:t>
      </w:r>
      <w:r>
        <w:rPr>
          <w:rFonts w:ascii="Times New Roman" w:hAnsi="Times New Roman" w:cs="Times New Roman"/>
          <w:sz w:val="28"/>
        </w:rPr>
        <w:t xml:space="preserve"> un acronim </w:t>
      </w:r>
      <w:r w:rsidRPr="005062C6">
        <w:rPr>
          <w:rFonts w:ascii="Times New Roman" w:hAnsi="Times New Roman" w:cs="Times New Roman"/>
          <w:sz w:val="28"/>
        </w:rPr>
        <w:t>pentru </w:t>
      </w:r>
      <w:r w:rsidRPr="005062C6">
        <w:rPr>
          <w:rFonts w:ascii="Times New Roman" w:hAnsi="Times New Roman" w:cs="Times New Roman"/>
          <w:b/>
          <w:bCs/>
          <w:sz w:val="28"/>
        </w:rPr>
        <w:t>Politic</w:t>
      </w:r>
      <w:r w:rsidRPr="005062C6">
        <w:rPr>
          <w:rFonts w:ascii="Times New Roman" w:hAnsi="Times New Roman" w:cs="Times New Roman"/>
          <w:sz w:val="28"/>
        </w:rPr>
        <w:t>, </w:t>
      </w:r>
      <w:r w:rsidRPr="005062C6">
        <w:rPr>
          <w:rFonts w:ascii="Times New Roman" w:hAnsi="Times New Roman" w:cs="Times New Roman"/>
          <w:b/>
          <w:bCs/>
          <w:sz w:val="28"/>
        </w:rPr>
        <w:t>Economic</w:t>
      </w:r>
      <w:r w:rsidRPr="005062C6">
        <w:rPr>
          <w:rFonts w:ascii="Times New Roman" w:hAnsi="Times New Roman" w:cs="Times New Roman"/>
          <w:sz w:val="28"/>
        </w:rPr>
        <w:t>, </w:t>
      </w:r>
      <w:r w:rsidRPr="005062C6">
        <w:rPr>
          <w:rFonts w:ascii="Times New Roman" w:hAnsi="Times New Roman" w:cs="Times New Roman"/>
          <w:b/>
          <w:bCs/>
          <w:sz w:val="28"/>
        </w:rPr>
        <w:t>Social</w:t>
      </w:r>
      <w:r w:rsidRPr="005062C6">
        <w:rPr>
          <w:rFonts w:ascii="Times New Roman" w:hAnsi="Times New Roman" w:cs="Times New Roman"/>
          <w:sz w:val="28"/>
        </w:rPr>
        <w:t>, </w:t>
      </w:r>
      <w:r w:rsidRPr="005062C6">
        <w:rPr>
          <w:rFonts w:ascii="Times New Roman" w:hAnsi="Times New Roman" w:cs="Times New Roman"/>
          <w:b/>
          <w:bCs/>
          <w:sz w:val="28"/>
        </w:rPr>
        <w:t>Tehnologic</w:t>
      </w:r>
      <w:r w:rsidRPr="005062C6">
        <w:rPr>
          <w:rFonts w:ascii="Times New Roman" w:hAnsi="Times New Roman" w:cs="Times New Roman"/>
          <w:sz w:val="28"/>
        </w:rPr>
        <w:t>, </w:t>
      </w:r>
      <w:r w:rsidRPr="005062C6">
        <w:rPr>
          <w:rFonts w:ascii="Times New Roman" w:hAnsi="Times New Roman" w:cs="Times New Roman"/>
          <w:b/>
          <w:bCs/>
          <w:sz w:val="28"/>
        </w:rPr>
        <w:t>Legal</w:t>
      </w:r>
      <w:r w:rsidRPr="005062C6">
        <w:rPr>
          <w:rFonts w:ascii="Times New Roman" w:hAnsi="Times New Roman" w:cs="Times New Roman"/>
          <w:sz w:val="28"/>
        </w:rPr>
        <w:t> și </w:t>
      </w:r>
      <w:r w:rsidRPr="005062C6">
        <w:rPr>
          <w:rFonts w:ascii="Times New Roman" w:hAnsi="Times New Roman" w:cs="Times New Roman"/>
          <w:b/>
          <w:bCs/>
          <w:sz w:val="28"/>
        </w:rPr>
        <w:t>Ecologic</w:t>
      </w:r>
      <w:r>
        <w:rPr>
          <w:rFonts w:ascii="Times New Roman" w:hAnsi="Times New Roman" w:cs="Times New Roman"/>
          <w:b/>
          <w:bCs/>
          <w:sz w:val="28"/>
        </w:rPr>
        <w:t xml:space="preserve">. </w:t>
      </w:r>
    </w:p>
    <w:p w:rsidR="008A387C" w:rsidRPr="005062C6" w:rsidRDefault="008A387C" w:rsidP="005062C6">
      <w:pPr>
        <w:jc w:val="both"/>
        <w:rPr>
          <w:rFonts w:ascii="Times New Roman" w:hAnsi="Times New Roman" w:cs="Times New Roman"/>
          <w:sz w:val="28"/>
        </w:rPr>
      </w:pPr>
    </w:p>
    <w:p w:rsidR="005062C6" w:rsidRDefault="008A387C" w:rsidP="005062C6">
      <w:pPr>
        <w:jc w:val="both"/>
        <w:rPr>
          <w:rFonts w:ascii="Times New Roman" w:hAnsi="Times New Roman" w:cs="Times New Roman"/>
          <w:sz w:val="28"/>
        </w:rPr>
      </w:pPr>
      <w:r w:rsidRPr="008A387C">
        <w:rPr>
          <w:rFonts w:ascii="Times New Roman" w:hAnsi="Times New Roman" w:cs="Times New Roman"/>
          <w:sz w:val="28"/>
        </w:rPr>
        <w:t>Analiza SWOT este un instrument util pentru evaluarea punctelor forte, punctelor slabe, oportunităților și amenințărilor cu care se confruntă compania</w:t>
      </w:r>
    </w:p>
    <w:p w:rsidR="00846693" w:rsidRDefault="00846693" w:rsidP="005062C6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0535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693" w:rsidRDefault="00846693">
          <w:pPr>
            <w:pStyle w:val="Titlucuprins"/>
          </w:pPr>
          <w:r>
            <w:t>Cuprins</w:t>
          </w:r>
        </w:p>
        <w:p w:rsidR="00D23E88" w:rsidRPr="00D23E88" w:rsidRDefault="00846693">
          <w:pPr>
            <w:pStyle w:val="Cuprins1"/>
            <w:tabs>
              <w:tab w:val="right" w:leader="dot" w:pos="10054"/>
            </w:tabs>
            <w:rPr>
              <w:rFonts w:eastAsiaTheme="minorEastAsia"/>
              <w:noProof/>
              <w:sz w:val="32"/>
              <w:lang w:eastAsia="ro-RO"/>
            </w:rPr>
          </w:pPr>
          <w:r w:rsidRPr="00D23E88">
            <w:rPr>
              <w:sz w:val="32"/>
            </w:rPr>
            <w:fldChar w:fldCharType="begin"/>
          </w:r>
          <w:r w:rsidRPr="00D23E88">
            <w:rPr>
              <w:sz w:val="32"/>
            </w:rPr>
            <w:instrText xml:space="preserve"> TOC \o "1-3" \h \z \u </w:instrText>
          </w:r>
          <w:r w:rsidRPr="00D23E88">
            <w:rPr>
              <w:sz w:val="32"/>
            </w:rPr>
            <w:fldChar w:fldCharType="separate"/>
          </w:r>
          <w:hyperlink w:anchor="_Toc185505376" w:history="1">
            <w:r w:rsidR="00D23E88" w:rsidRPr="00D23E88">
              <w:rPr>
                <w:rStyle w:val="Hyperlink"/>
                <w:noProof/>
                <w:sz w:val="32"/>
              </w:rPr>
              <w:t>Analiza POPIT</w:t>
            </w:r>
            <w:r w:rsidR="00D23E88" w:rsidRPr="00D23E88">
              <w:rPr>
                <w:noProof/>
                <w:webHidden/>
                <w:sz w:val="32"/>
              </w:rPr>
              <w:tab/>
            </w:r>
            <w:r w:rsidR="00D23E88" w:rsidRPr="00D23E88">
              <w:rPr>
                <w:noProof/>
                <w:webHidden/>
                <w:sz w:val="32"/>
              </w:rPr>
              <w:fldChar w:fldCharType="begin"/>
            </w:r>
            <w:r w:rsidR="00D23E88" w:rsidRPr="00D23E88">
              <w:rPr>
                <w:noProof/>
                <w:webHidden/>
                <w:sz w:val="32"/>
              </w:rPr>
              <w:instrText xml:space="preserve"> PAGEREF _Toc185505376 \h </w:instrText>
            </w:r>
            <w:r w:rsidR="00D23E88" w:rsidRPr="00D23E88">
              <w:rPr>
                <w:noProof/>
                <w:webHidden/>
                <w:sz w:val="32"/>
              </w:rPr>
            </w:r>
            <w:r w:rsidR="00D23E88" w:rsidRPr="00D23E88">
              <w:rPr>
                <w:noProof/>
                <w:webHidden/>
                <w:sz w:val="32"/>
              </w:rPr>
              <w:fldChar w:fldCharType="separate"/>
            </w:r>
            <w:r w:rsidR="00D23E88" w:rsidRPr="00D23E88">
              <w:rPr>
                <w:noProof/>
                <w:webHidden/>
                <w:sz w:val="32"/>
              </w:rPr>
              <w:t>1</w:t>
            </w:r>
            <w:r w:rsidR="00D23E88" w:rsidRPr="00D23E88">
              <w:rPr>
                <w:noProof/>
                <w:webHidden/>
                <w:sz w:val="32"/>
              </w:rPr>
              <w:fldChar w:fldCharType="end"/>
            </w:r>
          </w:hyperlink>
        </w:p>
        <w:p w:rsidR="00D23E88" w:rsidRPr="00D23E88" w:rsidRDefault="00D23E88">
          <w:pPr>
            <w:pStyle w:val="Cuprins1"/>
            <w:tabs>
              <w:tab w:val="right" w:leader="dot" w:pos="10054"/>
            </w:tabs>
            <w:rPr>
              <w:rFonts w:eastAsiaTheme="minorEastAsia"/>
              <w:noProof/>
              <w:sz w:val="32"/>
              <w:lang w:eastAsia="ro-RO"/>
            </w:rPr>
          </w:pPr>
          <w:hyperlink w:anchor="_Toc185505377" w:history="1">
            <w:r w:rsidRPr="00D23E88">
              <w:rPr>
                <w:rStyle w:val="Hyperlink"/>
                <w:noProof/>
                <w:sz w:val="32"/>
              </w:rPr>
              <w:t>Analiza PESTLE</w:t>
            </w:r>
            <w:r w:rsidRPr="00D23E88">
              <w:rPr>
                <w:noProof/>
                <w:webHidden/>
                <w:sz w:val="32"/>
              </w:rPr>
              <w:tab/>
            </w:r>
            <w:r w:rsidRPr="00D23E88">
              <w:rPr>
                <w:noProof/>
                <w:webHidden/>
                <w:sz w:val="32"/>
              </w:rPr>
              <w:fldChar w:fldCharType="begin"/>
            </w:r>
            <w:r w:rsidRPr="00D23E88">
              <w:rPr>
                <w:noProof/>
                <w:webHidden/>
                <w:sz w:val="32"/>
              </w:rPr>
              <w:instrText xml:space="preserve"> PAGEREF _Toc185505377 \h </w:instrText>
            </w:r>
            <w:r w:rsidRPr="00D23E88">
              <w:rPr>
                <w:noProof/>
                <w:webHidden/>
                <w:sz w:val="32"/>
              </w:rPr>
            </w:r>
            <w:r w:rsidRPr="00D23E88">
              <w:rPr>
                <w:noProof/>
                <w:webHidden/>
                <w:sz w:val="32"/>
              </w:rPr>
              <w:fldChar w:fldCharType="separate"/>
            </w:r>
            <w:r w:rsidRPr="00D23E88">
              <w:rPr>
                <w:noProof/>
                <w:webHidden/>
                <w:sz w:val="32"/>
              </w:rPr>
              <w:t>3</w:t>
            </w:r>
            <w:r w:rsidRPr="00D23E88">
              <w:rPr>
                <w:noProof/>
                <w:webHidden/>
                <w:sz w:val="32"/>
              </w:rPr>
              <w:fldChar w:fldCharType="end"/>
            </w:r>
          </w:hyperlink>
        </w:p>
        <w:p w:rsidR="00D23E88" w:rsidRPr="00D23E88" w:rsidRDefault="00D23E88">
          <w:pPr>
            <w:pStyle w:val="Cuprins1"/>
            <w:tabs>
              <w:tab w:val="right" w:leader="dot" w:pos="10054"/>
            </w:tabs>
            <w:rPr>
              <w:rFonts w:eastAsiaTheme="minorEastAsia"/>
              <w:noProof/>
              <w:sz w:val="32"/>
              <w:lang w:eastAsia="ro-RO"/>
            </w:rPr>
          </w:pPr>
          <w:hyperlink w:anchor="_Toc185505378" w:history="1">
            <w:r w:rsidRPr="00D23E88">
              <w:rPr>
                <w:rStyle w:val="Hyperlink"/>
                <w:noProof/>
                <w:sz w:val="32"/>
              </w:rPr>
              <w:t>Analiza SWOT</w:t>
            </w:r>
            <w:r w:rsidRPr="00D23E88">
              <w:rPr>
                <w:noProof/>
                <w:webHidden/>
                <w:sz w:val="32"/>
              </w:rPr>
              <w:tab/>
            </w:r>
            <w:r w:rsidRPr="00D23E88">
              <w:rPr>
                <w:noProof/>
                <w:webHidden/>
                <w:sz w:val="32"/>
              </w:rPr>
              <w:fldChar w:fldCharType="begin"/>
            </w:r>
            <w:r w:rsidRPr="00D23E88">
              <w:rPr>
                <w:noProof/>
                <w:webHidden/>
                <w:sz w:val="32"/>
              </w:rPr>
              <w:instrText xml:space="preserve"> PAGEREF _Toc185505378 \h </w:instrText>
            </w:r>
            <w:r w:rsidRPr="00D23E88">
              <w:rPr>
                <w:noProof/>
                <w:webHidden/>
                <w:sz w:val="32"/>
              </w:rPr>
            </w:r>
            <w:r w:rsidRPr="00D23E88">
              <w:rPr>
                <w:noProof/>
                <w:webHidden/>
                <w:sz w:val="32"/>
              </w:rPr>
              <w:fldChar w:fldCharType="separate"/>
            </w:r>
            <w:r w:rsidRPr="00D23E88">
              <w:rPr>
                <w:noProof/>
                <w:webHidden/>
                <w:sz w:val="32"/>
              </w:rPr>
              <w:t>5</w:t>
            </w:r>
            <w:r w:rsidRPr="00D23E88">
              <w:rPr>
                <w:noProof/>
                <w:webHidden/>
                <w:sz w:val="32"/>
              </w:rPr>
              <w:fldChar w:fldCharType="end"/>
            </w:r>
          </w:hyperlink>
        </w:p>
        <w:p w:rsidR="00D23E88" w:rsidRPr="00D23E88" w:rsidRDefault="00D23E88">
          <w:pPr>
            <w:pStyle w:val="Cuprins1"/>
            <w:tabs>
              <w:tab w:val="right" w:leader="dot" w:pos="10054"/>
            </w:tabs>
            <w:rPr>
              <w:rFonts w:eastAsiaTheme="minorEastAsia"/>
              <w:noProof/>
              <w:sz w:val="32"/>
              <w:lang w:eastAsia="ro-RO"/>
            </w:rPr>
          </w:pPr>
          <w:hyperlink w:anchor="_Toc185505379" w:history="1">
            <w:r w:rsidRPr="00D23E88">
              <w:rPr>
                <w:rStyle w:val="Hyperlink"/>
                <w:noProof/>
                <w:sz w:val="32"/>
              </w:rPr>
              <w:t>CAPITOLUL 4</w:t>
            </w:r>
            <w:r w:rsidRPr="00D23E88">
              <w:rPr>
                <w:noProof/>
                <w:webHidden/>
                <w:sz w:val="32"/>
              </w:rPr>
              <w:tab/>
            </w:r>
            <w:r w:rsidRPr="00D23E88">
              <w:rPr>
                <w:noProof/>
                <w:webHidden/>
                <w:sz w:val="32"/>
              </w:rPr>
              <w:fldChar w:fldCharType="begin"/>
            </w:r>
            <w:r w:rsidRPr="00D23E88">
              <w:rPr>
                <w:noProof/>
                <w:webHidden/>
                <w:sz w:val="32"/>
              </w:rPr>
              <w:instrText xml:space="preserve"> PAGEREF _Toc185505379 \h </w:instrText>
            </w:r>
            <w:r w:rsidRPr="00D23E88">
              <w:rPr>
                <w:noProof/>
                <w:webHidden/>
                <w:sz w:val="32"/>
              </w:rPr>
            </w:r>
            <w:r w:rsidRPr="00D23E88">
              <w:rPr>
                <w:noProof/>
                <w:webHidden/>
                <w:sz w:val="32"/>
              </w:rPr>
              <w:fldChar w:fldCharType="separate"/>
            </w:r>
            <w:r w:rsidRPr="00D23E88">
              <w:rPr>
                <w:noProof/>
                <w:webHidden/>
                <w:sz w:val="32"/>
              </w:rPr>
              <w:t>6</w:t>
            </w:r>
            <w:r w:rsidRPr="00D23E88">
              <w:rPr>
                <w:noProof/>
                <w:webHidden/>
                <w:sz w:val="32"/>
              </w:rPr>
              <w:fldChar w:fldCharType="end"/>
            </w:r>
          </w:hyperlink>
        </w:p>
        <w:p w:rsidR="00D23E88" w:rsidRPr="00D23E88" w:rsidRDefault="00D23E88">
          <w:pPr>
            <w:pStyle w:val="Cuprins1"/>
            <w:tabs>
              <w:tab w:val="right" w:leader="dot" w:pos="10054"/>
            </w:tabs>
            <w:rPr>
              <w:rFonts w:eastAsiaTheme="minorEastAsia"/>
              <w:noProof/>
              <w:sz w:val="32"/>
              <w:lang w:eastAsia="ro-RO"/>
            </w:rPr>
          </w:pPr>
          <w:hyperlink w:anchor="_Toc185505380" w:history="1">
            <w:r w:rsidRPr="00D23E88">
              <w:rPr>
                <w:rStyle w:val="Hyperlink"/>
                <w:noProof/>
                <w:sz w:val="32"/>
              </w:rPr>
              <w:t>CAPITOLUL 5</w:t>
            </w:r>
            <w:r w:rsidRPr="00D23E88">
              <w:rPr>
                <w:noProof/>
                <w:webHidden/>
                <w:sz w:val="32"/>
              </w:rPr>
              <w:tab/>
            </w:r>
            <w:r w:rsidRPr="00D23E88">
              <w:rPr>
                <w:noProof/>
                <w:webHidden/>
                <w:sz w:val="32"/>
              </w:rPr>
              <w:fldChar w:fldCharType="begin"/>
            </w:r>
            <w:r w:rsidRPr="00D23E88">
              <w:rPr>
                <w:noProof/>
                <w:webHidden/>
                <w:sz w:val="32"/>
              </w:rPr>
              <w:instrText xml:space="preserve"> PAGEREF _Toc185505380 \h </w:instrText>
            </w:r>
            <w:r w:rsidRPr="00D23E88">
              <w:rPr>
                <w:noProof/>
                <w:webHidden/>
                <w:sz w:val="32"/>
              </w:rPr>
            </w:r>
            <w:r w:rsidRPr="00D23E88">
              <w:rPr>
                <w:noProof/>
                <w:webHidden/>
                <w:sz w:val="32"/>
              </w:rPr>
              <w:fldChar w:fldCharType="separate"/>
            </w:r>
            <w:r w:rsidRPr="00D23E88">
              <w:rPr>
                <w:noProof/>
                <w:webHidden/>
                <w:sz w:val="32"/>
              </w:rPr>
              <w:t>7</w:t>
            </w:r>
            <w:r w:rsidRPr="00D23E88">
              <w:rPr>
                <w:noProof/>
                <w:webHidden/>
                <w:sz w:val="32"/>
              </w:rPr>
              <w:fldChar w:fldCharType="end"/>
            </w:r>
          </w:hyperlink>
        </w:p>
        <w:p w:rsidR="00846693" w:rsidRDefault="00846693">
          <w:r w:rsidRPr="00D23E88">
            <w:rPr>
              <w:b/>
              <w:bCs/>
              <w:sz w:val="32"/>
            </w:rPr>
            <w:fldChar w:fldCharType="end"/>
          </w:r>
        </w:p>
      </w:sdtContent>
    </w:sdt>
    <w:p w:rsidR="00846693" w:rsidRDefault="00846693" w:rsidP="005062C6">
      <w:pPr>
        <w:jc w:val="both"/>
        <w:rPr>
          <w:rFonts w:ascii="Times New Roman" w:hAnsi="Times New Roman" w:cs="Times New Roman"/>
          <w:sz w:val="28"/>
        </w:rPr>
      </w:pPr>
    </w:p>
    <w:p w:rsidR="008A387C" w:rsidRDefault="008A387C" w:rsidP="005062C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8A387C" w:rsidRDefault="00846693" w:rsidP="00846693">
      <w:pPr>
        <w:pStyle w:val="Titlu1"/>
      </w:pPr>
      <w:bookmarkStart w:id="1" w:name="_Toc185505376"/>
      <w:r w:rsidRPr="00846693">
        <w:t>Analiza POPIT</w:t>
      </w:r>
      <w:bookmarkEnd w:id="1"/>
    </w:p>
    <w:p w:rsidR="008A387C" w:rsidRDefault="00A11577" w:rsidP="005062C6">
      <w:pPr>
        <w:jc w:val="both"/>
        <w:rPr>
          <w:rFonts w:ascii="Times New Roman" w:hAnsi="Times New Roman" w:cs="Times New Roman"/>
          <w:sz w:val="28"/>
          <w:lang w:val="en-US"/>
        </w:rPr>
      </w:pPr>
      <w:r w:rsidRPr="00A11577">
        <w:rPr>
          <w:rFonts w:ascii="Times New Roman" w:hAnsi="Times New Roman" w:cs="Times New Roman"/>
          <w:sz w:val="28"/>
          <w:lang w:val="en-US"/>
        </w:rPr>
        <w:t>McDonald’s este recunoscut pentru eficiența operațională și standardizarea proceselor</w:t>
      </w:r>
    </w:p>
    <w:p w:rsidR="00A11577" w:rsidRDefault="00A11577" w:rsidP="005062C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categoria procese, intra</w:t>
      </w:r>
    </w:p>
    <w:p w:rsidR="00A11577" w:rsidRDefault="00A11577" w:rsidP="00A1157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11577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Pregătirea produselor:</w:t>
      </w:r>
      <w:r w:rsidRPr="00A11577">
        <w:rPr>
          <w:rFonts w:ascii="Times New Roman" w:hAnsi="Times New Roman" w:cs="Times New Roman"/>
          <w:sz w:val="28"/>
          <w:lang w:val="en-US"/>
        </w:rPr>
        <w:br/>
        <w:t>McDonald’s utilizează un sistem standardizat pentru prepararea produselor, De exemplu, procesul de gătire al burgerilor este cronometrat pentru a garanta un rezultat constant în toate locațiile.</w:t>
      </w:r>
    </w:p>
    <w:p w:rsidR="00A11577" w:rsidRDefault="00A11577" w:rsidP="00A1157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11577">
        <w:rPr>
          <w:rFonts w:ascii="Times New Roman" w:hAnsi="Times New Roman" w:cs="Times New Roman"/>
          <w:sz w:val="28"/>
          <w:lang w:val="en-US"/>
        </w:rPr>
        <w:t>Compania folosește un lanț de aprovizionare extrem de eficient, colaborând cu furnizori locali și globali</w:t>
      </w:r>
    </w:p>
    <w:p w:rsidR="0045779E" w:rsidRDefault="00A11577" w:rsidP="001C5FE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5779E">
        <w:rPr>
          <w:rFonts w:ascii="Times New Roman" w:hAnsi="Times New Roman" w:cs="Times New Roman"/>
          <w:sz w:val="28"/>
          <w:lang w:val="en-US"/>
        </w:rPr>
        <w:t xml:space="preserve">Fluxul comenzilor este optimizat prin utilizarea tehnologiei de ultimă generație, </w:t>
      </w:r>
    </w:p>
    <w:p w:rsidR="00A11577" w:rsidRPr="0045779E" w:rsidRDefault="00BE4607" w:rsidP="001C5FE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Meniul este adaptat</w:t>
      </w:r>
      <w:r w:rsidR="00A11577" w:rsidRPr="0045779E">
        <w:rPr>
          <w:rFonts w:ascii="Times New Roman" w:hAnsi="Times New Roman" w:cs="Times New Roman"/>
          <w:sz w:val="28"/>
          <w:lang w:val="en-US"/>
        </w:rPr>
        <w:t xml:space="preserve"> în funcție de preferințele locale și de tendințele pieței</w:t>
      </w:r>
      <w:r w:rsidR="00E7399F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="008F3D28">
        <w:rPr>
          <w:rFonts w:ascii="Times New Roman" w:hAnsi="Times New Roman" w:cs="Times New Roman"/>
          <w:sz w:val="28"/>
          <w:lang w:val="en-US"/>
        </w:rPr>
        <w:t xml:space="preserve">prin </w:t>
      </w:r>
      <w:r w:rsidR="00A11577" w:rsidRPr="0045779E">
        <w:rPr>
          <w:rFonts w:ascii="Times New Roman" w:hAnsi="Times New Roman" w:cs="Times New Roman"/>
          <w:sz w:val="28"/>
          <w:lang w:val="en-US"/>
        </w:rPr>
        <w:t xml:space="preserve"> testarea</w:t>
      </w:r>
      <w:proofErr w:type="gramEnd"/>
      <w:r w:rsidR="00A11577" w:rsidRPr="0045779E">
        <w:rPr>
          <w:rFonts w:ascii="Times New Roman" w:hAnsi="Times New Roman" w:cs="Times New Roman"/>
          <w:sz w:val="28"/>
          <w:lang w:val="en-US"/>
        </w:rPr>
        <w:t xml:space="preserve"> și introducerea de produse noi, cum ar fi variante vegetariene </w:t>
      </w:r>
    </w:p>
    <w:p w:rsidR="00A11577" w:rsidRDefault="00A11577" w:rsidP="00A115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 nivelul organizatiei, vorbim despre</w:t>
      </w:r>
    </w:p>
    <w:p w:rsidR="00A11577" w:rsidRDefault="00A11577" w:rsidP="00A1157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 multe niveluri</w:t>
      </w:r>
      <w:r w:rsidR="00177CC9">
        <w:rPr>
          <w:rFonts w:ascii="Times New Roman" w:hAnsi="Times New Roman" w:cs="Times New Roman"/>
          <w:sz w:val="28"/>
          <w:lang w:val="en-US"/>
        </w:rPr>
        <w:t xml:space="preserve"> ale structurii organizationale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A11577">
        <w:rPr>
          <w:rFonts w:ascii="Times New Roman" w:hAnsi="Times New Roman" w:cs="Times New Roman"/>
          <w:sz w:val="28"/>
          <w:lang w:val="en-US"/>
        </w:rPr>
        <w:t>CEO-ul și echipa executivă stabilesc strategia globală și coordonează principalele inițiative</w:t>
      </w:r>
      <w:r>
        <w:rPr>
          <w:rFonts w:ascii="Times New Roman" w:hAnsi="Times New Roman" w:cs="Times New Roman"/>
          <w:sz w:val="28"/>
          <w:lang w:val="en-US"/>
        </w:rPr>
        <w:t xml:space="preserve">, iar </w:t>
      </w:r>
      <w:r w:rsidRPr="00A11577">
        <w:rPr>
          <w:rFonts w:ascii="Times New Roman" w:hAnsi="Times New Roman" w:cs="Times New Roman"/>
          <w:sz w:val="28"/>
          <w:lang w:val="en-US"/>
        </w:rPr>
        <w:t>Sediul central gestionează liniile pentru operațiuni, marketing, resurse umane și lanțul de aprovizionare</w:t>
      </w:r>
    </w:p>
    <w:p w:rsidR="00FB0A05" w:rsidRDefault="00FB0A05" w:rsidP="00A1157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B0A05">
        <w:rPr>
          <w:rFonts w:ascii="Times New Roman" w:hAnsi="Times New Roman" w:cs="Times New Roman"/>
          <w:sz w:val="28"/>
          <w:lang w:val="en-US"/>
        </w:rPr>
        <w:t>McDonald’s este împărțit în regiuni geografice pentru a gestiona particularitățile locale ale piețelor</w:t>
      </w:r>
    </w:p>
    <w:p w:rsidR="00FB0A05" w:rsidRPr="00FB0A05" w:rsidRDefault="00FB0A05" w:rsidP="00DD714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B0A05">
        <w:rPr>
          <w:rFonts w:ascii="Times New Roman" w:hAnsi="Times New Roman" w:cs="Times New Roman"/>
          <w:sz w:val="28"/>
          <w:lang w:val="en-US"/>
        </w:rPr>
        <w:t xml:space="preserve">La nivel local, restaurantele sunt administrate de manageri, supervizori și echipe de angajați. </w:t>
      </w:r>
    </w:p>
    <w:p w:rsidR="00156BFC" w:rsidRDefault="00156BFC" w:rsidP="00156B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Cand vine vorba de persoane, </w:t>
      </w:r>
    </w:p>
    <w:p w:rsidR="00156BFC" w:rsidRPr="00156BFC" w:rsidRDefault="00156BFC" w:rsidP="00156BF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56BFC">
        <w:rPr>
          <w:rFonts w:ascii="Times New Roman" w:hAnsi="Times New Roman" w:cs="Times New Roman"/>
          <w:sz w:val="28"/>
          <w:lang w:val="en-US"/>
        </w:rPr>
        <w:t>McDonald’s este unul dintre cei mai mari angajatori din lume, având peste 2 milioane de angajați</w:t>
      </w:r>
    </w:p>
    <w:p w:rsidR="00156BFC" w:rsidRPr="00156BFC" w:rsidRDefault="00156BFC" w:rsidP="00156BF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56BFC">
        <w:rPr>
          <w:rFonts w:ascii="Times New Roman" w:hAnsi="Times New Roman" w:cs="Times New Roman"/>
          <w:sz w:val="28"/>
          <w:lang w:val="en-US"/>
        </w:rPr>
        <w:t xml:space="preserve">Programele de formare sunt personalizate pentru fiecare rol, de la echipa de lucru din restaurante până la pozițiile de conducere. </w:t>
      </w:r>
      <w:r w:rsidR="00314344">
        <w:rPr>
          <w:rFonts w:ascii="Times New Roman" w:hAnsi="Times New Roman" w:cs="Times New Roman"/>
          <w:sz w:val="28"/>
          <w:lang w:val="en-US"/>
        </w:rPr>
        <w:t>Sunt cursuri de training</w:t>
      </w:r>
      <w:r w:rsidRPr="00156BFC">
        <w:rPr>
          <w:rFonts w:ascii="Times New Roman" w:hAnsi="Times New Roman" w:cs="Times New Roman"/>
          <w:sz w:val="28"/>
          <w:lang w:val="en-US"/>
        </w:rPr>
        <w:t xml:space="preserve"> în procese operaționale, servicii clienți și leadership.</w:t>
      </w:r>
    </w:p>
    <w:p w:rsidR="00156BFC" w:rsidRDefault="002B198C" w:rsidP="00156BF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Exista</w:t>
      </w:r>
      <w:r w:rsidR="00156BFC">
        <w:rPr>
          <w:rFonts w:ascii="Times New Roman" w:hAnsi="Times New Roman" w:cs="Times New Roman"/>
          <w:sz w:val="28"/>
          <w:lang w:val="en-US"/>
        </w:rPr>
        <w:t xml:space="preserve"> roluri cheie precum angajatii din restaurante, </w:t>
      </w:r>
      <w:r w:rsidR="00156BFC" w:rsidRPr="006C233F">
        <w:rPr>
          <w:rFonts w:ascii="Times New Roman" w:hAnsi="Times New Roman" w:cs="Times New Roman"/>
          <w:bCs/>
          <w:sz w:val="28"/>
          <w:lang w:val="en-US"/>
        </w:rPr>
        <w:t>Managerii de restaurante</w:t>
      </w:r>
      <w:r w:rsidR="00156BFC" w:rsidRPr="006C233F">
        <w:rPr>
          <w:rFonts w:ascii="Times New Roman" w:hAnsi="Times New Roman" w:cs="Times New Roman"/>
          <w:sz w:val="28"/>
          <w:lang w:val="en-US"/>
        </w:rPr>
        <w:t xml:space="preserve"> </w:t>
      </w:r>
      <w:r w:rsidR="00156BFC">
        <w:rPr>
          <w:rFonts w:ascii="Times New Roman" w:hAnsi="Times New Roman" w:cs="Times New Roman"/>
          <w:sz w:val="28"/>
          <w:lang w:val="en-US"/>
        </w:rPr>
        <w:t xml:space="preserve">care </w:t>
      </w:r>
      <w:r w:rsidR="006C233F">
        <w:rPr>
          <w:rFonts w:ascii="Times New Roman" w:hAnsi="Times New Roman" w:cs="Times New Roman"/>
          <w:sz w:val="28"/>
          <w:lang w:val="en-US"/>
        </w:rPr>
        <w:t>c</w:t>
      </w:r>
      <w:r w:rsidR="00156BFC" w:rsidRPr="00156BFC">
        <w:rPr>
          <w:rFonts w:ascii="Times New Roman" w:hAnsi="Times New Roman" w:cs="Times New Roman"/>
          <w:sz w:val="28"/>
          <w:lang w:val="en-US"/>
        </w:rPr>
        <w:t>oordonează echipele</w:t>
      </w:r>
      <w:r w:rsidR="00156BFC">
        <w:rPr>
          <w:rFonts w:ascii="Times New Roman" w:hAnsi="Times New Roman" w:cs="Times New Roman"/>
          <w:sz w:val="28"/>
          <w:lang w:val="en-US"/>
        </w:rPr>
        <w:t xml:space="preserve"> si echipa de leadership global </w:t>
      </w:r>
      <w:r w:rsidR="00175D9C">
        <w:rPr>
          <w:rFonts w:ascii="Times New Roman" w:hAnsi="Times New Roman" w:cs="Times New Roman"/>
          <w:sz w:val="28"/>
          <w:lang w:val="en-US"/>
        </w:rPr>
        <w:t xml:space="preserve">care </w:t>
      </w:r>
      <w:r w:rsidR="007D53B7">
        <w:rPr>
          <w:rFonts w:ascii="Times New Roman" w:hAnsi="Times New Roman" w:cs="Times New Roman"/>
          <w:sz w:val="28"/>
          <w:lang w:val="en-US"/>
        </w:rPr>
        <w:t>a</w:t>
      </w:r>
      <w:r w:rsidR="00156BFC" w:rsidRPr="00156BFC">
        <w:rPr>
          <w:rFonts w:ascii="Times New Roman" w:hAnsi="Times New Roman" w:cs="Times New Roman"/>
          <w:sz w:val="28"/>
          <w:lang w:val="en-US"/>
        </w:rPr>
        <w:t>sigură o direcție strategică</w:t>
      </w:r>
    </w:p>
    <w:p w:rsidR="00FC0246" w:rsidRDefault="00BE5D91" w:rsidP="00FC024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Compania</w:t>
      </w:r>
      <w:r w:rsidR="00FC0246" w:rsidRPr="00FC0246">
        <w:rPr>
          <w:rFonts w:ascii="Times New Roman" w:hAnsi="Times New Roman" w:cs="Times New Roman"/>
          <w:sz w:val="28"/>
          <w:lang w:val="en-US"/>
        </w:rPr>
        <w:t xml:space="preserve"> promovează o cultură bazată pe diversitate, incluziune și respect. Politica anti-discriminare asigură un mediu de lucru pozitiv pentru angajații din diferite medii.</w:t>
      </w:r>
    </w:p>
    <w:p w:rsidR="00231514" w:rsidRPr="00231514" w:rsidRDefault="00231514" w:rsidP="0023151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231514" w:rsidRPr="00231514" w:rsidRDefault="00231514" w:rsidP="00231514">
      <w:pPr>
        <w:rPr>
          <w:rFonts w:ascii="Times New Roman" w:hAnsi="Times New Roman" w:cs="Times New Roman"/>
          <w:sz w:val="28"/>
          <w:lang w:val="en-US"/>
        </w:rPr>
      </w:pPr>
    </w:p>
    <w:p w:rsidR="00FC0246" w:rsidRDefault="00851AD3" w:rsidP="00851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 domeniul tehnologiei informatiei,</w:t>
      </w:r>
    </w:p>
    <w:p w:rsidR="004942E6" w:rsidRPr="004942E6" w:rsidRDefault="00851AD3" w:rsidP="00A5487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942E6">
        <w:rPr>
          <w:rFonts w:ascii="Times New Roman" w:hAnsi="Times New Roman" w:cs="Times New Roman"/>
          <w:sz w:val="28"/>
          <w:lang w:val="en-US"/>
        </w:rPr>
        <w:t xml:space="preserve">Avem elemente de </w:t>
      </w:r>
      <w:r w:rsidRPr="004942E6">
        <w:rPr>
          <w:rFonts w:ascii="Times New Roman" w:hAnsi="Times New Roman" w:cs="Times New Roman"/>
          <w:bCs/>
          <w:sz w:val="28"/>
          <w:lang w:val="en-US"/>
        </w:rPr>
        <w:t xml:space="preserve">Automatizare și digitalizare precum Kiosk-uri self-service: Utilizate pentru a reduce timpul de comandă </w:t>
      </w:r>
    </w:p>
    <w:p w:rsidR="00851AD3" w:rsidRPr="004942E6" w:rsidRDefault="00851AD3" w:rsidP="00A5487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942E6">
        <w:rPr>
          <w:rFonts w:ascii="Times New Roman" w:hAnsi="Times New Roman" w:cs="Times New Roman"/>
          <w:sz w:val="28"/>
          <w:lang w:val="en-US"/>
        </w:rPr>
        <w:lastRenderedPageBreak/>
        <w:t>McDonald’s oferă aplicații mobile pentru comenzi, promoții și programe de fidelitate, cum ar fi "MyMcDonald’s Rewards."</w:t>
      </w:r>
    </w:p>
    <w:p w:rsidR="00851AD3" w:rsidRDefault="00EE77B6" w:rsidP="00851AD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Folosesc </w:t>
      </w:r>
      <w:r w:rsidR="00851AD3" w:rsidRPr="00851AD3">
        <w:rPr>
          <w:rFonts w:ascii="Times New Roman" w:hAnsi="Times New Roman" w:cs="Times New Roman"/>
          <w:sz w:val="28"/>
          <w:lang w:val="en-US"/>
        </w:rPr>
        <w:t xml:space="preserve">Sisteme integrate </w:t>
      </w:r>
      <w:r w:rsidR="00A8001E">
        <w:rPr>
          <w:rFonts w:ascii="Times New Roman" w:hAnsi="Times New Roman" w:cs="Times New Roman"/>
          <w:sz w:val="28"/>
          <w:lang w:val="en-US"/>
        </w:rPr>
        <w:t xml:space="preserve">ce </w:t>
      </w:r>
      <w:r w:rsidR="00851AD3" w:rsidRPr="00851AD3">
        <w:rPr>
          <w:rFonts w:ascii="Times New Roman" w:hAnsi="Times New Roman" w:cs="Times New Roman"/>
          <w:sz w:val="28"/>
          <w:lang w:val="en-US"/>
        </w:rPr>
        <w:t>permit gestionarea eficientă a comenzilor prin platforme terțe Uber Eats</w:t>
      </w:r>
    </w:p>
    <w:p w:rsidR="00851AD3" w:rsidRDefault="00851AD3" w:rsidP="00851AD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51AD3">
        <w:rPr>
          <w:rFonts w:ascii="Times New Roman" w:hAnsi="Times New Roman" w:cs="Times New Roman"/>
          <w:sz w:val="28"/>
          <w:lang w:val="en-US"/>
        </w:rPr>
        <w:t>folose</w:t>
      </w:r>
      <w:r w:rsidR="00382034">
        <w:rPr>
          <w:rFonts w:ascii="Times New Roman" w:hAnsi="Times New Roman" w:cs="Times New Roman"/>
          <w:sz w:val="28"/>
          <w:lang w:val="en-US"/>
        </w:rPr>
        <w:t>sc</w:t>
      </w:r>
      <w:r w:rsidRPr="00851AD3">
        <w:rPr>
          <w:rFonts w:ascii="Times New Roman" w:hAnsi="Times New Roman" w:cs="Times New Roman"/>
          <w:sz w:val="28"/>
          <w:lang w:val="en-US"/>
        </w:rPr>
        <w:t xml:space="preserve"> soluții de tip </w:t>
      </w:r>
      <w:r w:rsidRPr="00851AD3">
        <w:rPr>
          <w:rFonts w:ascii="Times New Roman" w:hAnsi="Times New Roman" w:cs="Times New Roman"/>
          <w:b/>
          <w:bCs/>
          <w:sz w:val="28"/>
          <w:lang w:val="en-US"/>
        </w:rPr>
        <w:t>Big Data</w:t>
      </w:r>
      <w:r w:rsidRPr="00851AD3">
        <w:rPr>
          <w:rFonts w:ascii="Times New Roman" w:hAnsi="Times New Roman" w:cs="Times New Roman"/>
          <w:sz w:val="28"/>
          <w:lang w:val="en-US"/>
        </w:rPr>
        <w:t xml:space="preserve"> pentru </w:t>
      </w:r>
      <w:proofErr w:type="gramStart"/>
      <w:r w:rsidRPr="00851AD3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851AD3">
        <w:rPr>
          <w:rFonts w:ascii="Times New Roman" w:hAnsi="Times New Roman" w:cs="Times New Roman"/>
          <w:sz w:val="28"/>
          <w:lang w:val="en-US"/>
        </w:rPr>
        <w:t xml:space="preserve"> analiza cererea, a reduce risipa și a optimiza stocurile</w:t>
      </w:r>
    </w:p>
    <w:p w:rsidR="003B3D00" w:rsidRDefault="003B3D00" w:rsidP="00851AD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3D00">
        <w:rPr>
          <w:rFonts w:ascii="Times New Roman" w:hAnsi="Times New Roman" w:cs="Times New Roman"/>
          <w:sz w:val="28"/>
          <w:lang w:val="en-US"/>
        </w:rPr>
        <w:t xml:space="preserve">Algoritmi de </w:t>
      </w:r>
      <w:r w:rsidRPr="003B3D00">
        <w:rPr>
          <w:rFonts w:ascii="Times New Roman" w:hAnsi="Times New Roman" w:cs="Times New Roman"/>
          <w:b/>
          <w:bCs/>
          <w:sz w:val="28"/>
          <w:lang w:val="en-US"/>
        </w:rPr>
        <w:t>machine learning</w:t>
      </w:r>
      <w:r w:rsidRPr="003B3D00">
        <w:rPr>
          <w:rFonts w:ascii="Times New Roman" w:hAnsi="Times New Roman" w:cs="Times New Roman"/>
          <w:sz w:val="28"/>
          <w:lang w:val="en-US"/>
        </w:rPr>
        <w:t xml:space="preserve"> sunt utilizați pentru </w:t>
      </w:r>
      <w:proofErr w:type="gramStart"/>
      <w:r w:rsidRPr="003B3D00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3B3D00">
        <w:rPr>
          <w:rFonts w:ascii="Times New Roman" w:hAnsi="Times New Roman" w:cs="Times New Roman"/>
          <w:sz w:val="28"/>
          <w:lang w:val="en-US"/>
        </w:rPr>
        <w:t xml:space="preserve"> analiza preferințele clienților și pentru a oferi recomandări personalizate</w:t>
      </w:r>
      <w:r w:rsidR="00973508">
        <w:rPr>
          <w:rFonts w:ascii="Times New Roman" w:hAnsi="Times New Roman" w:cs="Times New Roman"/>
          <w:sz w:val="28"/>
          <w:lang w:val="en-US"/>
        </w:rPr>
        <w:t>, iar p</w:t>
      </w:r>
      <w:r w:rsidR="00BC1690" w:rsidRPr="00BC1690">
        <w:rPr>
          <w:rFonts w:ascii="Times New Roman" w:hAnsi="Times New Roman" w:cs="Times New Roman"/>
          <w:sz w:val="28"/>
          <w:lang w:val="en-US"/>
        </w:rPr>
        <w:t xml:space="preserve">rin achiziția companiei Dynamic Yield, McDonald’s </w:t>
      </w:r>
      <w:r w:rsidR="00DA61CF">
        <w:rPr>
          <w:rFonts w:ascii="Times New Roman" w:hAnsi="Times New Roman" w:cs="Times New Roman"/>
          <w:sz w:val="28"/>
          <w:lang w:val="en-US"/>
        </w:rPr>
        <w:t>adapteaza</w:t>
      </w:r>
      <w:r w:rsidR="00BC1690" w:rsidRPr="00BC1690">
        <w:rPr>
          <w:rFonts w:ascii="Times New Roman" w:hAnsi="Times New Roman" w:cs="Times New Roman"/>
          <w:sz w:val="28"/>
          <w:lang w:val="en-US"/>
        </w:rPr>
        <w:t xml:space="preserve"> meniurile digitale în funcție de factori precum ora din zi, vremea sau popularitatea produselor.</w:t>
      </w:r>
    </w:p>
    <w:p w:rsidR="00710C91" w:rsidRDefault="00BF0FAB" w:rsidP="00851AD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</w:t>
      </w:r>
      <w:r w:rsidR="00710C91" w:rsidRPr="00710C91">
        <w:rPr>
          <w:rFonts w:ascii="Times New Roman" w:hAnsi="Times New Roman" w:cs="Times New Roman"/>
          <w:sz w:val="28"/>
          <w:lang w:val="en-US"/>
        </w:rPr>
        <w:t xml:space="preserve"> investește constant în securitatea cibernetică pentru a proteja datele clienților</w:t>
      </w:r>
    </w:p>
    <w:p w:rsidR="00A632EC" w:rsidRPr="00A632EC" w:rsidRDefault="00A632EC" w:rsidP="00A632E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A632EC" w:rsidRDefault="00A632EC" w:rsidP="00A632EC">
      <w:pPr>
        <w:jc w:val="both"/>
        <w:rPr>
          <w:rFonts w:ascii="Times New Roman" w:hAnsi="Times New Roman" w:cs="Times New Roman"/>
          <w:sz w:val="28"/>
        </w:rPr>
      </w:pPr>
    </w:p>
    <w:p w:rsidR="00846693" w:rsidRDefault="00846693" w:rsidP="00846693">
      <w:pPr>
        <w:pStyle w:val="Titlu1"/>
      </w:pPr>
      <w:bookmarkStart w:id="2" w:name="_Toc185505377"/>
      <w:r w:rsidRPr="00846693">
        <w:t>Analiza PESTLE</w:t>
      </w:r>
      <w:bookmarkEnd w:id="2"/>
      <w:r w:rsidRPr="00846693">
        <w:t> </w:t>
      </w:r>
    </w:p>
    <w:p w:rsidR="00231514" w:rsidRDefault="009F2F29" w:rsidP="00A632E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Trecem la analiza PESTLE si incepem cu factorii politici</w:t>
      </w:r>
    </w:p>
    <w:p w:rsidR="009F2F29" w:rsidRPr="009F2F29" w:rsidRDefault="0090551E" w:rsidP="009F2F2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Compania</w:t>
      </w:r>
      <w:r w:rsidR="009F2F29" w:rsidRPr="009F2F29">
        <w:rPr>
          <w:rFonts w:ascii="Times New Roman" w:hAnsi="Times New Roman" w:cs="Times New Roman"/>
          <w:sz w:val="28"/>
          <w:lang w:val="en-US"/>
        </w:rPr>
        <w:t xml:space="preserve"> beneficiază de stabilitate politică în piețele sale majore</w:t>
      </w:r>
      <w:r w:rsidR="009F2F29">
        <w:rPr>
          <w:rFonts w:ascii="Times New Roman" w:hAnsi="Times New Roman" w:cs="Times New Roman"/>
          <w:sz w:val="28"/>
          <w:lang w:val="en-US"/>
        </w:rPr>
        <w:t xml:space="preserve"> fiind de precizat ca </w:t>
      </w:r>
      <w:r w:rsidR="009F2F29" w:rsidRPr="009F2F29">
        <w:rPr>
          <w:rFonts w:ascii="Times New Roman" w:hAnsi="Times New Roman" w:cs="Times New Roman"/>
          <w:sz w:val="28"/>
          <w:lang w:val="en-US"/>
        </w:rPr>
        <w:t>În piețele emergente, riscul instabilității politice poate afecta operațiunile</w:t>
      </w:r>
      <w:r w:rsidR="009F2F29">
        <w:rPr>
          <w:rFonts w:ascii="Times New Roman" w:hAnsi="Times New Roman" w:cs="Times New Roman"/>
          <w:sz w:val="28"/>
          <w:lang w:val="en-US"/>
        </w:rPr>
        <w:t>.</w:t>
      </w:r>
    </w:p>
    <w:p w:rsidR="009F2F29" w:rsidRPr="009F2F29" w:rsidRDefault="009F2F29" w:rsidP="009F2F2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 nivelul politicii fiscale, </w:t>
      </w:r>
      <w:r w:rsidRPr="009F2F29">
        <w:rPr>
          <w:rFonts w:ascii="Times New Roman" w:hAnsi="Times New Roman" w:cs="Times New Roman"/>
          <w:sz w:val="28"/>
          <w:lang w:val="en-US"/>
        </w:rPr>
        <w:t>Impozitele corporative variază semnificativ între țări. În țările cu taxe mai ridicate, precum Franța sau Germania, McDonald’s trebuie să optimizeze costurile pentru a menține marjele de profit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9F2F29" w:rsidRPr="009F2F29" w:rsidRDefault="009F2F29" w:rsidP="009F2F2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F2F29">
        <w:rPr>
          <w:rFonts w:ascii="Times New Roman" w:hAnsi="Times New Roman" w:cs="Times New Roman"/>
          <w:sz w:val="28"/>
        </w:rPr>
        <w:t>Compania trebuie să respecte reglementările locale privind etichetarea nutrițională</w:t>
      </w:r>
      <w:r w:rsidR="00435583">
        <w:rPr>
          <w:rFonts w:ascii="Times New Roman" w:hAnsi="Times New Roman" w:cs="Times New Roman"/>
          <w:sz w:val="28"/>
        </w:rPr>
        <w:t xml:space="preserve"> si </w:t>
      </w:r>
      <w:r w:rsidRPr="009F2F29">
        <w:rPr>
          <w:rFonts w:ascii="Times New Roman" w:hAnsi="Times New Roman" w:cs="Times New Roman"/>
          <w:sz w:val="28"/>
        </w:rPr>
        <w:t xml:space="preserve">conținutul caloric. </w:t>
      </w:r>
      <w:r w:rsidRPr="009F2F29">
        <w:rPr>
          <w:rFonts w:ascii="Times New Roman" w:hAnsi="Times New Roman" w:cs="Times New Roman"/>
          <w:sz w:val="28"/>
          <w:lang w:val="en-US"/>
        </w:rPr>
        <w:t xml:space="preserve">În SUA, de exemplu, reglementările impun dezvăluirea caloriilor pe meniuri, ceea ce </w:t>
      </w:r>
      <w:proofErr w:type="gramStart"/>
      <w:r w:rsidRPr="009F2F29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9F2F29">
        <w:rPr>
          <w:rFonts w:ascii="Times New Roman" w:hAnsi="Times New Roman" w:cs="Times New Roman"/>
          <w:sz w:val="28"/>
          <w:lang w:val="en-US"/>
        </w:rPr>
        <w:t xml:space="preserve"> obligat McDonald’s să fie transparent și să dezvolte opțiuni mai sănătoase, cum ar fi meniurile cu salate și fructe.</w:t>
      </w:r>
    </w:p>
    <w:p w:rsidR="007B39E0" w:rsidRPr="007B39E0" w:rsidRDefault="007B39E0" w:rsidP="007B39E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B39E0">
        <w:rPr>
          <w:rFonts w:ascii="Times New Roman" w:hAnsi="Times New Roman" w:cs="Times New Roman"/>
          <w:sz w:val="28"/>
          <w:lang w:val="en-US"/>
        </w:rPr>
        <w:t>În cazuri de dispute comerciale sau tarife impuse, cum ar fi războiul comercial SUA-China, costurile de operare pot crește semnificativ.</w:t>
      </w:r>
    </w:p>
    <w:p w:rsidR="009F2F29" w:rsidRDefault="002B7497" w:rsidP="002B74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 plan economic:</w:t>
      </w:r>
    </w:p>
    <w:p w:rsidR="00E6096C" w:rsidRPr="00E6096C" w:rsidRDefault="002B7497" w:rsidP="00C63BEF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6096C">
        <w:rPr>
          <w:rFonts w:ascii="Times New Roman" w:hAnsi="Times New Roman" w:cs="Times New Roman"/>
          <w:sz w:val="28"/>
          <w:lang w:val="en-US"/>
        </w:rPr>
        <w:t>În economiile dezvoltate, creșterea economică contribuie la cererea constantă pentru produs</w:t>
      </w:r>
      <w:r w:rsidR="000E213A">
        <w:rPr>
          <w:rFonts w:ascii="Times New Roman" w:hAnsi="Times New Roman" w:cs="Times New Roman"/>
          <w:sz w:val="28"/>
          <w:lang w:val="en-US"/>
        </w:rPr>
        <w:t>e</w:t>
      </w:r>
      <w:r w:rsidRPr="00E6096C">
        <w:rPr>
          <w:rFonts w:ascii="Times New Roman" w:hAnsi="Times New Roman" w:cs="Times New Roman"/>
          <w:sz w:val="28"/>
          <w:lang w:val="en-US"/>
        </w:rPr>
        <w:t>. În perioade de recesiune, McDonald’s performează relativ bine, deoarece consumatorii aleg adesea produse mai accesibile</w:t>
      </w:r>
      <w:r w:rsidR="00E6096C">
        <w:rPr>
          <w:rFonts w:ascii="Times New Roman" w:hAnsi="Times New Roman" w:cs="Times New Roman"/>
          <w:sz w:val="28"/>
          <w:lang w:val="en-US"/>
        </w:rPr>
        <w:t>.</w:t>
      </w:r>
    </w:p>
    <w:p w:rsidR="002B7497" w:rsidRPr="00E6096C" w:rsidRDefault="002B7497" w:rsidP="00C63BEF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6096C">
        <w:rPr>
          <w:rFonts w:ascii="Times New Roman" w:hAnsi="Times New Roman" w:cs="Times New Roman"/>
          <w:sz w:val="28"/>
          <w:lang w:val="en-US"/>
        </w:rPr>
        <w:t xml:space="preserve">Fiind o companie globală, fluctuațiile valutare influențează veniturile, </w:t>
      </w:r>
      <w:r w:rsidR="00E6096C">
        <w:rPr>
          <w:rFonts w:ascii="Times New Roman" w:hAnsi="Times New Roman" w:cs="Times New Roman"/>
          <w:sz w:val="28"/>
          <w:lang w:val="en-US"/>
        </w:rPr>
        <w:t xml:space="preserve">de aceea </w:t>
      </w:r>
      <w:r w:rsidRPr="00E6096C">
        <w:rPr>
          <w:rFonts w:ascii="Times New Roman" w:hAnsi="Times New Roman" w:cs="Times New Roman"/>
          <w:sz w:val="28"/>
          <w:lang w:val="en-US"/>
        </w:rPr>
        <w:t>Strategiile de hedging financiar ale companiei sunt esențiale pentru a minimiza riscurile legate de schimbul valutar.</w:t>
      </w:r>
    </w:p>
    <w:p w:rsidR="00CC1B1D" w:rsidRPr="00960547" w:rsidRDefault="00CC1B1D" w:rsidP="002B749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C1B1D">
        <w:rPr>
          <w:rFonts w:ascii="Times New Roman" w:hAnsi="Times New Roman" w:cs="Times New Roman"/>
          <w:sz w:val="28"/>
          <w:lang w:val="en-US"/>
        </w:rPr>
        <w:t>Inflația ridicată crește costurile ingredientelor, ambalajelor și logisticii,</w:t>
      </w:r>
      <w:r>
        <w:rPr>
          <w:rFonts w:ascii="Times New Roman" w:hAnsi="Times New Roman" w:cs="Times New Roman"/>
          <w:sz w:val="28"/>
          <w:lang w:val="en-US"/>
        </w:rPr>
        <w:t xml:space="preserve"> de aceea </w:t>
      </w:r>
      <w:r w:rsidR="00BD585A">
        <w:rPr>
          <w:rFonts w:ascii="Times New Roman" w:hAnsi="Times New Roman" w:cs="Times New Roman"/>
          <w:sz w:val="28"/>
          <w:lang w:val="en-US"/>
        </w:rPr>
        <w:t>ei</w:t>
      </w:r>
      <w:r w:rsidRPr="00CC1B1D">
        <w:rPr>
          <w:rFonts w:ascii="Times New Roman" w:hAnsi="Times New Roman" w:cs="Times New Roman"/>
          <w:sz w:val="28"/>
          <w:lang w:val="en-US"/>
        </w:rPr>
        <w:t xml:space="preserve"> își ajustează prețurile produselor pentru a menține marjele de profit</w:t>
      </w:r>
    </w:p>
    <w:p w:rsidR="00960547" w:rsidRPr="00960547" w:rsidRDefault="00960547" w:rsidP="0096054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60547">
        <w:rPr>
          <w:rFonts w:ascii="Times New Roman" w:hAnsi="Times New Roman" w:cs="Times New Roman"/>
          <w:sz w:val="28"/>
          <w:lang w:val="en-US"/>
        </w:rPr>
        <w:lastRenderedPageBreak/>
        <w:t>Modificările salariului minim afectează direct costurile de operare, mai ales în țări precum SUA, unde McDonald’s este unul dintre cei mai mari angajatori</w:t>
      </w:r>
      <w:r>
        <w:rPr>
          <w:rFonts w:ascii="Times New Roman" w:hAnsi="Times New Roman" w:cs="Times New Roman"/>
          <w:sz w:val="28"/>
          <w:lang w:val="en-US"/>
        </w:rPr>
        <w:t xml:space="preserve">. De asemenea, </w:t>
      </w:r>
      <w:r w:rsidRPr="00960547">
        <w:rPr>
          <w:rFonts w:ascii="Times New Roman" w:hAnsi="Times New Roman" w:cs="Times New Roman"/>
          <w:sz w:val="28"/>
          <w:lang w:val="en-US"/>
        </w:rPr>
        <w:t xml:space="preserve">Creșterile de preț pentru carne, cartofi pot afecta marjele. </w:t>
      </w:r>
    </w:p>
    <w:p w:rsidR="00960547" w:rsidRPr="00C95843" w:rsidRDefault="0059784B" w:rsidP="002B749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9784B">
        <w:rPr>
          <w:rFonts w:ascii="Times New Roman" w:hAnsi="Times New Roman" w:cs="Times New Roman"/>
          <w:sz w:val="28"/>
          <w:lang w:val="en-US"/>
        </w:rPr>
        <w:t xml:space="preserve">În piețele dezvoltate, </w:t>
      </w:r>
      <w:r w:rsidR="00CD1F4C">
        <w:rPr>
          <w:rFonts w:ascii="Times New Roman" w:hAnsi="Times New Roman" w:cs="Times New Roman"/>
          <w:sz w:val="28"/>
          <w:lang w:val="en-US"/>
        </w:rPr>
        <w:t>firma</w:t>
      </w:r>
      <w:r w:rsidRPr="0059784B">
        <w:rPr>
          <w:rFonts w:ascii="Times New Roman" w:hAnsi="Times New Roman" w:cs="Times New Roman"/>
          <w:sz w:val="28"/>
          <w:lang w:val="en-US"/>
        </w:rPr>
        <w:t xml:space="preserve"> se concentrează pe digitalizare, livrare și produse premium, cum ar fi gama Signature Crafted.</w:t>
      </w:r>
    </w:p>
    <w:p w:rsidR="00C95843" w:rsidRDefault="00C95843" w:rsidP="00C95843">
      <w:pPr>
        <w:jc w:val="both"/>
        <w:rPr>
          <w:rFonts w:ascii="Times New Roman" w:hAnsi="Times New Roman" w:cs="Times New Roman"/>
          <w:sz w:val="28"/>
        </w:rPr>
      </w:pPr>
    </w:p>
    <w:p w:rsidR="00C95843" w:rsidRDefault="00C95843" w:rsidP="00C9584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DPV social:</w:t>
      </w:r>
    </w:p>
    <w:p w:rsidR="00C95843" w:rsidRPr="00B51E64" w:rsidRDefault="00C95843" w:rsidP="00B51E6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C95843">
        <w:rPr>
          <w:rFonts w:ascii="Times New Roman" w:hAnsi="Times New Roman" w:cs="Times New Roman"/>
          <w:sz w:val="28"/>
          <w:lang w:val="en-US"/>
        </w:rPr>
        <w:t xml:space="preserve">Consumatorii moderni pun tot mai mult accent pe alimentația sănătoasă și sustenabilă. Ca răspuns, McDonald’s </w:t>
      </w:r>
      <w:proofErr w:type="gramStart"/>
      <w:r w:rsidRPr="00C95843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C95843">
        <w:rPr>
          <w:rFonts w:ascii="Times New Roman" w:hAnsi="Times New Roman" w:cs="Times New Roman"/>
          <w:sz w:val="28"/>
          <w:lang w:val="en-US"/>
        </w:rPr>
        <w:t xml:space="preserve"> introdus produse mai sănătoase, cum ar fi salatele, meniurile Happy Meal cu fructe</w:t>
      </w:r>
      <w:r w:rsidR="00043284">
        <w:rPr>
          <w:rFonts w:ascii="Times New Roman" w:hAnsi="Times New Roman" w:cs="Times New Roman"/>
          <w:sz w:val="28"/>
          <w:lang w:val="en-US"/>
        </w:rPr>
        <w:t xml:space="preserve"> si </w:t>
      </w:r>
      <w:r w:rsidR="00043284" w:rsidRPr="00043284">
        <w:rPr>
          <w:rFonts w:ascii="Times New Roman" w:hAnsi="Times New Roman" w:cs="Times New Roman"/>
          <w:sz w:val="28"/>
          <w:lang w:val="en-US"/>
        </w:rPr>
        <w:t>a implementat inițiative pentru a reduce deșeurile alimentare</w:t>
      </w:r>
      <w:r w:rsidR="00D81CBE">
        <w:rPr>
          <w:rFonts w:ascii="Times New Roman" w:hAnsi="Times New Roman" w:cs="Times New Roman"/>
          <w:sz w:val="28"/>
          <w:lang w:val="en-US"/>
        </w:rPr>
        <w:t>, cum ar fi</w:t>
      </w:r>
      <w:r w:rsidR="00B51E64">
        <w:rPr>
          <w:rFonts w:ascii="Times New Roman" w:hAnsi="Times New Roman" w:cs="Times New Roman"/>
          <w:sz w:val="28"/>
          <w:lang w:val="en-US"/>
        </w:rPr>
        <w:t xml:space="preserve"> </w:t>
      </w:r>
      <w:r w:rsidR="00B51E64" w:rsidRPr="00B51E64">
        <w:rPr>
          <w:rFonts w:ascii="Times New Roman" w:hAnsi="Times New Roman" w:cs="Times New Roman"/>
          <w:sz w:val="28"/>
          <w:lang w:val="en-US"/>
        </w:rPr>
        <w:t xml:space="preserve">În Europa, </w:t>
      </w:r>
      <w:r w:rsidR="00D81CBE">
        <w:rPr>
          <w:rFonts w:ascii="Times New Roman" w:hAnsi="Times New Roman" w:cs="Times New Roman"/>
          <w:sz w:val="28"/>
          <w:lang w:val="en-US"/>
        </w:rPr>
        <w:t xml:space="preserve">unde </w:t>
      </w:r>
      <w:r w:rsidR="00B51E64" w:rsidRPr="00B51E64">
        <w:rPr>
          <w:rFonts w:ascii="Times New Roman" w:hAnsi="Times New Roman" w:cs="Times New Roman"/>
          <w:sz w:val="28"/>
          <w:lang w:val="en-US"/>
        </w:rPr>
        <w:t>a eliminat paiele de plastic, trecând la variante biodegradabile.</w:t>
      </w:r>
    </w:p>
    <w:p w:rsidR="00B51E64" w:rsidRPr="001260E4" w:rsidRDefault="007254AB" w:rsidP="00C95843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asemenea, </w:t>
      </w:r>
      <w:r w:rsidR="00B51E64" w:rsidRPr="00B51E64">
        <w:rPr>
          <w:rFonts w:ascii="Times New Roman" w:hAnsi="Times New Roman" w:cs="Times New Roman"/>
          <w:sz w:val="28"/>
          <w:lang w:val="en-US"/>
        </w:rPr>
        <w:t>Pandemia COVID-19 a accelerat tendințele de consum la domiciliu și a crescut cererea pentru servicii de livrare. McDonald’s a răspuns prin extinderea parteneriatelor cu platforme de livrare</w:t>
      </w:r>
    </w:p>
    <w:p w:rsidR="001260E4" w:rsidRPr="001260E4" w:rsidRDefault="001260E4" w:rsidP="001260E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1260E4" w:rsidRPr="001260E4" w:rsidRDefault="001260E4" w:rsidP="001260E4">
      <w:pPr>
        <w:jc w:val="both"/>
        <w:rPr>
          <w:rFonts w:ascii="Times New Roman" w:hAnsi="Times New Roman" w:cs="Times New Roman"/>
          <w:sz w:val="28"/>
        </w:rPr>
      </w:pPr>
    </w:p>
    <w:p w:rsidR="0021127B" w:rsidRDefault="0021127B" w:rsidP="0021127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nivel tehnologic:</w:t>
      </w:r>
    </w:p>
    <w:p w:rsidR="0021127B" w:rsidRPr="0021127B" w:rsidRDefault="0021127B" w:rsidP="0021127B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Vorbim tot despre </w:t>
      </w:r>
      <w:r w:rsidRPr="0021127B">
        <w:rPr>
          <w:rFonts w:ascii="Times New Roman" w:hAnsi="Times New Roman" w:cs="Times New Roman"/>
          <w:bCs/>
          <w:sz w:val="28"/>
          <w:lang w:val="en-US"/>
        </w:rPr>
        <w:t>Kiosk-urile self-service, Automatizarea bucătăriilor, Aplicația mobilă McDonald’s</w:t>
      </w:r>
      <w:r w:rsidR="00361E46">
        <w:rPr>
          <w:rFonts w:ascii="Times New Roman" w:hAnsi="Times New Roman" w:cs="Times New Roman"/>
          <w:bCs/>
          <w:sz w:val="28"/>
          <w:lang w:val="en-US"/>
        </w:rPr>
        <w:t>,</w:t>
      </w:r>
      <w:r w:rsidRPr="0021127B">
        <w:rPr>
          <w:rFonts w:ascii="Times New Roman" w:hAnsi="Times New Roman" w:cs="Times New Roman"/>
          <w:bCs/>
          <w:sz w:val="28"/>
          <w:lang w:val="en-US"/>
        </w:rPr>
        <w:t xml:space="preserve"> Plati digitale: </w:t>
      </w:r>
      <w:r w:rsidR="00361E46">
        <w:rPr>
          <w:rFonts w:ascii="Times New Roman" w:hAnsi="Times New Roman" w:cs="Times New Roman"/>
          <w:bCs/>
          <w:sz w:val="28"/>
          <w:lang w:val="en-US"/>
        </w:rPr>
        <w:t xml:space="preserve">unde </w:t>
      </w:r>
      <w:r w:rsidR="00782B7E">
        <w:rPr>
          <w:rFonts w:ascii="Times New Roman" w:hAnsi="Times New Roman" w:cs="Times New Roman"/>
          <w:bCs/>
          <w:sz w:val="28"/>
          <w:lang w:val="en-US"/>
        </w:rPr>
        <w:t>au</w:t>
      </w:r>
      <w:r w:rsidRPr="0021127B">
        <w:rPr>
          <w:rFonts w:ascii="Times New Roman" w:hAnsi="Times New Roman" w:cs="Times New Roman"/>
          <w:bCs/>
          <w:sz w:val="28"/>
          <w:lang w:val="en-US"/>
        </w:rPr>
        <w:t xml:space="preserve"> integrat soluții de plată prin smartphone și portofele digitale</w:t>
      </w:r>
      <w:r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E37079">
        <w:rPr>
          <w:rFonts w:ascii="Times New Roman" w:hAnsi="Times New Roman" w:cs="Times New Roman"/>
          <w:bCs/>
          <w:sz w:val="28"/>
          <w:lang w:val="en-US"/>
        </w:rPr>
        <w:t xml:space="preserve">si </w:t>
      </w:r>
      <w:r w:rsidRPr="0021127B">
        <w:rPr>
          <w:rFonts w:ascii="Times New Roman" w:hAnsi="Times New Roman" w:cs="Times New Roman"/>
          <w:bCs/>
          <w:sz w:val="28"/>
          <w:lang w:val="en-US"/>
        </w:rPr>
        <w:t>comenzile online</w:t>
      </w:r>
      <w:r>
        <w:rPr>
          <w:rFonts w:ascii="Times New Roman" w:hAnsi="Times New Roman" w:cs="Times New Roman"/>
          <w:bCs/>
          <w:sz w:val="28"/>
          <w:lang w:val="en-US"/>
        </w:rPr>
        <w:t xml:space="preserve"> ce</w:t>
      </w:r>
      <w:r w:rsidRPr="0021127B">
        <w:rPr>
          <w:rFonts w:ascii="Times New Roman" w:hAnsi="Times New Roman" w:cs="Times New Roman"/>
          <w:bCs/>
          <w:sz w:val="28"/>
          <w:lang w:val="en-US"/>
        </w:rPr>
        <w:t xml:space="preserve"> reprezintă un procent semnificativ din vânzări.</w:t>
      </w:r>
    </w:p>
    <w:p w:rsidR="0021127B" w:rsidRPr="00575B97" w:rsidRDefault="0021127B" w:rsidP="0021127B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Investesc si in </w:t>
      </w:r>
      <w:r w:rsidRPr="0021127B">
        <w:rPr>
          <w:rFonts w:ascii="Times New Roman" w:hAnsi="Times New Roman" w:cs="Times New Roman"/>
          <w:sz w:val="28"/>
          <w:lang w:val="en-US"/>
        </w:rPr>
        <w:t>utilizarea echipamentelor eficiente energetic și a soluțiilor IoT pentru a monitoriza consumul de resurse.</w:t>
      </w:r>
    </w:p>
    <w:p w:rsidR="00575B97" w:rsidRDefault="00D73E54" w:rsidP="00575B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contextul legal:</w:t>
      </w:r>
    </w:p>
    <w:p w:rsidR="00D73E54" w:rsidRPr="00D73E54" w:rsidRDefault="00D73E54" w:rsidP="00D73E5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73E54">
        <w:rPr>
          <w:rFonts w:ascii="Times New Roman" w:hAnsi="Times New Roman" w:cs="Times New Roman"/>
          <w:sz w:val="28"/>
        </w:rPr>
        <w:t>McDonald’s este unul dintre cei mai mari angajatori la nivel global, ceea ce îl expune la reglementări stricte privind salariile minime, orele de muncă și beneficiile angajaților.</w:t>
      </w:r>
      <w:r>
        <w:rPr>
          <w:rFonts w:ascii="Times New Roman" w:hAnsi="Times New Roman" w:cs="Times New Roman"/>
          <w:sz w:val="28"/>
        </w:rPr>
        <w:t xml:space="preserve"> </w:t>
      </w:r>
      <w:r w:rsidRPr="00D73E54">
        <w:rPr>
          <w:rFonts w:ascii="Times New Roman" w:hAnsi="Times New Roman" w:cs="Times New Roman"/>
          <w:sz w:val="28"/>
          <w:lang w:val="en-US"/>
        </w:rPr>
        <w:t xml:space="preserve">În țări precum SUA, presiunile pentru creșterea salariului minim au determinat </w:t>
      </w:r>
      <w:r w:rsidR="00312625">
        <w:rPr>
          <w:rFonts w:ascii="Times New Roman" w:hAnsi="Times New Roman" w:cs="Times New Roman"/>
          <w:sz w:val="28"/>
          <w:lang w:val="en-US"/>
        </w:rPr>
        <w:t>compania</w:t>
      </w:r>
      <w:r w:rsidRPr="00D73E54">
        <w:rPr>
          <w:rFonts w:ascii="Times New Roman" w:hAnsi="Times New Roman" w:cs="Times New Roman"/>
          <w:sz w:val="28"/>
          <w:lang w:val="en-US"/>
        </w:rPr>
        <w:t xml:space="preserve"> să adopte măsuri precum creșterea salariilor și investiții în automatizare</w:t>
      </w:r>
      <w:r w:rsidR="002A05AA">
        <w:rPr>
          <w:rFonts w:ascii="Times New Roman" w:hAnsi="Times New Roman" w:cs="Times New Roman"/>
          <w:sz w:val="28"/>
          <w:lang w:val="en-US"/>
        </w:rPr>
        <w:t>.</w:t>
      </w:r>
    </w:p>
    <w:p w:rsidR="00D73E54" w:rsidRPr="00D73E54" w:rsidRDefault="006A03C0" w:rsidP="00D73E5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Sunt</w:t>
      </w:r>
      <w:r w:rsidR="00777680" w:rsidRPr="00777680">
        <w:rPr>
          <w:rFonts w:ascii="Times New Roman" w:hAnsi="Times New Roman" w:cs="Times New Roman"/>
          <w:sz w:val="28"/>
          <w:lang w:val="en-US"/>
        </w:rPr>
        <w:t xml:space="preserve"> obligat</w:t>
      </w:r>
      <w:r w:rsidR="00424E10">
        <w:rPr>
          <w:rFonts w:ascii="Times New Roman" w:hAnsi="Times New Roman" w:cs="Times New Roman"/>
          <w:sz w:val="28"/>
          <w:lang w:val="en-US"/>
        </w:rPr>
        <w:t>i</w:t>
      </w:r>
      <w:r w:rsidR="00777680" w:rsidRPr="00777680">
        <w:rPr>
          <w:rFonts w:ascii="Times New Roman" w:hAnsi="Times New Roman" w:cs="Times New Roman"/>
          <w:sz w:val="28"/>
          <w:lang w:val="en-US"/>
        </w:rPr>
        <w:t xml:space="preserve"> să respecte standardele stricte privind igiena și siguranța alimentelor</w:t>
      </w:r>
      <w:r w:rsidR="00D41C4B">
        <w:rPr>
          <w:rFonts w:ascii="Times New Roman" w:hAnsi="Times New Roman" w:cs="Times New Roman"/>
          <w:sz w:val="28"/>
          <w:lang w:val="en-US"/>
        </w:rPr>
        <w:t xml:space="preserve"> si </w:t>
      </w:r>
      <w:r w:rsidR="00777680" w:rsidRPr="00777680">
        <w:rPr>
          <w:rFonts w:ascii="Times New Roman" w:hAnsi="Times New Roman" w:cs="Times New Roman"/>
          <w:sz w:val="28"/>
          <w:lang w:val="en-US"/>
        </w:rPr>
        <w:t>În multe țări, sunt necesare inspecții frecvente ale restaurantelor</w:t>
      </w:r>
    </w:p>
    <w:p w:rsidR="00D73E54" w:rsidRPr="00D41C4B" w:rsidRDefault="00D41C4B" w:rsidP="00D73E5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41C4B">
        <w:rPr>
          <w:rFonts w:ascii="Times New Roman" w:hAnsi="Times New Roman" w:cs="Times New Roman"/>
          <w:sz w:val="28"/>
          <w:lang w:val="en-US"/>
        </w:rPr>
        <w:t>Protecția mărcilor și rețetelor proprii este vitală pentru McDonald’s. Compania are brevete pentru rețetele de produse și mărci înregistrate pentru logo, sigle și alte elemente</w:t>
      </w:r>
      <w:r w:rsidR="00F85D02">
        <w:rPr>
          <w:rFonts w:ascii="Times New Roman" w:hAnsi="Times New Roman" w:cs="Times New Roman"/>
          <w:sz w:val="28"/>
          <w:lang w:val="en-US"/>
        </w:rPr>
        <w:t>.</w:t>
      </w:r>
    </w:p>
    <w:p w:rsidR="00954FD4" w:rsidRPr="00954FD4" w:rsidRDefault="00954FD4" w:rsidP="00954FD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54FD4">
        <w:rPr>
          <w:rFonts w:ascii="Times New Roman" w:hAnsi="Times New Roman" w:cs="Times New Roman"/>
          <w:sz w:val="28"/>
        </w:rPr>
        <w:lastRenderedPageBreak/>
        <w:t>trebuie să respecte reglementările fiscale din fiecare țară</w:t>
      </w:r>
      <w:r w:rsidR="00C576B1">
        <w:rPr>
          <w:rFonts w:ascii="Times New Roman" w:hAnsi="Times New Roman" w:cs="Times New Roman"/>
          <w:sz w:val="28"/>
        </w:rPr>
        <w:t xml:space="preserve"> pentru a evita situatii cum</w:t>
      </w:r>
      <w:r w:rsidRPr="00954FD4">
        <w:rPr>
          <w:rFonts w:ascii="Times New Roman" w:hAnsi="Times New Roman" w:cs="Times New Roman"/>
          <w:sz w:val="28"/>
        </w:rPr>
        <w:t xml:space="preserve"> s-a întâmplat în UE, unde compania a fost acuzată de evaziune fiscală.</w:t>
      </w:r>
    </w:p>
    <w:p w:rsidR="00954FD4" w:rsidRDefault="00954FD4" w:rsidP="00954FD4">
      <w:pPr>
        <w:jc w:val="both"/>
        <w:rPr>
          <w:rFonts w:ascii="Times New Roman" w:hAnsi="Times New Roman" w:cs="Times New Roman"/>
          <w:sz w:val="28"/>
        </w:rPr>
      </w:pPr>
    </w:p>
    <w:p w:rsidR="00954FD4" w:rsidRDefault="00954FD4" w:rsidP="00954F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sfera ecologica, :</w:t>
      </w:r>
    </w:p>
    <w:p w:rsidR="00954FD4" w:rsidRPr="00954FD4" w:rsidRDefault="00954FD4" w:rsidP="00954FD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54FD4">
        <w:rPr>
          <w:rFonts w:ascii="Times New Roman" w:hAnsi="Times New Roman" w:cs="Times New Roman"/>
          <w:sz w:val="28"/>
          <w:lang w:val="en-US"/>
        </w:rPr>
        <w:t>McDonald’s s-a angajat să utilizeze ambalaje 100% reciclabile până în 2025</w:t>
      </w:r>
    </w:p>
    <w:p w:rsidR="00954FD4" w:rsidRPr="00F062A7" w:rsidRDefault="00954FD4" w:rsidP="00954FD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asemenea, </w:t>
      </w:r>
      <w:r w:rsidRPr="00954FD4">
        <w:rPr>
          <w:rFonts w:ascii="Times New Roman" w:hAnsi="Times New Roman" w:cs="Times New Roman"/>
          <w:sz w:val="28"/>
          <w:lang w:val="en-US"/>
        </w:rPr>
        <w:t>colaborează cu fermierii și furnizorii pentru a asigura practici sustenabile, cum ar fi utilizarea uleiurilor reciclate</w:t>
      </w:r>
      <w:r w:rsidR="00394F88">
        <w:rPr>
          <w:rFonts w:ascii="Times New Roman" w:hAnsi="Times New Roman" w:cs="Times New Roman"/>
          <w:sz w:val="28"/>
          <w:lang w:val="en-US"/>
        </w:rPr>
        <w:t xml:space="preserve">. </w:t>
      </w:r>
      <w:r w:rsidR="00394F88" w:rsidRPr="00394F88">
        <w:rPr>
          <w:rFonts w:ascii="Times New Roman" w:hAnsi="Times New Roman" w:cs="Times New Roman"/>
          <w:sz w:val="28"/>
          <w:lang w:val="en-US"/>
        </w:rPr>
        <w:t xml:space="preserve">folosește cafea certificată Rainforest Alliance și carne provenită din surse certificate </w:t>
      </w:r>
    </w:p>
    <w:p w:rsidR="00910B95" w:rsidRPr="00910B95" w:rsidRDefault="00910B95" w:rsidP="00910B9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10B95">
        <w:rPr>
          <w:rFonts w:ascii="Times New Roman" w:hAnsi="Times New Roman" w:cs="Times New Roman"/>
          <w:sz w:val="28"/>
        </w:rPr>
        <w:t>McDonald’s a investit în ferme ecologice pilot pentru a testa metode de reducere a emisiilor de metan din producția de carne.</w:t>
      </w:r>
    </w:p>
    <w:p w:rsidR="00F062A7" w:rsidRPr="00C86180" w:rsidRDefault="00910B95" w:rsidP="00954FD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10B95">
        <w:rPr>
          <w:rFonts w:ascii="Times New Roman" w:hAnsi="Times New Roman" w:cs="Times New Roman"/>
          <w:sz w:val="28"/>
          <w:lang w:val="en-US"/>
        </w:rPr>
        <w:t xml:space="preserve">implementează măsuri de economisire </w:t>
      </w:r>
      <w:proofErr w:type="gramStart"/>
      <w:r w:rsidRPr="00910B95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910B95">
        <w:rPr>
          <w:rFonts w:ascii="Times New Roman" w:hAnsi="Times New Roman" w:cs="Times New Roman"/>
          <w:sz w:val="28"/>
          <w:lang w:val="en-US"/>
        </w:rPr>
        <w:t xml:space="preserve"> apei, </w:t>
      </w:r>
      <w:r w:rsidR="00231394">
        <w:rPr>
          <w:rFonts w:ascii="Times New Roman" w:hAnsi="Times New Roman" w:cs="Times New Roman"/>
          <w:sz w:val="28"/>
          <w:lang w:val="en-US"/>
        </w:rPr>
        <w:t>precum</w:t>
      </w:r>
      <w:r w:rsidRPr="00910B95">
        <w:rPr>
          <w:rFonts w:ascii="Times New Roman" w:hAnsi="Times New Roman" w:cs="Times New Roman"/>
          <w:sz w:val="28"/>
          <w:lang w:val="en-US"/>
        </w:rPr>
        <w:t xml:space="preserve"> sisteme de spălare eficiente </w:t>
      </w:r>
    </w:p>
    <w:p w:rsidR="002C6009" w:rsidRPr="002C6009" w:rsidRDefault="00C86180" w:rsidP="001260E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86180">
        <w:rPr>
          <w:rFonts w:ascii="Times New Roman" w:hAnsi="Times New Roman" w:cs="Times New Roman"/>
          <w:sz w:val="28"/>
          <w:lang w:val="en-US"/>
        </w:rPr>
        <w:t>Restaurantele „verzi” sunt o prioritate pentru companie în multe piețe europene și nord-americane.</w:t>
      </w:r>
    </w:p>
    <w:p w:rsidR="002C6009" w:rsidRPr="002C6009" w:rsidRDefault="002C6009" w:rsidP="002C600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846693" w:rsidRDefault="00846693" w:rsidP="002C6009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846693" w:rsidRDefault="00846693" w:rsidP="00846693">
      <w:pPr>
        <w:pStyle w:val="Titlu1"/>
        <w:rPr>
          <w:lang w:val="en-US"/>
        </w:rPr>
      </w:pPr>
      <w:bookmarkStart w:id="3" w:name="_Toc185505378"/>
      <w:r w:rsidRPr="00846693">
        <w:t>Analiza SWOT</w:t>
      </w:r>
      <w:bookmarkEnd w:id="3"/>
    </w:p>
    <w:p w:rsidR="002C6009" w:rsidRPr="002C6009" w:rsidRDefault="002C6009" w:rsidP="002C6009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>Puncte tari (S)</w:t>
      </w:r>
    </w:p>
    <w:p w:rsidR="009F2F29" w:rsidRPr="002C6009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 xml:space="preserve">Recunoaștere globală a </w:t>
      </w:r>
      <w:proofErr w:type="gramStart"/>
      <w:r w:rsidRPr="002C6009">
        <w:rPr>
          <w:rFonts w:ascii="Times New Roman" w:hAnsi="Times New Roman" w:cs="Times New Roman"/>
          <w:b/>
          <w:bCs/>
          <w:sz w:val="28"/>
          <w:lang w:val="en-US"/>
        </w:rPr>
        <w:t>brandului</w:t>
      </w:r>
      <w:r w:rsidRPr="002C6009">
        <w:rPr>
          <w:rFonts w:ascii="Times New Roman" w:hAnsi="Times New Roman" w:cs="Times New Roman"/>
          <w:bCs/>
          <w:sz w:val="28"/>
          <w:lang w:val="en-US"/>
        </w:rPr>
        <w:t>:McDonald’s</w:t>
      </w:r>
      <w:proofErr w:type="gramEnd"/>
      <w:r w:rsidRPr="002C6009">
        <w:rPr>
          <w:rFonts w:ascii="Times New Roman" w:hAnsi="Times New Roman" w:cs="Times New Roman"/>
          <w:bCs/>
          <w:sz w:val="28"/>
          <w:lang w:val="en-US"/>
        </w:rPr>
        <w:t xml:space="preserve"> este unul dintre cele mai recunoscute branduri din lume, cu o prezență în peste 100 de țări și peste 40.000 de restaurante.</w:t>
      </w:r>
    </w:p>
    <w:p w:rsidR="002C6009" w:rsidRPr="002C6009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 xml:space="preserve">Model de afaceri bine </w:t>
      </w:r>
      <w:proofErr w:type="gramStart"/>
      <w:r w:rsidRPr="002C6009">
        <w:rPr>
          <w:rFonts w:ascii="Times New Roman" w:hAnsi="Times New Roman" w:cs="Times New Roman"/>
          <w:b/>
          <w:bCs/>
          <w:sz w:val="28"/>
          <w:lang w:val="en-US"/>
        </w:rPr>
        <w:t>standardizat:</w:t>
      </w:r>
      <w:r w:rsidRPr="002C6009">
        <w:rPr>
          <w:rFonts w:ascii="Times New Roman" w:hAnsi="Times New Roman" w:cs="Times New Roman"/>
          <w:sz w:val="28"/>
          <w:lang w:val="en-US"/>
        </w:rPr>
        <w:t>Sistemul</w:t>
      </w:r>
      <w:proofErr w:type="gramEnd"/>
      <w:r w:rsidRPr="002C6009">
        <w:rPr>
          <w:rFonts w:ascii="Times New Roman" w:hAnsi="Times New Roman" w:cs="Times New Roman"/>
          <w:sz w:val="28"/>
          <w:lang w:val="en-US"/>
        </w:rPr>
        <w:t xml:space="preserve"> de franciză McDonald’s este considerat unul dintre cele mai eficiente din lume.</w:t>
      </w:r>
    </w:p>
    <w:p w:rsidR="002C6009" w:rsidRPr="002C6009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>Prețuri accesibile</w:t>
      </w:r>
    </w:p>
    <w:p w:rsidR="00AA57DF" w:rsidRPr="00AA57DF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>Meniu variat și adaptabil:</w:t>
      </w:r>
    </w:p>
    <w:p w:rsidR="002C6009" w:rsidRPr="002C6009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>Inovație tehnologică</w:t>
      </w:r>
    </w:p>
    <w:p w:rsidR="002C6009" w:rsidRPr="002C6009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563F">
        <w:rPr>
          <w:rFonts w:ascii="Times New Roman" w:hAnsi="Times New Roman" w:cs="Times New Roman"/>
          <w:b/>
          <w:sz w:val="28"/>
          <w:lang w:val="en-US"/>
        </w:rPr>
        <w:t>un lanț de aprovizionare</w:t>
      </w:r>
      <w:r w:rsidRPr="002C6009">
        <w:rPr>
          <w:rFonts w:ascii="Times New Roman" w:hAnsi="Times New Roman" w:cs="Times New Roman"/>
          <w:sz w:val="28"/>
          <w:lang w:val="en-US"/>
        </w:rPr>
        <w:t xml:space="preserve"> global bine optimizat</w:t>
      </w:r>
    </w:p>
    <w:p w:rsidR="002C6009" w:rsidRDefault="002C6009" w:rsidP="002C6009">
      <w:pPr>
        <w:jc w:val="both"/>
        <w:rPr>
          <w:rFonts w:ascii="Times New Roman" w:hAnsi="Times New Roman" w:cs="Times New Roman"/>
          <w:b/>
          <w:sz w:val="28"/>
        </w:rPr>
      </w:pPr>
      <w:r w:rsidRPr="002C6009">
        <w:rPr>
          <w:rFonts w:ascii="Times New Roman" w:hAnsi="Times New Roman" w:cs="Times New Roman"/>
          <w:b/>
          <w:sz w:val="28"/>
        </w:rPr>
        <w:t>Puncte slabe (W)</w:t>
      </w:r>
    </w:p>
    <w:p w:rsidR="002C6009" w:rsidRPr="002C6009" w:rsidRDefault="002C6009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6009">
        <w:rPr>
          <w:rFonts w:ascii="Times New Roman" w:hAnsi="Times New Roman" w:cs="Times New Roman"/>
          <w:b/>
          <w:bCs/>
          <w:sz w:val="28"/>
          <w:lang w:val="en-US"/>
        </w:rPr>
        <w:t>Dependență de francize: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C6009">
        <w:rPr>
          <w:rFonts w:ascii="Times New Roman" w:hAnsi="Times New Roman" w:cs="Times New Roman"/>
          <w:sz w:val="28"/>
          <w:lang w:val="en-US"/>
        </w:rPr>
        <w:t>Deși sistemul de franciză este un punct forte, dependența excesivă de acesta limitează controlul direct al McDonald’s asupra operațiunilor din multe locații</w:t>
      </w:r>
    </w:p>
    <w:p w:rsidR="002C6009" w:rsidRPr="009A7322" w:rsidRDefault="009A7322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A7322">
        <w:rPr>
          <w:rFonts w:ascii="Times New Roman" w:hAnsi="Times New Roman" w:cs="Times New Roman"/>
          <w:b/>
          <w:bCs/>
          <w:sz w:val="28"/>
          <w:lang w:val="en-US"/>
        </w:rPr>
        <w:t>Imagine negativă în privința sănătății</w:t>
      </w:r>
    </w:p>
    <w:p w:rsidR="00AB1CEF" w:rsidRPr="00AB1CEF" w:rsidRDefault="00AB1CEF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B1CEF">
        <w:rPr>
          <w:rFonts w:ascii="Times New Roman" w:hAnsi="Times New Roman" w:cs="Times New Roman"/>
          <w:b/>
          <w:bCs/>
          <w:sz w:val="28"/>
          <w:lang w:val="en-US"/>
        </w:rPr>
        <w:t>Complexitatea gestionării globale</w:t>
      </w:r>
    </w:p>
    <w:p w:rsidR="00AB1CEF" w:rsidRPr="00AB1CEF" w:rsidRDefault="00AB1CEF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B1CEF">
        <w:rPr>
          <w:rFonts w:ascii="Times New Roman" w:hAnsi="Times New Roman" w:cs="Times New Roman"/>
          <w:b/>
          <w:bCs/>
          <w:sz w:val="28"/>
          <w:lang w:val="en-US"/>
        </w:rPr>
        <w:t>Dependința de piețele dezvoltate</w:t>
      </w:r>
    </w:p>
    <w:p w:rsidR="00AB1CEF" w:rsidRPr="005C5DED" w:rsidRDefault="00AB1CEF" w:rsidP="002C600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B1CEF">
        <w:rPr>
          <w:rFonts w:ascii="Times New Roman" w:hAnsi="Times New Roman" w:cs="Times New Roman"/>
          <w:b/>
          <w:bCs/>
          <w:sz w:val="28"/>
          <w:lang w:val="en-US"/>
        </w:rPr>
        <w:t>Impactul fluctuațiilor prețurilor materiilor prime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: </w:t>
      </w:r>
      <w:r w:rsidRPr="00AB1CEF">
        <w:rPr>
          <w:rFonts w:ascii="Times New Roman" w:hAnsi="Times New Roman" w:cs="Times New Roman"/>
          <w:bCs/>
          <w:sz w:val="28"/>
          <w:lang w:val="en-US"/>
        </w:rPr>
        <w:t>intrucat</w:t>
      </w:r>
      <w:r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B1CEF">
        <w:rPr>
          <w:rFonts w:ascii="Times New Roman" w:hAnsi="Times New Roman" w:cs="Times New Roman"/>
          <w:bCs/>
          <w:sz w:val="28"/>
          <w:lang w:val="en-US"/>
        </w:rPr>
        <w:t>Creșterea acestor costuri poate afecta marjele de profit</w:t>
      </w:r>
    </w:p>
    <w:p w:rsidR="005C5DED" w:rsidRDefault="005C5DED" w:rsidP="005C5DED">
      <w:pPr>
        <w:jc w:val="both"/>
        <w:rPr>
          <w:rFonts w:ascii="Times New Roman" w:hAnsi="Times New Roman" w:cs="Times New Roman"/>
          <w:b/>
          <w:sz w:val="28"/>
        </w:rPr>
      </w:pPr>
      <w:r w:rsidRPr="005C5DED">
        <w:rPr>
          <w:rFonts w:ascii="Times New Roman" w:hAnsi="Times New Roman" w:cs="Times New Roman"/>
          <w:b/>
          <w:sz w:val="28"/>
        </w:rPr>
        <w:lastRenderedPageBreak/>
        <w:t>Oportunități (O)</w:t>
      </w:r>
    </w:p>
    <w:p w:rsidR="005C5DED" w:rsidRPr="00BF63AB" w:rsidRDefault="00BF63AB" w:rsidP="005C5DE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F63AB">
        <w:rPr>
          <w:rFonts w:ascii="Times New Roman" w:hAnsi="Times New Roman" w:cs="Times New Roman"/>
          <w:b/>
          <w:bCs/>
          <w:sz w:val="28"/>
          <w:lang w:val="en-US"/>
        </w:rPr>
        <w:t>Extinderea pe piețele emergente</w:t>
      </w:r>
    </w:p>
    <w:p w:rsidR="000454A9" w:rsidRPr="000454A9" w:rsidRDefault="00BF63AB" w:rsidP="006C5BD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0454A9">
        <w:rPr>
          <w:rFonts w:ascii="Times New Roman" w:hAnsi="Times New Roman" w:cs="Times New Roman"/>
          <w:b/>
          <w:bCs/>
          <w:sz w:val="28"/>
          <w:lang w:val="en-US"/>
        </w:rPr>
        <w:t xml:space="preserve">Adoptarea tendințelor sănătoase: </w:t>
      </w:r>
      <w:r w:rsidRPr="000454A9">
        <w:rPr>
          <w:rFonts w:ascii="Times New Roman" w:hAnsi="Times New Roman" w:cs="Times New Roman"/>
          <w:bCs/>
          <w:sz w:val="28"/>
          <w:lang w:val="en-US"/>
        </w:rPr>
        <w:t xml:space="preserve">Extinderea gamei de produse vegetariene, vegane și fără gluten poate atrage consumatori </w:t>
      </w:r>
    </w:p>
    <w:p w:rsidR="00BF63AB" w:rsidRPr="000454A9" w:rsidRDefault="00BF63AB" w:rsidP="006C5BD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0454A9">
        <w:rPr>
          <w:rFonts w:ascii="Times New Roman" w:hAnsi="Times New Roman" w:cs="Times New Roman"/>
          <w:b/>
          <w:sz w:val="28"/>
          <w:lang w:val="en-US"/>
        </w:rPr>
        <w:t>Continuarea investițiilor în tehnologie</w:t>
      </w:r>
    </w:p>
    <w:p w:rsidR="00BF63AB" w:rsidRPr="00142D7B" w:rsidRDefault="00BF63AB" w:rsidP="005C5DE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F63AB">
        <w:rPr>
          <w:rFonts w:ascii="Times New Roman" w:hAnsi="Times New Roman" w:cs="Times New Roman"/>
          <w:b/>
          <w:bCs/>
          <w:sz w:val="28"/>
          <w:lang w:val="en-US"/>
        </w:rPr>
        <w:t>Creșterea livrărilor la domiciliu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 xml:space="preserve">care </w:t>
      </w:r>
      <w:r w:rsidRPr="00BF63AB">
        <w:rPr>
          <w:rFonts w:ascii="Times New Roman" w:hAnsi="Times New Roman" w:cs="Times New Roman"/>
          <w:bCs/>
          <w:sz w:val="28"/>
          <w:lang w:val="en-US"/>
        </w:rPr>
        <w:t>poate crește veniturile și loialitatea clienților</w:t>
      </w:r>
    </w:p>
    <w:p w:rsidR="00142D7B" w:rsidRPr="00142D7B" w:rsidRDefault="00142D7B" w:rsidP="005C5DE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2D7B">
        <w:rPr>
          <w:rFonts w:ascii="Times New Roman" w:hAnsi="Times New Roman" w:cs="Times New Roman"/>
          <w:b/>
          <w:bCs/>
          <w:sz w:val="28"/>
          <w:lang w:val="en-US"/>
        </w:rPr>
        <w:t>Produse inovatoare și adaptate local</w:t>
      </w:r>
    </w:p>
    <w:p w:rsidR="00142D7B" w:rsidRPr="00142D7B" w:rsidRDefault="00142D7B" w:rsidP="005C5DE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2D7B">
        <w:rPr>
          <w:rFonts w:ascii="Times New Roman" w:hAnsi="Times New Roman" w:cs="Times New Roman"/>
          <w:b/>
          <w:bCs/>
          <w:sz w:val="28"/>
          <w:lang w:val="en-US"/>
        </w:rPr>
        <w:t>Sustenabilitatea ca avantaj competitiv</w:t>
      </w:r>
    </w:p>
    <w:p w:rsidR="003841C9" w:rsidRPr="003841C9" w:rsidRDefault="00142D7B" w:rsidP="003841C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142D7B">
        <w:rPr>
          <w:rFonts w:ascii="Times New Roman" w:hAnsi="Times New Roman" w:cs="Times New Roman"/>
          <w:b/>
          <w:bCs/>
          <w:sz w:val="28"/>
          <w:lang w:val="en-US"/>
        </w:rPr>
        <w:t>Programul de fidelizare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 xml:space="preserve">care </w:t>
      </w:r>
      <w:r w:rsidRPr="00142D7B">
        <w:rPr>
          <w:rFonts w:ascii="Times New Roman" w:hAnsi="Times New Roman" w:cs="Times New Roman"/>
          <w:bCs/>
          <w:sz w:val="28"/>
          <w:lang w:val="en-US"/>
        </w:rPr>
        <w:t>poate genera date valoroase despre preferințele</w:t>
      </w:r>
      <w:r>
        <w:rPr>
          <w:rFonts w:ascii="Times New Roman" w:hAnsi="Times New Roman" w:cs="Times New Roman"/>
          <w:bCs/>
          <w:sz w:val="28"/>
          <w:lang w:val="en-US"/>
        </w:rPr>
        <w:t xml:space="preserve"> utilizatorilor</w:t>
      </w:r>
      <w:r w:rsidR="003841C9">
        <w:rPr>
          <w:rFonts w:ascii="Times New Roman" w:hAnsi="Times New Roman" w:cs="Times New Roman"/>
          <w:bCs/>
          <w:sz w:val="28"/>
          <w:lang w:val="en-US"/>
        </w:rPr>
        <w:t xml:space="preserve"> </w:t>
      </w:r>
    </w:p>
    <w:p w:rsidR="003841C9" w:rsidRDefault="003841C9" w:rsidP="003841C9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841C9">
        <w:rPr>
          <w:rFonts w:ascii="Times New Roman" w:hAnsi="Times New Roman" w:cs="Times New Roman"/>
          <w:b/>
          <w:bCs/>
          <w:sz w:val="28"/>
          <w:lang w:val="en-US"/>
        </w:rPr>
        <w:t>Amenințări (T)</w:t>
      </w:r>
    </w:p>
    <w:p w:rsidR="009E26AE" w:rsidRPr="009E26AE" w:rsidRDefault="009E26AE" w:rsidP="009E26A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sz w:val="28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 xml:space="preserve">Concurență </w:t>
      </w:r>
      <w:proofErr w:type="gramStart"/>
      <w:r w:rsidRPr="009E26AE">
        <w:rPr>
          <w:rFonts w:ascii="Times New Roman" w:hAnsi="Times New Roman" w:cs="Times New Roman"/>
          <w:b/>
          <w:bCs/>
          <w:sz w:val="28"/>
          <w:lang w:val="en-US"/>
        </w:rPr>
        <w:t>intensă:</w:t>
      </w:r>
      <w:r w:rsidRPr="009E26AE">
        <w:rPr>
          <w:rFonts w:ascii="Times New Roman" w:hAnsi="Times New Roman" w:cs="Times New Roman"/>
          <w:bCs/>
          <w:sz w:val="28"/>
          <w:lang w:val="en-US"/>
        </w:rPr>
        <w:t>McDonald’s</w:t>
      </w:r>
      <w:proofErr w:type="gramEnd"/>
      <w:r w:rsidRPr="009E26AE">
        <w:rPr>
          <w:rFonts w:ascii="Times New Roman" w:hAnsi="Times New Roman" w:cs="Times New Roman"/>
          <w:bCs/>
          <w:sz w:val="28"/>
          <w:lang w:val="en-US"/>
        </w:rPr>
        <w:t xml:space="preserve"> se confruntă cu o competiție acerbă din partea altor lanțuri de fast-food, precum Burger King, Wendy’s sau KFC</w:t>
      </w:r>
    </w:p>
    <w:p w:rsidR="003841C9" w:rsidRDefault="009E26AE" w:rsidP="003841C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>Schimbarea preferințelor consumatorilor</w:t>
      </w:r>
    </w:p>
    <w:p w:rsidR="009E26AE" w:rsidRPr="009E26AE" w:rsidRDefault="009E26AE" w:rsidP="009E26A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>Reglementări stricte privind sănătatea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:rsidR="009E26AE" w:rsidRPr="009E26AE" w:rsidRDefault="009E26AE" w:rsidP="009E26A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>Creșterea costurilor materiilor prime</w:t>
      </w:r>
    </w:p>
    <w:p w:rsidR="009E26AE" w:rsidRPr="009E26AE" w:rsidRDefault="009E26AE" w:rsidP="009E26A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>Crize economice și inflație</w:t>
      </w:r>
    </w:p>
    <w:p w:rsidR="009E26AE" w:rsidRPr="009E26AE" w:rsidRDefault="009E26AE" w:rsidP="009E26A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>Impactul crizelor de sănătate publică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cum a fost covid</w:t>
      </w:r>
    </w:p>
    <w:p w:rsidR="009E26AE" w:rsidRDefault="009E26AE" w:rsidP="009E26A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E26AE">
        <w:rPr>
          <w:rFonts w:ascii="Times New Roman" w:hAnsi="Times New Roman" w:cs="Times New Roman"/>
          <w:b/>
          <w:bCs/>
          <w:sz w:val="28"/>
          <w:lang w:val="en-US"/>
        </w:rPr>
        <w:t>Preocupările legate de mediu</w:t>
      </w:r>
    </w:p>
    <w:p w:rsidR="00DF703D" w:rsidRPr="00DF703D" w:rsidRDefault="00DF703D" w:rsidP="00DF703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5D298B" w:rsidRDefault="005D298B" w:rsidP="00DF703D">
      <w:pPr>
        <w:pStyle w:val="Listparagraf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298B" w:rsidRPr="005D298B" w:rsidRDefault="005D298B" w:rsidP="00D23E88">
      <w:pPr>
        <w:pStyle w:val="Titlu1"/>
      </w:pPr>
      <w:bookmarkStart w:id="4" w:name="_Toc185505379"/>
      <w:r w:rsidRPr="005D298B">
        <w:t xml:space="preserve">CAPITOLUL </w:t>
      </w:r>
      <w:r>
        <w:t>4</w:t>
      </w:r>
      <w:bookmarkEnd w:id="4"/>
    </w:p>
    <w:p w:rsidR="005D298B" w:rsidRDefault="005D298B" w:rsidP="00DF703D">
      <w:pPr>
        <w:pStyle w:val="Listparagraf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DF703D" w:rsidRDefault="00DF703D" w:rsidP="00DF703D">
      <w:pPr>
        <w:pStyle w:val="Listparagraf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De ce este mcdonalds un sistem adaptiv complex?</w:t>
      </w:r>
    </w:p>
    <w:p w:rsidR="00DF703D" w:rsidRDefault="00DF703D" w:rsidP="00DF703D">
      <w:pPr>
        <w:pStyle w:val="Listparagraf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C60920" w:rsidRPr="00C60920" w:rsidRDefault="00C60920" w:rsidP="00C6092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575F43">
        <w:rPr>
          <w:rFonts w:ascii="Times New Roman" w:hAnsi="Times New Roman" w:cs="Times New Roman"/>
          <w:b/>
          <w:bCs/>
          <w:sz w:val="28"/>
          <w:lang w:val="en-US"/>
        </w:rPr>
        <w:t>Adaptabilitatea și auto-organizarea</w:t>
      </w:r>
      <w:r w:rsidR="00083D22">
        <w:rPr>
          <w:rFonts w:ascii="Times New Roman" w:hAnsi="Times New Roman" w:cs="Times New Roman"/>
          <w:b/>
          <w:bCs/>
          <w:sz w:val="28"/>
          <w:lang w:val="en-US"/>
        </w:rPr>
        <w:t xml:space="preserve"> sa</w:t>
      </w:r>
      <w:r w:rsidRPr="00C60920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lang w:val="en-US"/>
        </w:rPr>
        <w:t xml:space="preserve">de ex </w:t>
      </w:r>
      <w:r w:rsidRPr="00575F43">
        <w:rPr>
          <w:rFonts w:ascii="Times New Roman" w:hAnsi="Times New Roman" w:cs="Times New Roman"/>
          <w:bCs/>
          <w:sz w:val="28"/>
          <w:lang w:val="en-US"/>
        </w:rPr>
        <w:t>Adaptarea la piețele locale:</w:t>
      </w:r>
      <w:r w:rsidRPr="00C60920">
        <w:rPr>
          <w:rFonts w:ascii="Times New Roman" w:hAnsi="Times New Roman" w:cs="Times New Roman"/>
          <w:bCs/>
          <w:sz w:val="28"/>
          <w:lang w:val="en-US"/>
        </w:rPr>
        <w:br/>
        <w:t>Meniul McDonald’s este personalizat în funcție de cultura și preferințele fiecărei regiuni</w:t>
      </w:r>
      <w:r>
        <w:rPr>
          <w:rFonts w:ascii="Times New Roman" w:hAnsi="Times New Roman" w:cs="Times New Roman"/>
          <w:bCs/>
          <w:sz w:val="28"/>
          <w:lang w:val="en-US"/>
        </w:rPr>
        <w:t xml:space="preserve">. Un alt aspect ar fi </w:t>
      </w:r>
      <w:r w:rsidRPr="00575F43">
        <w:rPr>
          <w:rFonts w:ascii="Times New Roman" w:hAnsi="Times New Roman" w:cs="Times New Roman"/>
          <w:bCs/>
          <w:sz w:val="28"/>
          <w:lang w:val="en-US"/>
        </w:rPr>
        <w:t>Răspunsul la crize:</w:t>
      </w:r>
      <w:r w:rsidRPr="00C60920">
        <w:rPr>
          <w:rFonts w:ascii="Times New Roman" w:hAnsi="Times New Roman" w:cs="Times New Roman"/>
          <w:bCs/>
          <w:sz w:val="28"/>
          <w:lang w:val="en-US"/>
        </w:rPr>
        <w:br/>
        <w:t xml:space="preserve">În timpul pandemiei COVID-19, McDonald’s </w:t>
      </w:r>
      <w:proofErr w:type="gramStart"/>
      <w:r w:rsidRPr="00C60920">
        <w:rPr>
          <w:rFonts w:ascii="Times New Roman" w:hAnsi="Times New Roman" w:cs="Times New Roman"/>
          <w:bCs/>
          <w:sz w:val="28"/>
          <w:lang w:val="en-US"/>
        </w:rPr>
        <w:t>a</w:t>
      </w:r>
      <w:proofErr w:type="gramEnd"/>
      <w:r w:rsidRPr="00C60920">
        <w:rPr>
          <w:rFonts w:ascii="Times New Roman" w:hAnsi="Times New Roman" w:cs="Times New Roman"/>
          <w:bCs/>
          <w:sz w:val="28"/>
          <w:lang w:val="en-US"/>
        </w:rPr>
        <w:t xml:space="preserve"> adaptat rapid operațiunile pentru a susține creșterea comenzilor online și a livrărilor</w:t>
      </w:r>
      <w:r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Pr="00C60920">
        <w:rPr>
          <w:rFonts w:ascii="Times New Roman" w:hAnsi="Times New Roman" w:cs="Times New Roman"/>
          <w:bCs/>
          <w:sz w:val="28"/>
          <w:lang w:val="en-US"/>
        </w:rPr>
        <w:t>kiosk-uri de comandă self-service și plăți contactless</w:t>
      </w:r>
    </w:p>
    <w:p w:rsidR="00C60920" w:rsidRPr="00575F43" w:rsidRDefault="00C60920" w:rsidP="00C6092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575F43">
        <w:rPr>
          <w:rFonts w:ascii="Times New Roman" w:hAnsi="Times New Roman" w:cs="Times New Roman"/>
          <w:b/>
          <w:bCs/>
          <w:sz w:val="28"/>
          <w:lang w:val="en-US"/>
        </w:rPr>
        <w:t>Co-evoluția cu mediul extern</w:t>
      </w:r>
      <w:r w:rsidRPr="00C60920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="00575F43">
        <w:rPr>
          <w:rFonts w:ascii="Times New Roman" w:hAnsi="Times New Roman" w:cs="Times New Roman"/>
          <w:bCs/>
          <w:sz w:val="28"/>
          <w:lang w:val="en-US"/>
        </w:rPr>
        <w:t xml:space="preserve">prin </w:t>
      </w:r>
      <w:r w:rsidR="00575F43" w:rsidRPr="00575F43">
        <w:rPr>
          <w:rFonts w:ascii="Times New Roman" w:hAnsi="Times New Roman" w:cs="Times New Roman"/>
          <w:bCs/>
          <w:sz w:val="28"/>
          <w:lang w:val="en-US"/>
        </w:rPr>
        <w:t>Inovații tehnologice, Sustenabilitate</w:t>
      </w:r>
    </w:p>
    <w:p w:rsidR="00575F43" w:rsidRPr="00096CD3" w:rsidRDefault="00C60920" w:rsidP="005B354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096CD3">
        <w:rPr>
          <w:rFonts w:ascii="Times New Roman" w:hAnsi="Times New Roman" w:cs="Times New Roman"/>
          <w:b/>
          <w:bCs/>
          <w:sz w:val="28"/>
          <w:lang w:val="en-US"/>
        </w:rPr>
        <w:t xml:space="preserve">Interdependență și feedback: </w:t>
      </w:r>
      <w:r w:rsidR="00337762">
        <w:rPr>
          <w:rFonts w:ascii="Times New Roman" w:hAnsi="Times New Roman" w:cs="Times New Roman"/>
          <w:bCs/>
          <w:sz w:val="28"/>
          <w:lang w:val="en-US"/>
        </w:rPr>
        <w:t>datorita lantului de aprovizionare complex, colaborarii cu francizele, si colectarea feedback-ului de la clienti prin aplicatia mobila, monitorizarea reactiilor social media, sondajelor de satisfactie si etc</w:t>
      </w:r>
    </w:p>
    <w:p w:rsidR="00C60920" w:rsidRPr="003E6513" w:rsidRDefault="00C60920" w:rsidP="00F50288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3E6513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Dependența de traiectorie și explorarea posibilităților</w:t>
      </w:r>
      <w:r w:rsidRPr="003E6513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="003E6513">
        <w:rPr>
          <w:rFonts w:ascii="Times New Roman" w:hAnsi="Times New Roman" w:cs="Times New Roman"/>
          <w:bCs/>
          <w:sz w:val="28"/>
          <w:lang w:val="en-US"/>
        </w:rPr>
        <w:t xml:space="preserve">cum ar fi istoricitatea companiei, </w:t>
      </w:r>
      <w:r w:rsidR="003E6513" w:rsidRPr="003E6513">
        <w:rPr>
          <w:rFonts w:ascii="Times New Roman" w:hAnsi="Times New Roman" w:cs="Times New Roman"/>
          <w:bCs/>
          <w:sz w:val="28"/>
          <w:lang w:val="en-US"/>
        </w:rPr>
        <w:t>Începând ca un mic restaurant în California</w:t>
      </w:r>
      <w:r w:rsidR="003710F7">
        <w:rPr>
          <w:rFonts w:ascii="Times New Roman" w:hAnsi="Times New Roman" w:cs="Times New Roman"/>
          <w:bCs/>
          <w:sz w:val="28"/>
          <w:lang w:val="en-US"/>
        </w:rPr>
        <w:t xml:space="preserve"> si</w:t>
      </w:r>
      <w:r w:rsidR="003E6513" w:rsidRPr="003E6513">
        <w:rPr>
          <w:rFonts w:ascii="Times New Roman" w:hAnsi="Times New Roman" w:cs="Times New Roman"/>
          <w:bCs/>
          <w:sz w:val="28"/>
          <w:lang w:val="en-US"/>
        </w:rPr>
        <w:t xml:space="preserve"> deveni</w:t>
      </w:r>
      <w:r w:rsidR="003710F7">
        <w:rPr>
          <w:rFonts w:ascii="Times New Roman" w:hAnsi="Times New Roman" w:cs="Times New Roman"/>
          <w:bCs/>
          <w:sz w:val="28"/>
          <w:lang w:val="en-US"/>
        </w:rPr>
        <w:t>nd</w:t>
      </w:r>
      <w:r w:rsidR="003E6513" w:rsidRPr="003E6513">
        <w:rPr>
          <w:rFonts w:ascii="Times New Roman" w:hAnsi="Times New Roman" w:cs="Times New Roman"/>
          <w:bCs/>
          <w:sz w:val="28"/>
          <w:lang w:val="en-US"/>
        </w:rPr>
        <w:t xml:space="preserve"> un gigant global</w:t>
      </w:r>
      <w:r w:rsidR="003E6513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39771E">
        <w:rPr>
          <w:rFonts w:ascii="Times New Roman" w:hAnsi="Times New Roman" w:cs="Times New Roman"/>
          <w:bCs/>
          <w:sz w:val="28"/>
          <w:lang w:val="en-US"/>
        </w:rPr>
        <w:t xml:space="preserve">si </w:t>
      </w:r>
      <w:r w:rsidR="003E6513">
        <w:rPr>
          <w:rFonts w:ascii="Times New Roman" w:hAnsi="Times New Roman" w:cs="Times New Roman"/>
          <w:bCs/>
          <w:sz w:val="28"/>
          <w:lang w:val="en-US"/>
        </w:rPr>
        <w:t>introducerea McPlant sau dezv</w:t>
      </w:r>
      <w:r w:rsidR="00311CA1">
        <w:rPr>
          <w:rFonts w:ascii="Times New Roman" w:hAnsi="Times New Roman" w:cs="Times New Roman"/>
          <w:bCs/>
          <w:sz w:val="28"/>
          <w:lang w:val="en-US"/>
        </w:rPr>
        <w:t>oltarea</w:t>
      </w:r>
      <w:r w:rsidR="003E6513">
        <w:rPr>
          <w:rFonts w:ascii="Times New Roman" w:hAnsi="Times New Roman" w:cs="Times New Roman"/>
          <w:bCs/>
          <w:sz w:val="28"/>
          <w:lang w:val="en-US"/>
        </w:rPr>
        <w:t xml:space="preserve"> de restaurante ecologice</w:t>
      </w:r>
    </w:p>
    <w:p w:rsidR="00FF22AF" w:rsidRPr="00FF22AF" w:rsidRDefault="00FF22AF" w:rsidP="00FF22A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</w:rPr>
      </w:pPr>
    </w:p>
    <w:p w:rsidR="005D298B" w:rsidRPr="005D298B" w:rsidRDefault="005D298B" w:rsidP="00D23E88">
      <w:pPr>
        <w:pStyle w:val="Titlu1"/>
      </w:pPr>
      <w:bookmarkStart w:id="5" w:name="_Toc185505380"/>
      <w:r w:rsidRPr="005D298B">
        <w:t xml:space="preserve">CAPITOLUL </w:t>
      </w:r>
      <w:r>
        <w:t>5</w:t>
      </w:r>
      <w:bookmarkEnd w:id="5"/>
    </w:p>
    <w:p w:rsidR="00DF703D" w:rsidRPr="0001426D" w:rsidRDefault="00DF703D" w:rsidP="0001426D">
      <w:pPr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9E26AE" w:rsidRDefault="00FF22AF" w:rsidP="00096D1E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096D1E">
        <w:rPr>
          <w:rFonts w:ascii="Times New Roman" w:hAnsi="Times New Roman" w:cs="Times New Roman"/>
          <w:b/>
          <w:bCs/>
          <w:sz w:val="28"/>
          <w:lang w:val="en-US"/>
        </w:rPr>
        <w:t>McDonalds</w:t>
      </w:r>
      <w:r w:rsidRPr="00096D1E">
        <w:rPr>
          <w:rFonts w:ascii="Times New Roman" w:hAnsi="Times New Roman" w:cs="Times New Roman"/>
          <w:bCs/>
          <w:sz w:val="28"/>
          <w:lang w:val="en-US"/>
        </w:rPr>
        <w:t xml:space="preserve"> a fost de-a lungul timpului afectat de diverse situatii globale de criza, precum pandemia covid-19, conflictul rusia ucraina sau Inflația și recesiunea economică. fiind o companie globală cu o bază diversă de clienți și francize, McDonald’s trebuie să gestioneze cu atenție provocările etice, economice și sociale pentru a-și proteja imaginea și operațiunile</w:t>
      </w:r>
      <w:r w:rsidR="00096D1E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096D1E" w:rsidRDefault="00096D1E" w:rsidP="00096D1E">
      <w:pPr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E000CD" w:rsidRDefault="00E000CD" w:rsidP="00E000CD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Cateva dintre </w:t>
      </w:r>
      <w:r w:rsidRPr="00E000CD">
        <w:rPr>
          <w:rFonts w:ascii="Times New Roman" w:hAnsi="Times New Roman" w:cs="Times New Roman"/>
          <w:bCs/>
          <w:sz w:val="28"/>
          <w:lang w:val="en-US"/>
        </w:rPr>
        <w:t>Strategii</w:t>
      </w:r>
      <w:r>
        <w:rPr>
          <w:rFonts w:ascii="Times New Roman" w:hAnsi="Times New Roman" w:cs="Times New Roman"/>
          <w:bCs/>
          <w:sz w:val="28"/>
          <w:lang w:val="en-US"/>
        </w:rPr>
        <w:t xml:space="preserve">le </w:t>
      </w:r>
      <w:r w:rsidRPr="00E000CD">
        <w:rPr>
          <w:rFonts w:ascii="Times New Roman" w:hAnsi="Times New Roman" w:cs="Times New Roman"/>
          <w:bCs/>
          <w:sz w:val="28"/>
          <w:lang w:val="en-US"/>
        </w:rPr>
        <w:t>de adaptare și supraviețuire</w:t>
      </w:r>
      <w:r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68704D">
        <w:rPr>
          <w:rFonts w:ascii="Times New Roman" w:hAnsi="Times New Roman" w:cs="Times New Roman"/>
          <w:bCs/>
          <w:sz w:val="28"/>
          <w:lang w:val="en-US"/>
        </w:rPr>
        <w:t>identificate</w:t>
      </w:r>
      <w:r>
        <w:rPr>
          <w:rFonts w:ascii="Times New Roman" w:hAnsi="Times New Roman" w:cs="Times New Roman"/>
          <w:bCs/>
          <w:sz w:val="28"/>
          <w:lang w:val="en-US"/>
        </w:rPr>
        <w:t xml:space="preserve"> de noi ar </w:t>
      </w:r>
      <w:proofErr w:type="gramStart"/>
      <w:r>
        <w:rPr>
          <w:rFonts w:ascii="Times New Roman" w:hAnsi="Times New Roman" w:cs="Times New Roman"/>
          <w:bCs/>
          <w:sz w:val="28"/>
          <w:lang w:val="en-US"/>
        </w:rPr>
        <w:t>fi :</w:t>
      </w:r>
      <w:proofErr w:type="gramEnd"/>
    </w:p>
    <w:p w:rsidR="0068704D" w:rsidRPr="0068704D" w:rsidRDefault="0068704D" w:rsidP="0068704D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8704D">
        <w:rPr>
          <w:rFonts w:ascii="Times New Roman" w:hAnsi="Times New Roman" w:cs="Times New Roman"/>
          <w:b/>
          <w:bCs/>
          <w:sz w:val="28"/>
          <w:lang w:val="en-US"/>
        </w:rPr>
        <w:t>a) Diversificarea și adaptarea meniului</w:t>
      </w:r>
    </w:p>
    <w:p w:rsidR="00AA520D" w:rsidRPr="00BA5B44" w:rsidRDefault="0068704D" w:rsidP="00BA5B44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68704D">
        <w:rPr>
          <w:rFonts w:ascii="Times New Roman" w:hAnsi="Times New Roman" w:cs="Times New Roman"/>
          <w:b/>
          <w:bCs/>
          <w:sz w:val="28"/>
          <w:lang w:val="en-US"/>
        </w:rPr>
        <w:t>Produse adaptate local</w:t>
      </w:r>
      <w:r w:rsidR="00BA5B44">
        <w:rPr>
          <w:rFonts w:ascii="Times New Roman" w:hAnsi="Times New Roman" w:cs="Times New Roman"/>
          <w:b/>
          <w:bCs/>
          <w:sz w:val="28"/>
          <w:lang w:val="en-US"/>
        </w:rPr>
        <w:t xml:space="preserve">, </w:t>
      </w:r>
      <w:r w:rsidRPr="00BA5B44">
        <w:rPr>
          <w:rFonts w:ascii="Times New Roman" w:hAnsi="Times New Roman" w:cs="Times New Roman"/>
          <w:b/>
          <w:bCs/>
          <w:sz w:val="28"/>
          <w:lang w:val="en-US"/>
        </w:rPr>
        <w:t>sănătoase și sustenabile:</w:t>
      </w:r>
    </w:p>
    <w:p w:rsidR="0068704D" w:rsidRPr="00AA520D" w:rsidRDefault="0068704D" w:rsidP="00AA520D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A520D">
        <w:rPr>
          <w:rFonts w:ascii="Times New Roman" w:hAnsi="Times New Roman" w:cs="Times New Roman"/>
          <w:b/>
          <w:bCs/>
          <w:sz w:val="28"/>
          <w:lang w:val="en-US"/>
        </w:rPr>
        <w:t>b) Consolidarea experienței digitale</w:t>
      </w:r>
    </w:p>
    <w:p w:rsidR="0068704D" w:rsidRPr="0068704D" w:rsidRDefault="0068704D" w:rsidP="0068704D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68704D">
        <w:rPr>
          <w:rFonts w:ascii="Times New Roman" w:hAnsi="Times New Roman" w:cs="Times New Roman"/>
          <w:b/>
          <w:bCs/>
          <w:sz w:val="28"/>
          <w:lang w:val="en-US"/>
        </w:rPr>
        <w:t>Aplicația mobilă și programul de loialitate:</w:t>
      </w:r>
    </w:p>
    <w:p w:rsidR="0068704D" w:rsidRPr="0068704D" w:rsidRDefault="0068704D" w:rsidP="0068704D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68704D">
        <w:rPr>
          <w:rFonts w:ascii="Times New Roman" w:hAnsi="Times New Roman" w:cs="Times New Roman"/>
          <w:b/>
          <w:bCs/>
          <w:sz w:val="28"/>
          <w:lang w:val="en-US"/>
        </w:rPr>
        <w:t>Servicii de livrare</w:t>
      </w:r>
    </w:p>
    <w:p w:rsidR="0068704D" w:rsidRPr="0068704D" w:rsidRDefault="0068704D" w:rsidP="0068704D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8704D">
        <w:rPr>
          <w:rFonts w:ascii="Times New Roman" w:hAnsi="Times New Roman" w:cs="Times New Roman"/>
          <w:b/>
          <w:bCs/>
          <w:sz w:val="28"/>
          <w:lang w:val="en-US"/>
        </w:rPr>
        <w:t>c) Optimizarea costurilor operaționale</w:t>
      </w:r>
    </w:p>
    <w:p w:rsidR="0068704D" w:rsidRPr="00AA520D" w:rsidRDefault="0068704D" w:rsidP="00AA520D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A520D">
        <w:rPr>
          <w:rFonts w:ascii="Times New Roman" w:hAnsi="Times New Roman" w:cs="Times New Roman"/>
          <w:b/>
          <w:bCs/>
          <w:sz w:val="28"/>
          <w:lang w:val="en-US"/>
        </w:rPr>
        <w:t>Lanț de aprovizionare eficient:</w:t>
      </w:r>
      <w:r w:rsidR="00AA520D" w:rsidRPr="00AA520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A520D">
        <w:rPr>
          <w:rFonts w:ascii="Times New Roman" w:hAnsi="Times New Roman" w:cs="Times New Roman"/>
          <w:bCs/>
          <w:sz w:val="28"/>
          <w:lang w:val="en-US"/>
        </w:rPr>
        <w:t xml:space="preserve">folosind tehnologii precum Big Data și AI pentru </w:t>
      </w:r>
      <w:proofErr w:type="gramStart"/>
      <w:r w:rsidRPr="00AA520D">
        <w:rPr>
          <w:rFonts w:ascii="Times New Roman" w:hAnsi="Times New Roman" w:cs="Times New Roman"/>
          <w:bCs/>
          <w:sz w:val="28"/>
          <w:lang w:val="en-US"/>
        </w:rPr>
        <w:t>a</w:t>
      </w:r>
      <w:proofErr w:type="gramEnd"/>
      <w:r w:rsidRPr="00AA520D">
        <w:rPr>
          <w:rFonts w:ascii="Times New Roman" w:hAnsi="Times New Roman" w:cs="Times New Roman"/>
          <w:bCs/>
          <w:sz w:val="28"/>
          <w:lang w:val="en-US"/>
        </w:rPr>
        <w:t xml:space="preserve"> anticipa cererea și a minimiza risipa.</w:t>
      </w:r>
    </w:p>
    <w:p w:rsidR="00AA520D" w:rsidRPr="00AA520D" w:rsidRDefault="0068704D" w:rsidP="00AA520D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A520D">
        <w:rPr>
          <w:rFonts w:ascii="Times New Roman" w:hAnsi="Times New Roman" w:cs="Times New Roman"/>
          <w:b/>
          <w:bCs/>
          <w:sz w:val="28"/>
          <w:lang w:val="en-US"/>
        </w:rPr>
        <w:t>Automatizarea restaurantelor</w:t>
      </w:r>
    </w:p>
    <w:p w:rsidR="0068704D" w:rsidRPr="00AA520D" w:rsidRDefault="0068704D" w:rsidP="00AA520D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A520D">
        <w:rPr>
          <w:rFonts w:ascii="Times New Roman" w:hAnsi="Times New Roman" w:cs="Times New Roman"/>
          <w:b/>
          <w:bCs/>
          <w:sz w:val="28"/>
          <w:lang w:val="en-US"/>
        </w:rPr>
        <w:t>d) Îmbunătățirea reputației și responsabilității sociale</w:t>
      </w:r>
    </w:p>
    <w:p w:rsidR="000B538A" w:rsidRDefault="0068704D" w:rsidP="00CE7888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0B538A">
        <w:rPr>
          <w:rFonts w:ascii="Times New Roman" w:hAnsi="Times New Roman" w:cs="Times New Roman"/>
          <w:b/>
          <w:bCs/>
          <w:sz w:val="28"/>
          <w:lang w:val="en-US"/>
        </w:rPr>
        <w:t>Angajamentul față de sustenabilitate:</w:t>
      </w:r>
      <w:r w:rsidR="000B538A">
        <w:rPr>
          <w:rFonts w:ascii="Times New Roman" w:hAnsi="Times New Roman" w:cs="Times New Roman"/>
          <w:bCs/>
          <w:sz w:val="28"/>
          <w:lang w:val="en-US"/>
        </w:rPr>
        <w:t xml:space="preserve"> </w:t>
      </w:r>
    </w:p>
    <w:p w:rsidR="008622BC" w:rsidRPr="00953443" w:rsidRDefault="0068704D" w:rsidP="00C87FF4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0B538A">
        <w:rPr>
          <w:rFonts w:ascii="Times New Roman" w:hAnsi="Times New Roman" w:cs="Times New Roman"/>
          <w:b/>
          <w:bCs/>
          <w:sz w:val="28"/>
          <w:lang w:val="en-US"/>
        </w:rPr>
        <w:t>Comunicare transparentă:</w:t>
      </w:r>
    </w:p>
    <w:p w:rsidR="008622BC" w:rsidRDefault="008622BC" w:rsidP="00C87FF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8622BC" w:rsidRDefault="008622BC" w:rsidP="00C87FF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C87FF4" w:rsidRPr="00C87FF4" w:rsidRDefault="008622BC" w:rsidP="008622BC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În </w:t>
      </w: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final ,</w:t>
      </w:r>
      <w:proofErr w:type="gram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8622BC">
        <w:rPr>
          <w:rFonts w:ascii="Times New Roman" w:hAnsi="Times New Roman" w:cs="Times New Roman"/>
          <w:bCs/>
          <w:sz w:val="28"/>
        </w:rPr>
        <w:t>McDonald’s își arată capacitatea de a face față provocărilor globale prin adoptarea unor strategii adaptabile</w:t>
      </w:r>
      <w:r w:rsidR="00AB4F24">
        <w:rPr>
          <w:rFonts w:ascii="Times New Roman" w:hAnsi="Times New Roman" w:cs="Times New Roman"/>
          <w:bCs/>
          <w:sz w:val="28"/>
          <w:lang w:val="en-US"/>
        </w:rPr>
        <w:t>. P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t>entru a-și menține poziția competitivă pe piață, McDonald’s trebuie să își concentreze eforturile pe</w:t>
      </w:r>
      <w:r w:rsidR="00C87FF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t>Inovație continuă</w:t>
      </w:r>
      <w:r w:rsidR="00C87FF4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t xml:space="preserve">Digitalizare 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lastRenderedPageBreak/>
        <w:t>accelerată</w:t>
      </w:r>
      <w:r w:rsidR="00C87FF4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t>Extinderea pe piețe emergente</w:t>
      </w:r>
      <w:r w:rsidR="00C87FF4">
        <w:rPr>
          <w:rFonts w:ascii="Times New Roman" w:hAnsi="Times New Roman" w:cs="Times New Roman"/>
          <w:bCs/>
          <w:sz w:val="28"/>
          <w:lang w:val="en-US"/>
        </w:rPr>
        <w:t xml:space="preserve"> si 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t>Eficientizarea costurilor</w:t>
      </w:r>
      <w:r w:rsidR="00C470F7">
        <w:rPr>
          <w:rFonts w:ascii="Times New Roman" w:hAnsi="Times New Roman" w:cs="Times New Roman"/>
          <w:bCs/>
          <w:sz w:val="28"/>
          <w:lang w:val="en-US"/>
        </w:rPr>
        <w:t>. Aceste strategii vor</w:t>
      </w:r>
      <w:r w:rsidR="00C87FF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C87FF4" w:rsidRPr="00C87FF4">
        <w:rPr>
          <w:rFonts w:ascii="Times New Roman" w:hAnsi="Times New Roman" w:cs="Times New Roman"/>
          <w:bCs/>
          <w:sz w:val="28"/>
          <w:lang w:val="en-US"/>
        </w:rPr>
        <w:t>vor ajuta compania să rămână profitabilă în contextul creșterii costurilor globale.</w:t>
      </w:r>
    </w:p>
    <w:p w:rsidR="00C87FF4" w:rsidRPr="003841C9" w:rsidRDefault="00C87FF4" w:rsidP="00C87FF4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841C9" w:rsidRPr="003841C9" w:rsidRDefault="003841C9" w:rsidP="003841C9">
      <w:pPr>
        <w:pStyle w:val="Listparagraf"/>
        <w:jc w:val="both"/>
        <w:rPr>
          <w:rFonts w:ascii="Times New Roman" w:hAnsi="Times New Roman" w:cs="Times New Roman"/>
          <w:sz w:val="28"/>
        </w:rPr>
      </w:pPr>
    </w:p>
    <w:p w:rsidR="00A632EC" w:rsidRPr="00A632EC" w:rsidRDefault="00A632EC" w:rsidP="00A632EC">
      <w:pPr>
        <w:jc w:val="both"/>
        <w:rPr>
          <w:rFonts w:ascii="Times New Roman" w:hAnsi="Times New Roman" w:cs="Times New Roman"/>
          <w:sz w:val="28"/>
        </w:rPr>
      </w:pPr>
    </w:p>
    <w:p w:rsidR="00A632EC" w:rsidRPr="00A632EC" w:rsidRDefault="00A632EC" w:rsidP="00A632EC">
      <w:pPr>
        <w:jc w:val="both"/>
        <w:rPr>
          <w:rFonts w:ascii="Times New Roman" w:hAnsi="Times New Roman" w:cs="Times New Roman"/>
          <w:sz w:val="28"/>
        </w:rPr>
      </w:pPr>
    </w:p>
    <w:sectPr w:rsidR="00A632EC" w:rsidRPr="00A632EC" w:rsidSect="008A387C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565"/>
    <w:multiLevelType w:val="multilevel"/>
    <w:tmpl w:val="D66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2877"/>
    <w:multiLevelType w:val="hybridMultilevel"/>
    <w:tmpl w:val="49047DEC"/>
    <w:lvl w:ilvl="0" w:tplc="0DD64D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35E7"/>
    <w:multiLevelType w:val="multilevel"/>
    <w:tmpl w:val="5DD4E1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35F17"/>
    <w:multiLevelType w:val="multilevel"/>
    <w:tmpl w:val="662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70679"/>
    <w:multiLevelType w:val="multilevel"/>
    <w:tmpl w:val="E39C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D767B"/>
    <w:multiLevelType w:val="multilevel"/>
    <w:tmpl w:val="5DD4E1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B3058"/>
    <w:multiLevelType w:val="multilevel"/>
    <w:tmpl w:val="C4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18AF"/>
    <w:multiLevelType w:val="multilevel"/>
    <w:tmpl w:val="EA96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72D72"/>
    <w:multiLevelType w:val="multilevel"/>
    <w:tmpl w:val="436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B70A6"/>
    <w:multiLevelType w:val="multilevel"/>
    <w:tmpl w:val="D09C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10CDF"/>
    <w:multiLevelType w:val="multilevel"/>
    <w:tmpl w:val="176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E08FD"/>
    <w:multiLevelType w:val="multilevel"/>
    <w:tmpl w:val="2B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31F0D"/>
    <w:multiLevelType w:val="multilevel"/>
    <w:tmpl w:val="B4B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B5D7B"/>
    <w:multiLevelType w:val="multilevel"/>
    <w:tmpl w:val="F45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955A2"/>
    <w:multiLevelType w:val="multilevel"/>
    <w:tmpl w:val="E8C0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C6"/>
    <w:rsid w:val="0001426D"/>
    <w:rsid w:val="00043284"/>
    <w:rsid w:val="000454A9"/>
    <w:rsid w:val="00070001"/>
    <w:rsid w:val="00083D22"/>
    <w:rsid w:val="00096CD3"/>
    <w:rsid w:val="00096D1E"/>
    <w:rsid w:val="000B4791"/>
    <w:rsid w:val="000B538A"/>
    <w:rsid w:val="000E213A"/>
    <w:rsid w:val="001260E4"/>
    <w:rsid w:val="00142D7B"/>
    <w:rsid w:val="00156BFC"/>
    <w:rsid w:val="00175D9C"/>
    <w:rsid w:val="00177CC9"/>
    <w:rsid w:val="001D3B49"/>
    <w:rsid w:val="0021127B"/>
    <w:rsid w:val="00231394"/>
    <w:rsid w:val="00231514"/>
    <w:rsid w:val="00233944"/>
    <w:rsid w:val="0027277B"/>
    <w:rsid w:val="002A05AA"/>
    <w:rsid w:val="002B198C"/>
    <w:rsid w:val="002B7497"/>
    <w:rsid w:val="002C6009"/>
    <w:rsid w:val="00311CA1"/>
    <w:rsid w:val="00312625"/>
    <w:rsid w:val="00314344"/>
    <w:rsid w:val="00337762"/>
    <w:rsid w:val="00361E46"/>
    <w:rsid w:val="003710F7"/>
    <w:rsid w:val="00382034"/>
    <w:rsid w:val="003841C9"/>
    <w:rsid w:val="00394F88"/>
    <w:rsid w:val="0039771E"/>
    <w:rsid w:val="003B3D00"/>
    <w:rsid w:val="003D2BFC"/>
    <w:rsid w:val="003E6513"/>
    <w:rsid w:val="003F24ED"/>
    <w:rsid w:val="004144E9"/>
    <w:rsid w:val="00424E10"/>
    <w:rsid w:val="00435583"/>
    <w:rsid w:val="0045779E"/>
    <w:rsid w:val="004942E6"/>
    <w:rsid w:val="004C5A80"/>
    <w:rsid w:val="004E4002"/>
    <w:rsid w:val="005062C6"/>
    <w:rsid w:val="00575B97"/>
    <w:rsid w:val="00575F43"/>
    <w:rsid w:val="0059784B"/>
    <w:rsid w:val="005C5DED"/>
    <w:rsid w:val="005D298B"/>
    <w:rsid w:val="0060759B"/>
    <w:rsid w:val="0068704D"/>
    <w:rsid w:val="00695329"/>
    <w:rsid w:val="006A03C0"/>
    <w:rsid w:val="006A6575"/>
    <w:rsid w:val="006C233F"/>
    <w:rsid w:val="00710C91"/>
    <w:rsid w:val="007254AB"/>
    <w:rsid w:val="00770E34"/>
    <w:rsid w:val="00777680"/>
    <w:rsid w:val="00782B7E"/>
    <w:rsid w:val="007B39E0"/>
    <w:rsid w:val="007C25FE"/>
    <w:rsid w:val="007D53B7"/>
    <w:rsid w:val="0082022A"/>
    <w:rsid w:val="0082216A"/>
    <w:rsid w:val="00846693"/>
    <w:rsid w:val="00851AD3"/>
    <w:rsid w:val="008622BC"/>
    <w:rsid w:val="008641CB"/>
    <w:rsid w:val="00874B34"/>
    <w:rsid w:val="00881C98"/>
    <w:rsid w:val="00893402"/>
    <w:rsid w:val="008A387C"/>
    <w:rsid w:val="008F3D28"/>
    <w:rsid w:val="0090551E"/>
    <w:rsid w:val="00910B95"/>
    <w:rsid w:val="00921552"/>
    <w:rsid w:val="00953443"/>
    <w:rsid w:val="00954FD4"/>
    <w:rsid w:val="00960547"/>
    <w:rsid w:val="00973508"/>
    <w:rsid w:val="00995D31"/>
    <w:rsid w:val="009A7322"/>
    <w:rsid w:val="009D3918"/>
    <w:rsid w:val="009D563F"/>
    <w:rsid w:val="009E26AE"/>
    <w:rsid w:val="009F2F29"/>
    <w:rsid w:val="00A11577"/>
    <w:rsid w:val="00A47ECF"/>
    <w:rsid w:val="00A632EC"/>
    <w:rsid w:val="00A8001E"/>
    <w:rsid w:val="00AA520D"/>
    <w:rsid w:val="00AA57DF"/>
    <w:rsid w:val="00AB1CEF"/>
    <w:rsid w:val="00AB3755"/>
    <w:rsid w:val="00AB4F24"/>
    <w:rsid w:val="00AE0EC0"/>
    <w:rsid w:val="00AE51FB"/>
    <w:rsid w:val="00B47C15"/>
    <w:rsid w:val="00B51E64"/>
    <w:rsid w:val="00BA5B44"/>
    <w:rsid w:val="00BC1690"/>
    <w:rsid w:val="00BD585A"/>
    <w:rsid w:val="00BE4607"/>
    <w:rsid w:val="00BE5D91"/>
    <w:rsid w:val="00BF0FAB"/>
    <w:rsid w:val="00BF63AB"/>
    <w:rsid w:val="00C470F7"/>
    <w:rsid w:val="00C576B1"/>
    <w:rsid w:val="00C60920"/>
    <w:rsid w:val="00C86180"/>
    <w:rsid w:val="00C87FF4"/>
    <w:rsid w:val="00C95843"/>
    <w:rsid w:val="00CC1B1D"/>
    <w:rsid w:val="00CD1F4C"/>
    <w:rsid w:val="00CE73AA"/>
    <w:rsid w:val="00D131AA"/>
    <w:rsid w:val="00D23E88"/>
    <w:rsid w:val="00D30A3E"/>
    <w:rsid w:val="00D41C4B"/>
    <w:rsid w:val="00D73E54"/>
    <w:rsid w:val="00D81CBE"/>
    <w:rsid w:val="00D92C18"/>
    <w:rsid w:val="00DA05B8"/>
    <w:rsid w:val="00DA61CF"/>
    <w:rsid w:val="00DF5B82"/>
    <w:rsid w:val="00DF703D"/>
    <w:rsid w:val="00E000CD"/>
    <w:rsid w:val="00E37079"/>
    <w:rsid w:val="00E43E7E"/>
    <w:rsid w:val="00E6096C"/>
    <w:rsid w:val="00E7399F"/>
    <w:rsid w:val="00EE77B6"/>
    <w:rsid w:val="00F062A7"/>
    <w:rsid w:val="00F30AD5"/>
    <w:rsid w:val="00F47EED"/>
    <w:rsid w:val="00F85D02"/>
    <w:rsid w:val="00FB0A05"/>
    <w:rsid w:val="00FC024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38959-2B32-4FC8-8308-B3EFCC82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46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0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506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0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A11577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0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846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46693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846693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846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CC29-B9AC-471C-AAFB-E0A654C6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1804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Ioana</dc:creator>
  <cp:keywords/>
  <dc:description/>
  <cp:lastModifiedBy>Claudia Ioana</cp:lastModifiedBy>
  <cp:revision>139</cp:revision>
  <dcterms:created xsi:type="dcterms:W3CDTF">2024-12-18T18:51:00Z</dcterms:created>
  <dcterms:modified xsi:type="dcterms:W3CDTF">2024-12-19T10:56:00Z</dcterms:modified>
</cp:coreProperties>
</file>