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/>
    <w:p/>
    <w:p>
      <w:pPr>
        <w:jc w:val="center"/>
      </w:pPr>
      <w:r>
        <w:rPr>
          <w:color w:val="10B981"/>
          <w:sz w:val="96"/>
        </w:rPr>
        <w:t>ʚଓ</w:t>
      </w:r>
    </w:p>
    <w:p>
      <w:pPr>
        <w:jc w:val="center"/>
      </w:pPr>
      <w:r>
        <w:rPr>
          <w:color w:val="10B981"/>
        </w:rPr>
        <w:t>━━━━━━━━━━━━━━━━━━━━</w:t>
      </w:r>
    </w:p>
    <w:p>
      <w:pPr>
        <w:pStyle w:val="Title"/>
      </w:pPr>
      <w:r>
        <w:t>Personalpronomen im Nominativ</w:t>
      </w:r>
    </w:p>
    <w:p>
      <w:pPr>
        <w:jc w:val="center"/>
      </w:pPr>
      <w:r>
        <w:rPr>
          <w:color w:val="10B981"/>
        </w:rPr>
        <w:t>━━━━━━━━━━━━━━━━━━━━</w:t>
      </w:r>
    </w:p>
    <w:p>
      <w:pPr>
        <w:jc w:val="center"/>
      </w:pPr>
      <w:r>
        <w:rPr>
          <w:i/>
          <w:color w:val="6B7280"/>
          <w:sz w:val="32"/>
        </w:rPr>
        <w:t>Pronumele personale la cazul Nominativ</w:t>
      </w:r>
    </w:p>
    <w:p>
      <w:pPr>
        <w:jc w:val="center"/>
      </w:pPr>
      <w:r>
        <w:rPr>
          <w:b/>
          <w:color w:val="059669"/>
          <w:sz w:val="28"/>
        </w:rPr>
        <w:t>Nivel A1</w:t>
      </w:r>
    </w:p>
    <w:p/>
    <w:p/>
    <w:p>
      <w:pPr>
        <w:jc w:val="center"/>
      </w:pPr>
      <w:r>
        <w:rPr>
          <w:b/>
          <w:color w:val="065F46"/>
          <w:sz w:val="36"/>
        </w:rPr>
        <w:t>Claudia Toth</w:t>
      </w:r>
    </w:p>
    <w:p/>
    <w:p/>
    <w:p/>
    <w:p>
      <w:pPr>
        <w:jc w:val="center"/>
      </w:pPr>
      <w:r>
        <w:rPr>
          <w:color w:val="6B7280"/>
          <w:sz w:val="20"/>
        </w:rPr>
        <w:t>© 2026 Claudia Toth · Toate drepturile rezervate</w:t>
      </w:r>
    </w:p>
    <w:p>
      <w:pPr>
        <w:jc w:val="center"/>
      </w:pPr>
      <w:r>
        <w:rPr>
          <w:i/>
          <w:color w:val="9CA3AF"/>
          <w:sz w:val="18"/>
        </w:rPr>
        <w:t>All rights reserved · Reproducerea fără acord scris este interzisă.</w:t>
      </w:r>
    </w:p>
    <w:p>
      <w:r>
        <w:br w:type="page"/>
      </w:r>
    </w:p>
    <w:p>
      <w:pPr>
        <w:pStyle w:val="Heading1"/>
      </w:pPr>
      <w:r>
        <w:t>Cuprins</w:t>
      </w:r>
    </w:p>
    <w:p>
      <w:r>
        <w:rPr>
          <w:b/>
        </w:rPr>
        <w:t>PARTEA I — TEORIE</w:t>
      </w:r>
    </w:p>
    <w:p>
      <w:r>
        <w:t>1. Ce sunt Personalpronomen?</w:t>
      </w:r>
    </w:p>
    <w:p>
      <w:r>
        <w:t>2. Tabelul pronumelor la Nominativ</w:t>
      </w:r>
    </w:p>
    <w:p>
      <w:r>
        <w:t>3. Diferența du / ihr / Sie (informal vs. formal)</w:t>
      </w:r>
    </w:p>
    <w:p>
      <w:r>
        <w:t>4. er / sie / es — după genul substantivului</w:t>
      </w:r>
    </w:p>
    <w:p>
      <w:r>
        <w:t>5. Pronume + verbul „sein" / „haben"</w:t>
      </w:r>
    </w:p>
    <w:p>
      <w:r>
        <w:t>6. Capcane pentru vorbitorii de română</w:t>
      </w:r>
    </w:p>
    <w:p>
      <w:r>
        <w:t>7. Strategii de învățare</w:t>
      </w:r>
    </w:p>
    <w:p>
      <w:r>
        <w:rPr>
          <w:b/>
        </w:rPr>
        <w:t>PARTEA II — EXERCIȚII + SOLUȚII</w:t>
      </w:r>
    </w:p>
    <w:p>
      <w:r>
        <w:rPr>
          <w:b/>
        </w:rPr>
        <w:t>PARTEA III — FLASHCARDS (lista completă)</w:t>
      </w:r>
    </w:p>
    <w:p>
      <w:r>
        <w:rPr>
          <w:b/>
        </w:rPr>
        <w:t>PARTEA IV — TEST FINAL + SOLUȚII</w:t>
      </w:r>
    </w:p>
    <w:p>
      <w:r>
        <w:rPr>
          <w:b/>
        </w:rPr>
        <w:t>PARTEA V — Note de corectură (spațiu de completat)</w:t>
      </w:r>
    </w:p>
    <w:p>
      <w:r>
        <w:br w:type="page"/>
      </w:r>
    </w:p>
    <w:p>
      <w:pPr>
        <w:pStyle w:val="Heading1"/>
      </w:pPr>
      <w:r>
        <w:t>PARTEA I — TEORIE</w:t>
      </w:r>
    </w:p>
    <w:p>
      <w:pPr>
        <w:pStyle w:val="Heading2"/>
      </w:pPr>
      <w:r>
        <w:t>1. Ce sunt Personalpronomen?</w:t>
      </w:r>
    </w:p>
    <w:p>
      <w:r>
        <w:rPr>
          <w:b/>
        </w:rPr>
        <w:t xml:space="preserve">Personalpronomen </w:t>
      </w:r>
      <w:r>
        <w:t xml:space="preserve">(pronumele personale) sunt cuvinte scurte care </w:t>
      </w:r>
      <w:r>
        <w:rPr>
          <w:b/>
        </w:rPr>
        <w:t>înlocuiesc un nume, o persoană sau un lucru</w:t>
      </w:r>
      <w:r>
        <w:t>, ca să nu repetăm mereu același substantiv.</w:t>
      </w:r>
    </w:p>
    <w:p>
      <w:r>
        <w:t xml:space="preserve">În această lecție învățăm pronumele la </w:t>
      </w:r>
      <w:r>
        <w:rPr>
          <w:b/>
        </w:rPr>
        <w:t xml:space="preserve">Nominativ </w:t>
      </w:r>
      <w:r>
        <w:t>— cazul subiectului, care răspunde la întrebarea „Wer?" (Cine?) sau „Was?" (Ce?).</w:t>
      </w:r>
    </w:p>
    <w:p>
      <w:pPr>
        <w:pStyle w:val="Quote"/>
      </w:pPr>
      <w:r>
        <w:rPr>
          <w:b/>
        </w:rPr>
        <w:t xml:space="preserve">DE: </w:t>
      </w:r>
      <w:r>
        <w:t>Das ist Tim. Er kommt aus Deutschland.</w:t>
      </w:r>
    </w:p>
    <w:p>
      <w:pPr>
        <w:pStyle w:val="Quote"/>
      </w:pPr>
      <w:r>
        <w:rPr>
          <w:b/>
        </w:rPr>
        <w:t xml:space="preserve">RO: </w:t>
      </w:r>
      <w:r>
        <w:t>Acesta este Tim. El vine din Germania.</w:t>
      </w:r>
    </w:p>
    <w:p>
      <w:pPr>
        <w:pStyle w:val="Quote"/>
      </w:pPr>
      <w:r>
        <w:rPr>
          <w:b/>
        </w:rPr>
        <w:t xml:space="preserve">DE: </w:t>
      </w:r>
      <w:r>
        <w:t>Das ist das Auto. Es ist neu.</w:t>
      </w:r>
    </w:p>
    <w:p>
      <w:pPr>
        <w:pStyle w:val="Quote"/>
      </w:pPr>
      <w:r>
        <w:rPr>
          <w:b/>
        </w:rPr>
        <w:t xml:space="preserve">RO: </w:t>
      </w:r>
      <w:r>
        <w:t>Aceasta este mașina. Este nouă.</w:t>
      </w:r>
    </w:p>
    <w:p>
      <w:r>
        <w:rPr>
          <w:b/>
        </w:rPr>
        <w:t>De ce sunt importante?</w:t>
      </w:r>
    </w:p>
    <w:p>
      <w:r>
        <w:t>• Sunt primul pas în conjugarea verbelor.</w:t>
      </w:r>
    </w:p>
    <w:p>
      <w:r>
        <w:t>• Fără ele nu poți forma propoziții — apar în fiecare frază.</w:t>
      </w:r>
    </w:p>
    <w:p>
      <w:r>
        <w:t>• Folosirea greșită (du în loc de Sie) poate fi nepoliticoasă.</w:t>
      </w:r>
    </w:p>
    <w:p>
      <w:pPr>
        <w:pStyle w:val="Heading2"/>
      </w:pPr>
      <w:r>
        <w:t>2. Tabelul pronumelor la Nominativ</w:t>
      </w:r>
    </w:p>
    <w:tbl>
      <w:tblPr>
        <w:tblW w:w="9000" w:type="dxa"/>
        <w:tblBorders>
          <w:top w:val="single" w:sz="4" w:color="A7F3D0"/>
          <w:left w:val="single" w:sz="4" w:color="A7F3D0"/>
          <w:bottom w:val="single" w:sz="4" w:color="A7F3D0"/>
          <w:right w:val="single" w:sz="4" w:color="A7F3D0"/>
          <w:insideH w:val="single" w:sz="4" w:color="A7F3D0"/>
          <w:insideV w:val="single" w:sz="4" w:color="A7F3D0"/>
        </w:tblBorders>
      </w:tblPr>
      <w:tblGrid>
        <w:gridCol w:w="1800"/>
        <w:gridCol w:w="1800"/>
        <w:gridCol w:w="2400"/>
        <w:gridCol w:w="3000"/>
      </w:tblGrid>
      <w:tr>
        <w:trPr>
          <w:tblHeader/>
        </w:trPr>
        <w:tc>
          <w:tcPr>
            <w:tcW w:w="1800" w:type="dxa"/>
            <w:shd w:fill="D1FAE5" w:val="clear"/>
          </w:tcPr>
          <w:p>
            <w:r>
              <w:rPr>
                <w:b/>
              </w:rPr>
              <w:t>Persoană</w:t>
            </w:r>
          </w:p>
        </w:tc>
        <w:tc>
          <w:tcPr>
            <w:tcW w:w="1800" w:type="dxa"/>
            <w:shd w:fill="D1FAE5" w:val="clear"/>
          </w:tcPr>
          <w:p>
            <w:r>
              <w:rPr>
                <w:b/>
              </w:rPr>
              <w:t>Germană</w:t>
            </w:r>
          </w:p>
        </w:tc>
        <w:tc>
          <w:tcPr>
            <w:tcW w:w="2400" w:type="dxa"/>
            <w:shd w:fill="D1FAE5" w:val="clear"/>
          </w:tcPr>
          <w:p>
            <w:r>
              <w:rPr>
                <w:b/>
              </w:rPr>
              <w:t>Română</w:t>
            </w:r>
          </w:p>
        </w:tc>
        <w:tc>
          <w:tcPr>
            <w:tcW w:w="3000" w:type="dxa"/>
            <w:shd w:fill="D1FAE5" w:val="clear"/>
          </w:tcPr>
          <w:p>
            <w:r>
              <w:rPr>
                <w:b/>
              </w:rPr>
              <w:t>Exemplu</w:t>
            </w:r>
          </w:p>
        </w:tc>
      </w:tr>
      <w:tr>
        <w:tc>
          <w:tcPr>
            <w:tcW w:w="1800" w:type="dxa"/>
          </w:tcPr>
          <w:p>
            <w:r>
              <w:rPr>
                <w:b/>
              </w:rPr>
              <w:t>1. sg.</w:t>
            </w:r>
          </w:p>
        </w:tc>
        <w:tc>
          <w:tcPr>
            <w:tcW w:w="1800" w:type="dxa"/>
          </w:tcPr>
          <w:p>
            <w:r>
              <w:rPr>
                <w:b/>
                <w:color w:val="059669"/>
              </w:rPr>
              <w:t>ich</w:t>
            </w:r>
          </w:p>
        </w:tc>
        <w:tc>
          <w:tcPr>
            <w:tcW w:w="2400" w:type="dxa"/>
          </w:tcPr>
          <w:p>
            <w:r>
              <w:t>eu</w:t>
            </w:r>
          </w:p>
        </w:tc>
        <w:tc>
          <w:tcPr>
            <w:tcW w:w="3000" w:type="dxa"/>
          </w:tcPr>
          <w:p>
            <w:r>
              <w:rPr>
                <w:i/>
              </w:rPr>
              <w:t>Ich bin Anna.</w:t>
            </w:r>
          </w:p>
        </w:tc>
      </w:tr>
      <w:tr>
        <w:tc>
          <w:tcPr>
            <w:tcW w:w="1800" w:type="dxa"/>
          </w:tcPr>
          <w:p>
            <w:r>
              <w:rPr>
                <w:b/>
              </w:rPr>
              <w:t>2. sg.</w:t>
            </w:r>
          </w:p>
        </w:tc>
        <w:tc>
          <w:tcPr>
            <w:tcW w:w="1800" w:type="dxa"/>
          </w:tcPr>
          <w:p>
            <w:r>
              <w:rPr>
                <w:b/>
                <w:color w:val="059669"/>
              </w:rPr>
              <w:t>du</w:t>
            </w:r>
          </w:p>
        </w:tc>
        <w:tc>
          <w:tcPr>
            <w:tcW w:w="2400" w:type="dxa"/>
          </w:tcPr>
          <w:p>
            <w:r>
              <w:t>tu</w:t>
            </w:r>
          </w:p>
        </w:tc>
        <w:tc>
          <w:tcPr>
            <w:tcW w:w="3000" w:type="dxa"/>
          </w:tcPr>
          <w:p>
            <w:r>
              <w:rPr>
                <w:i/>
              </w:rPr>
              <w:t>Du bist nett.</w:t>
            </w:r>
          </w:p>
        </w:tc>
      </w:tr>
      <w:tr>
        <w:tc>
          <w:tcPr>
            <w:tcW w:w="1800" w:type="dxa"/>
          </w:tcPr>
          <w:p>
            <w:r>
              <w:rPr>
                <w:b/>
              </w:rPr>
              <w:t>3. sg. m.</w:t>
            </w:r>
          </w:p>
        </w:tc>
        <w:tc>
          <w:tcPr>
            <w:tcW w:w="1800" w:type="dxa"/>
          </w:tcPr>
          <w:p>
            <w:r>
              <w:rPr>
                <w:b/>
                <w:color w:val="059669"/>
              </w:rPr>
              <w:t>er</w:t>
            </w:r>
          </w:p>
        </w:tc>
        <w:tc>
          <w:tcPr>
            <w:tcW w:w="2400" w:type="dxa"/>
          </w:tcPr>
          <w:p>
            <w:r>
              <w:t>el</w:t>
            </w:r>
          </w:p>
        </w:tc>
        <w:tc>
          <w:tcPr>
            <w:tcW w:w="3000" w:type="dxa"/>
          </w:tcPr>
          <w:p>
            <w:r>
              <w:rPr>
                <w:i/>
              </w:rPr>
              <w:t>Er heißt Tim.</w:t>
            </w:r>
          </w:p>
        </w:tc>
      </w:tr>
      <w:tr>
        <w:tc>
          <w:tcPr>
            <w:tcW w:w="1800" w:type="dxa"/>
          </w:tcPr>
          <w:p>
            <w:r>
              <w:rPr>
                <w:b/>
              </w:rPr>
              <w:t>3. sg. f.</w:t>
            </w:r>
          </w:p>
        </w:tc>
        <w:tc>
          <w:tcPr>
            <w:tcW w:w="1800" w:type="dxa"/>
          </w:tcPr>
          <w:p>
            <w:r>
              <w:rPr>
                <w:b/>
                <w:color w:val="059669"/>
              </w:rPr>
              <w:t>sie</w:t>
            </w:r>
          </w:p>
        </w:tc>
        <w:tc>
          <w:tcPr>
            <w:tcW w:w="2400" w:type="dxa"/>
          </w:tcPr>
          <w:p>
            <w:r>
              <w:t>ea</w:t>
            </w:r>
          </w:p>
        </w:tc>
        <w:tc>
          <w:tcPr>
            <w:tcW w:w="3000" w:type="dxa"/>
          </w:tcPr>
          <w:p>
            <w:r>
              <w:rPr>
                <w:i/>
              </w:rPr>
              <w:t>Sie kommt aus Spanien.</w:t>
            </w:r>
          </w:p>
        </w:tc>
      </w:tr>
      <w:tr>
        <w:tc>
          <w:tcPr>
            <w:tcW w:w="1800" w:type="dxa"/>
          </w:tcPr>
          <w:p>
            <w:r>
              <w:rPr>
                <w:b/>
              </w:rPr>
              <w:t>3. sg. n.</w:t>
            </w:r>
          </w:p>
        </w:tc>
        <w:tc>
          <w:tcPr>
            <w:tcW w:w="1800" w:type="dxa"/>
          </w:tcPr>
          <w:p>
            <w:r>
              <w:rPr>
                <w:b/>
                <w:color w:val="059669"/>
              </w:rPr>
              <w:t>es</w:t>
            </w:r>
          </w:p>
        </w:tc>
        <w:tc>
          <w:tcPr>
            <w:tcW w:w="2400" w:type="dxa"/>
          </w:tcPr>
          <w:p>
            <w:r>
              <w:t>el/ea (pt. neutru)</w:t>
            </w:r>
          </w:p>
        </w:tc>
        <w:tc>
          <w:tcPr>
            <w:tcW w:w="3000" w:type="dxa"/>
          </w:tcPr>
          <w:p>
            <w:r>
              <w:rPr>
                <w:i/>
              </w:rPr>
              <w:t>Es ist schön.</w:t>
            </w:r>
          </w:p>
        </w:tc>
      </w:tr>
      <w:tr>
        <w:tc>
          <w:tcPr>
            <w:tcW w:w="1800" w:type="dxa"/>
          </w:tcPr>
          <w:p>
            <w:r>
              <w:rPr>
                <w:b/>
              </w:rPr>
              <w:t>1. pl.</w:t>
            </w:r>
          </w:p>
        </w:tc>
        <w:tc>
          <w:tcPr>
            <w:tcW w:w="1800" w:type="dxa"/>
          </w:tcPr>
          <w:p>
            <w:r>
              <w:rPr>
                <w:b/>
                <w:color w:val="059669"/>
              </w:rPr>
              <w:t>wir</w:t>
            </w:r>
          </w:p>
        </w:tc>
        <w:tc>
          <w:tcPr>
            <w:tcW w:w="2400" w:type="dxa"/>
          </w:tcPr>
          <w:p>
            <w:r>
              <w:t>noi</w:t>
            </w:r>
          </w:p>
        </w:tc>
        <w:tc>
          <w:tcPr>
            <w:tcW w:w="3000" w:type="dxa"/>
          </w:tcPr>
          <w:p>
            <w:r>
              <w:rPr>
                <w:i/>
              </w:rPr>
              <w:t>Wir lernen Deutsch.</w:t>
            </w:r>
          </w:p>
        </w:tc>
      </w:tr>
      <w:tr>
        <w:tc>
          <w:tcPr>
            <w:tcW w:w="1800" w:type="dxa"/>
          </w:tcPr>
          <w:p>
            <w:r>
              <w:rPr>
                <w:b/>
              </w:rPr>
              <w:t>2. pl.</w:t>
            </w:r>
          </w:p>
        </w:tc>
        <w:tc>
          <w:tcPr>
            <w:tcW w:w="1800" w:type="dxa"/>
          </w:tcPr>
          <w:p>
            <w:r>
              <w:rPr>
                <w:b/>
                <w:color w:val="059669"/>
              </w:rPr>
              <w:t>ihr</w:t>
            </w:r>
          </w:p>
        </w:tc>
        <w:tc>
          <w:tcPr>
            <w:tcW w:w="2400" w:type="dxa"/>
          </w:tcPr>
          <w:p>
            <w:r>
              <w:t>voi</w:t>
            </w:r>
          </w:p>
        </w:tc>
        <w:tc>
          <w:tcPr>
            <w:tcW w:w="3000" w:type="dxa"/>
          </w:tcPr>
          <w:p>
            <w:r>
              <w:rPr>
                <w:i/>
              </w:rPr>
              <w:t>Ihr geht ins Kino.</w:t>
            </w:r>
          </w:p>
        </w:tc>
      </w:tr>
      <w:tr>
        <w:tc>
          <w:tcPr>
            <w:tcW w:w="1800" w:type="dxa"/>
          </w:tcPr>
          <w:p>
            <w:r>
              <w:rPr>
                <w:b/>
              </w:rPr>
              <w:t>3. pl.</w:t>
            </w:r>
          </w:p>
        </w:tc>
        <w:tc>
          <w:tcPr>
            <w:tcW w:w="1800" w:type="dxa"/>
          </w:tcPr>
          <w:p>
            <w:r>
              <w:rPr>
                <w:b/>
                <w:color w:val="059669"/>
              </w:rPr>
              <w:t>sie</w:t>
            </w:r>
          </w:p>
        </w:tc>
        <w:tc>
          <w:tcPr>
            <w:tcW w:w="2400" w:type="dxa"/>
          </w:tcPr>
          <w:p>
            <w:r>
              <w:t>ei / ele</w:t>
            </w:r>
          </w:p>
        </w:tc>
        <w:tc>
          <w:tcPr>
            <w:tcW w:w="3000" w:type="dxa"/>
          </w:tcPr>
          <w:p>
            <w:r>
              <w:rPr>
                <w:i/>
              </w:rPr>
              <w:t>Sie wohnen hier.</w:t>
            </w:r>
          </w:p>
        </w:tc>
      </w:tr>
      <w:tr>
        <w:tc>
          <w:tcPr>
            <w:tcW w:w="1800" w:type="dxa"/>
            <w:shd w:fill="FEF3C7" w:val="clear"/>
          </w:tcPr>
          <w:p>
            <w:r>
              <w:rPr>
                <w:b/>
              </w:rPr>
              <w:t>politețe</w:t>
            </w:r>
          </w:p>
        </w:tc>
        <w:tc>
          <w:tcPr>
            <w:tcW w:w="1800" w:type="dxa"/>
            <w:shd w:fill="FEF3C7" w:val="clear"/>
          </w:tcPr>
          <w:p>
            <w:r>
              <w:rPr>
                <w:b/>
                <w:color w:val="059669"/>
              </w:rPr>
              <w:t>Sie</w:t>
            </w:r>
          </w:p>
        </w:tc>
        <w:tc>
          <w:tcPr>
            <w:tcW w:w="2400" w:type="dxa"/>
            <w:shd w:fill="FEF3C7" w:val="clear"/>
          </w:tcPr>
          <w:p>
            <w:r>
              <w:t>Dvs. (sg. + pl.)</w:t>
            </w:r>
          </w:p>
        </w:tc>
        <w:tc>
          <w:tcPr>
            <w:tcW w:w="3000" w:type="dxa"/>
            <w:shd w:fill="FEF3C7" w:val="clear"/>
          </w:tcPr>
          <w:p>
            <w:r>
              <w:rPr>
                <w:i/>
              </w:rPr>
              <w:t>Sie sind Herr Müller.</w:t>
            </w:r>
          </w:p>
        </w:tc>
      </w:tr>
    </w:tbl>
    <w:p/>
    <w:p>
      <w:r>
        <w:rPr>
          <w:b/>
        </w:rPr>
        <w:t>Trei observații cheie:</w:t>
      </w:r>
    </w:p>
    <w:p>
      <w:r>
        <w:t xml:space="preserve">• „sie" apare de </w:t>
      </w:r>
      <w:r>
        <w:rPr>
          <w:b/>
        </w:rPr>
        <w:t xml:space="preserve">trei ori </w:t>
      </w:r>
      <w:r>
        <w:t>— sie = ea (sg.), sie = ei/ele (pl.), Sie = Dvs. (politețe).</w:t>
      </w:r>
    </w:p>
    <w:p>
      <w:r>
        <w:t xml:space="preserve">• </w:t>
      </w:r>
      <w:r>
        <w:rPr>
          <w:b/>
        </w:rPr>
        <w:t xml:space="preserve">„Sie" (politețe) </w:t>
      </w:r>
      <w:r>
        <w:t>se scrie întotdeauna cu majusculă.</w:t>
      </w:r>
    </w:p>
    <w:p>
      <w:r>
        <w:t xml:space="preserve">• Există </w:t>
      </w:r>
      <w:r>
        <w:rPr>
          <w:b/>
        </w:rPr>
        <w:t xml:space="preserve">3 forme pentru „tu/voi" </w:t>
      </w:r>
      <w:r>
        <w:t>: du (informal sg.), ihr (informal pl.), Sie (formal sg. sau pl.).</w:t>
      </w:r>
    </w:p>
    <w:p>
      <w:pPr>
        <w:pStyle w:val="Heading2"/>
      </w:pPr>
      <w:r>
        <w:t>3. Diferența du / ihr / Sie (informal vs. formal)</w:t>
      </w:r>
    </w:p>
    <w:p>
      <w:r>
        <w:rPr>
          <w:b/>
        </w:rPr>
        <w:t>Regula de aur:</w:t>
      </w:r>
      <w:r>
        <w:t xml:space="preserve"> în germană există o distincție strictă între adresarea informală și cea formală. Dacă greșești, poți părea nepoliticos.</w:t>
      </w:r>
    </w:p>
    <w:tbl>
      <w:tblPr>
        <w:tblW w:w="9000" w:type="dxa"/>
        <w:tblBorders>
          <w:top w:val="single" w:sz="4" w:color="A7F3D0"/>
          <w:left w:val="single" w:sz="4" w:color="A7F3D0"/>
          <w:bottom w:val="single" w:sz="4" w:color="A7F3D0"/>
          <w:right w:val="single" w:sz="4" w:color="A7F3D0"/>
          <w:insideH w:val="single" w:sz="4" w:color="A7F3D0"/>
          <w:insideV w:val="single" w:sz="4" w:color="A7F3D0"/>
        </w:tblBorders>
      </w:tblPr>
      <w:tblGrid>
        <w:gridCol w:w="1500"/>
        <w:gridCol w:w="3000"/>
        <w:gridCol w:w="4500"/>
      </w:tblGrid>
      <w:tr>
        <w:trPr>
          <w:tblHeader/>
        </w:trPr>
        <w:tc>
          <w:tcPr>
            <w:tcW w:w="1500" w:type="dxa"/>
            <w:shd w:fill="D1FAE5" w:val="clear"/>
          </w:tcPr>
          <w:p>
            <w:r>
              <w:rPr>
                <w:b/>
              </w:rPr>
              <w:t>Pronume</w:t>
            </w:r>
          </w:p>
        </w:tc>
        <w:tc>
          <w:tcPr>
            <w:tcW w:w="3000" w:type="dxa"/>
            <w:shd w:fill="D1FAE5" w:val="clear"/>
          </w:tcPr>
          <w:p>
            <w:r>
              <w:rPr>
                <w:b/>
              </w:rPr>
              <w:t>Folosit pentru</w:t>
            </w:r>
          </w:p>
        </w:tc>
        <w:tc>
          <w:tcPr>
            <w:tcW w:w="4500" w:type="dxa"/>
            <w:shd w:fill="D1FAE5" w:val="clear"/>
          </w:tcPr>
          <w:p>
            <w:r>
              <w:rPr>
                <w:b/>
              </w:rPr>
              <w:t>Situații</w:t>
            </w:r>
          </w:p>
        </w:tc>
      </w:tr>
      <w:tr>
        <w:tc>
          <w:tcPr>
            <w:tcW w:w="1500" w:type="dxa"/>
          </w:tcPr>
          <w:p>
            <w:r>
              <w:rPr>
                <w:b/>
                <w:color w:val="059669"/>
              </w:rPr>
              <w:t>du</w:t>
            </w:r>
          </w:p>
        </w:tc>
        <w:tc>
          <w:tcPr>
            <w:tcW w:w="3000" w:type="dxa"/>
          </w:tcPr>
          <w:p>
            <w:r>
              <w:t>O persoană, informal</w:t>
            </w:r>
          </w:p>
        </w:tc>
        <w:tc>
          <w:tcPr>
            <w:tcW w:w="4500" w:type="dxa"/>
          </w:tcPr>
          <w:p>
            <w:r>
              <w:t>Prieteni, familie, copii, colegi apropiați, tineri între ei</w:t>
            </w:r>
          </w:p>
        </w:tc>
      </w:tr>
      <w:tr>
        <w:tc>
          <w:tcPr>
            <w:tcW w:w="1500" w:type="dxa"/>
          </w:tcPr>
          <w:p>
            <w:r>
              <w:rPr>
                <w:b/>
                <w:color w:val="059669"/>
              </w:rPr>
              <w:t>ihr</w:t>
            </w:r>
          </w:p>
        </w:tc>
        <w:tc>
          <w:tcPr>
            <w:tcW w:w="3000" w:type="dxa"/>
          </w:tcPr>
          <w:p>
            <w:r>
              <w:t>Mai multe persoane, informal</w:t>
            </w:r>
          </w:p>
        </w:tc>
        <w:tc>
          <w:tcPr>
            <w:tcW w:w="4500" w:type="dxa"/>
          </w:tcPr>
          <w:p>
            <w:r>
              <w:t>Pluralul lui „du" — mai mulți prieteni, familie, copii</w:t>
            </w:r>
          </w:p>
        </w:tc>
      </w:tr>
      <w:tr>
        <w:tc>
          <w:tcPr>
            <w:tcW w:w="1500" w:type="dxa"/>
          </w:tcPr>
          <w:p>
            <w:r>
              <w:rPr>
                <w:b/>
                <w:color w:val="059669"/>
              </w:rPr>
              <w:t>Sie</w:t>
            </w:r>
          </w:p>
        </w:tc>
        <w:tc>
          <w:tcPr>
            <w:tcW w:w="3000" w:type="dxa"/>
          </w:tcPr>
          <w:p>
            <w:r>
              <w:t>Una sau mai multe persoane, formal</w:t>
            </w:r>
          </w:p>
        </w:tc>
        <w:tc>
          <w:tcPr>
            <w:tcW w:w="4500" w:type="dxa"/>
          </w:tcPr>
          <w:p>
            <w:r>
              <w:t>Necunoscuți, profesori, șefi, clienți, persoane în vârstă, situații oficiale</w:t>
            </w:r>
          </w:p>
        </w:tc>
      </w:tr>
    </w:tbl>
    <w:p/>
    <w:p>
      <w:pPr>
        <w:pStyle w:val="Quote"/>
      </w:pPr>
      <w:r>
        <w:rPr>
          <w:b/>
        </w:rPr>
        <w:t>Regula practică:</w:t>
      </w:r>
      <w:r>
        <w:t xml:space="preserve"> la prima întâlnire cu un adult necunoscut → folosește </w:t>
      </w:r>
      <w:r>
        <w:rPr>
          <w:b/>
        </w:rPr>
        <w:t>Sie</w:t>
      </w:r>
      <w:r>
        <w:t>. Doar când celălalt propune „Duzen wir uns?" poți trece la du.</w:t>
      </w:r>
    </w:p>
    <w:p>
      <w:pPr>
        <w:pStyle w:val="Heading2"/>
      </w:pPr>
      <w:r>
        <w:t>4. er / sie / es — după genul substantivului</w:t>
      </w:r>
    </w:p>
    <w:p>
      <w:r>
        <w:rPr>
          <w:b/>
        </w:rPr>
        <w:t>Regula:</w:t>
      </w:r>
      <w:r>
        <w:t xml:space="preserve"> pronumele urmează genul gramatical, nu sexul biologic!</w:t>
      </w:r>
    </w:p>
    <w:p>
      <w:r>
        <w:t xml:space="preserve">• </w:t>
      </w:r>
      <w:r>
        <w:rPr>
          <w:b/>
        </w:rPr>
        <w:t>der</w:t>
      </w:r>
      <w:r>
        <w:t xml:space="preserve"> (masculin) → </w:t>
      </w:r>
      <w:r>
        <w:rPr>
          <w:b/>
          <w:color w:val="059669"/>
        </w:rPr>
        <w:t>er</w:t>
      </w:r>
    </w:p>
    <w:p>
      <w:r>
        <w:t xml:space="preserve">• </w:t>
      </w:r>
      <w:r>
        <w:rPr>
          <w:b/>
        </w:rPr>
        <w:t>die</w:t>
      </w:r>
      <w:r>
        <w:t xml:space="preserve"> (feminin) → </w:t>
      </w:r>
      <w:r>
        <w:rPr>
          <w:b/>
          <w:color w:val="059669"/>
        </w:rPr>
        <w:t>sie</w:t>
      </w:r>
    </w:p>
    <w:p>
      <w:r>
        <w:t xml:space="preserve">• </w:t>
      </w:r>
      <w:r>
        <w:rPr>
          <w:b/>
        </w:rPr>
        <w:t>das</w:t>
      </w:r>
      <w:r>
        <w:t xml:space="preserve"> (neutru) → </w:t>
      </w:r>
      <w:r>
        <w:rPr>
          <w:b/>
          <w:color w:val="059669"/>
        </w:rPr>
        <w:t>es</w:t>
      </w:r>
    </w:p>
    <w:tbl>
      <w:tblPr>
        <w:tblW w:w="9000" w:type="dxa"/>
        <w:tblBorders>
          <w:top w:val="single" w:sz="4" w:color="A7F3D0"/>
          <w:left w:val="single" w:sz="4" w:color="A7F3D0"/>
          <w:bottom w:val="single" w:sz="4" w:color="A7F3D0"/>
          <w:right w:val="single" w:sz="4" w:color="A7F3D0"/>
          <w:insideH w:val="single" w:sz="4" w:color="A7F3D0"/>
          <w:insideV w:val="single" w:sz="4" w:color="A7F3D0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W w:w="3000" w:type="dxa"/>
            <w:shd w:fill="D1FAE5" w:val="clear"/>
          </w:tcPr>
          <w:p>
            <w:r>
              <w:rPr>
                <w:b/>
              </w:rPr>
              <w:t>Substantiv</w:t>
            </w:r>
          </w:p>
        </w:tc>
        <w:tc>
          <w:tcPr>
            <w:tcW w:w="2000" w:type="dxa"/>
            <w:shd w:fill="D1FAE5" w:val="clear"/>
          </w:tcPr>
          <w:p>
            <w:r>
              <w:rPr>
                <w:b/>
              </w:rPr>
              <w:t>Pronume</w:t>
            </w:r>
          </w:p>
        </w:tc>
        <w:tc>
          <w:tcPr>
            <w:tcW w:w="4000" w:type="dxa"/>
            <w:shd w:fill="D1FAE5" w:val="clear"/>
          </w:tcPr>
          <w:p>
            <w:r>
              <w:rPr>
                <w:b/>
              </w:rPr>
              <w:t>Exemplu</w:t>
            </w:r>
          </w:p>
        </w:tc>
      </w:tr>
      <w:tr>
        <w:tc>
          <w:tcPr>
            <w:tcW w:w="3000" w:type="dxa"/>
          </w:tcPr>
          <w:p>
            <w:r>
              <w:t>der Tisch (masa)</w:t>
            </w:r>
          </w:p>
        </w:tc>
        <w:tc>
          <w:tcPr>
            <w:tcW w:w="2000" w:type="dxa"/>
          </w:tcPr>
          <w:p>
            <w:r>
              <w:rPr>
                <w:b/>
                <w:color w:val="059669"/>
              </w:rPr>
              <w:t>er</w:t>
            </w:r>
          </w:p>
        </w:tc>
        <w:tc>
          <w:tcPr>
            <w:tcW w:w="4000" w:type="dxa"/>
          </w:tcPr>
          <w:p>
            <w:r>
              <w:rPr>
                <w:i/>
              </w:rPr>
              <w:t>Er ist neu.</w:t>
            </w:r>
          </w:p>
        </w:tc>
      </w:tr>
      <w:tr>
        <w:tc>
          <w:tcPr>
            <w:tcW w:w="3000" w:type="dxa"/>
          </w:tcPr>
          <w:p>
            <w:r>
              <w:t>die Lampe (lampa)</w:t>
            </w:r>
          </w:p>
        </w:tc>
        <w:tc>
          <w:tcPr>
            <w:tcW w:w="2000" w:type="dxa"/>
          </w:tcPr>
          <w:p>
            <w:r>
              <w:rPr>
                <w:b/>
                <w:color w:val="059669"/>
              </w:rPr>
              <w:t>sie</w:t>
            </w:r>
          </w:p>
        </w:tc>
        <w:tc>
          <w:tcPr>
            <w:tcW w:w="4000" w:type="dxa"/>
          </w:tcPr>
          <w:p>
            <w:r>
              <w:rPr>
                <w:i/>
              </w:rPr>
              <w:t>Sie ist rot.</w:t>
            </w:r>
          </w:p>
        </w:tc>
      </w:tr>
      <w:tr>
        <w:tc>
          <w:tcPr>
            <w:tcW w:w="3000" w:type="dxa"/>
          </w:tcPr>
          <w:p>
            <w:r>
              <w:t>das Buch (cartea)</w:t>
            </w:r>
          </w:p>
        </w:tc>
        <w:tc>
          <w:tcPr>
            <w:tcW w:w="2000" w:type="dxa"/>
          </w:tcPr>
          <w:p>
            <w:r>
              <w:rPr>
                <w:b/>
                <w:color w:val="059669"/>
              </w:rPr>
              <w:t>es</w:t>
            </w:r>
          </w:p>
        </w:tc>
        <w:tc>
          <w:tcPr>
            <w:tcW w:w="4000" w:type="dxa"/>
          </w:tcPr>
          <w:p>
            <w:r>
              <w:rPr>
                <w:i/>
              </w:rPr>
              <w:t>Es ist interessant.</w:t>
            </w:r>
          </w:p>
        </w:tc>
      </w:tr>
      <w:tr>
        <w:tc>
          <w:tcPr>
            <w:tcW w:w="3000" w:type="dxa"/>
            <w:shd w:fill="FEF3C7" w:val="clear"/>
          </w:tcPr>
          <w:p>
            <w:r>
              <w:rPr>
                <w:b/>
              </w:rPr>
              <w:t>das Mädchen (fata!)</w:t>
            </w:r>
          </w:p>
        </w:tc>
        <w:tc>
          <w:tcPr>
            <w:tcW w:w="2000" w:type="dxa"/>
            <w:shd w:fill="FEF3C7" w:val="clear"/>
          </w:tcPr>
          <w:p>
            <w:r>
              <w:rPr>
                <w:b/>
                <w:color w:val="059669"/>
              </w:rPr>
              <w:t>es</w:t>
            </w:r>
          </w:p>
        </w:tc>
        <w:tc>
          <w:tcPr>
            <w:tcW w:w="4000" w:type="dxa"/>
            <w:shd w:fill="FEF3C7" w:val="clear"/>
          </w:tcPr>
          <w:p>
            <w:r>
              <w:rPr>
                <w:i/>
              </w:rPr>
              <w:t>Es ist jung.</w:t>
            </w:r>
          </w:p>
        </w:tc>
      </w:tr>
    </w:tbl>
    <w:p/>
    <w:p>
      <w:pPr>
        <w:pStyle w:val="Quote"/>
      </w:pPr>
      <w:r>
        <w:rPr>
          <w:b/>
        </w:rPr>
        <w:t>Surpriza:</w:t>
      </w:r>
      <w:r>
        <w:t xml:space="preserve"> „das Mädchen" (fata) → es, NU sie! Articolul dictează pronumele. La fel: das Kind → es, das Baby → es.</w:t>
      </w:r>
    </w:p>
    <w:p>
      <w:pPr>
        <w:pStyle w:val="Heading2"/>
      </w:pPr>
      <w:r>
        <w:t>5. Pronume + verbul „sein" / „haben"</w:t>
      </w:r>
    </w:p>
    <w:p>
      <w:r>
        <w:t xml:space="preserve">Germana </w:t>
      </w:r>
      <w:r>
        <w:rPr>
          <w:b/>
        </w:rPr>
        <w:t>schimbă verbul la fiecare persoană</w:t>
      </w:r>
      <w:r>
        <w:t>. Cele două verbe esențiale:</w:t>
      </w:r>
    </w:p>
    <w:tbl>
      <w:tblPr>
        <w:tblW w:w="9000" w:type="dxa"/>
        <w:tblBorders>
          <w:top w:val="single" w:sz="4" w:color="A7F3D0"/>
          <w:left w:val="single" w:sz="4" w:color="A7F3D0"/>
          <w:bottom w:val="single" w:sz="4" w:color="A7F3D0"/>
          <w:right w:val="single" w:sz="4" w:color="A7F3D0"/>
          <w:insideH w:val="single" w:sz="4" w:color="A7F3D0"/>
          <w:insideV w:val="single" w:sz="4" w:color="A7F3D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fill="D1FAE5" w:val="clear"/>
          </w:tcPr>
          <w:p>
            <w:r>
              <w:rPr>
                <w:b/>
              </w:rPr>
              <w:t>Pronume</w:t>
            </w:r>
          </w:p>
        </w:tc>
        <w:tc>
          <w:tcPr>
            <w:tcW w:w="3000" w:type="dxa"/>
            <w:shd w:fill="D1FAE5" w:val="clear"/>
          </w:tcPr>
          <w:p>
            <w:r>
              <w:rPr>
                <w:b/>
              </w:rPr>
              <w:t>sein (a fi)</w:t>
            </w:r>
          </w:p>
        </w:tc>
        <w:tc>
          <w:tcPr>
            <w:tcW w:w="3000" w:type="dxa"/>
            <w:shd w:fill="D1FAE5" w:val="clear"/>
          </w:tcPr>
          <w:p>
            <w:r>
              <w:rPr>
                <w:b/>
              </w:rPr>
              <w:t>haben (a avea)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color w:val="059669"/>
              </w:rPr>
              <w:t>ich</w:t>
            </w:r>
          </w:p>
        </w:tc>
        <w:tc>
          <w:tcPr>
            <w:tcW w:w="3000" w:type="dxa"/>
          </w:tcPr>
          <w:p>
            <w:r>
              <w:rPr>
                <w:b/>
              </w:rPr>
              <w:t>bin</w:t>
            </w:r>
          </w:p>
        </w:tc>
        <w:tc>
          <w:tcPr>
            <w:tcW w:w="3000" w:type="dxa"/>
          </w:tcPr>
          <w:p>
            <w:r>
              <w:rPr>
                <w:b/>
              </w:rPr>
              <w:t>habe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color w:val="059669"/>
              </w:rPr>
              <w:t>du</w:t>
            </w:r>
          </w:p>
        </w:tc>
        <w:tc>
          <w:tcPr>
            <w:tcW w:w="3000" w:type="dxa"/>
          </w:tcPr>
          <w:p>
            <w:r>
              <w:rPr>
                <w:b/>
              </w:rPr>
              <w:t>bist</w:t>
            </w:r>
          </w:p>
        </w:tc>
        <w:tc>
          <w:tcPr>
            <w:tcW w:w="3000" w:type="dxa"/>
          </w:tcPr>
          <w:p>
            <w:r>
              <w:rPr>
                <w:b/>
              </w:rPr>
              <w:t>hast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color w:val="059669"/>
              </w:rPr>
              <w:t>er / sie / es</w:t>
            </w:r>
          </w:p>
        </w:tc>
        <w:tc>
          <w:tcPr>
            <w:tcW w:w="3000" w:type="dxa"/>
          </w:tcPr>
          <w:p>
            <w:r>
              <w:rPr>
                <w:b/>
              </w:rPr>
              <w:t>ist</w:t>
            </w:r>
          </w:p>
        </w:tc>
        <w:tc>
          <w:tcPr>
            <w:tcW w:w="3000" w:type="dxa"/>
          </w:tcPr>
          <w:p>
            <w:r>
              <w:rPr>
                <w:b/>
              </w:rPr>
              <w:t>hat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color w:val="059669"/>
              </w:rPr>
              <w:t>wir</w:t>
            </w:r>
          </w:p>
        </w:tc>
        <w:tc>
          <w:tcPr>
            <w:tcW w:w="3000" w:type="dxa"/>
          </w:tcPr>
          <w:p>
            <w:r>
              <w:rPr>
                <w:b/>
              </w:rPr>
              <w:t>sind</w:t>
            </w:r>
          </w:p>
        </w:tc>
        <w:tc>
          <w:tcPr>
            <w:tcW w:w="3000" w:type="dxa"/>
          </w:tcPr>
          <w:p>
            <w:r>
              <w:rPr>
                <w:b/>
              </w:rPr>
              <w:t>haben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color w:val="059669"/>
              </w:rPr>
              <w:t>ihr</w:t>
            </w:r>
          </w:p>
        </w:tc>
        <w:tc>
          <w:tcPr>
            <w:tcW w:w="3000" w:type="dxa"/>
          </w:tcPr>
          <w:p>
            <w:r>
              <w:rPr>
                <w:b/>
              </w:rPr>
              <w:t>seid</w:t>
            </w:r>
          </w:p>
        </w:tc>
        <w:tc>
          <w:tcPr>
            <w:tcW w:w="3000" w:type="dxa"/>
          </w:tcPr>
          <w:p>
            <w:r>
              <w:rPr>
                <w:b/>
              </w:rPr>
              <w:t>habt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color w:val="059669"/>
              </w:rPr>
              <w:t>sie / Sie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sind</w:t>
            </w:r>
          </w:p>
        </w:tc>
        <w:tc>
          <w:tcPr>
            <w:tcW w:w="3000" w:type="dxa"/>
          </w:tcPr>
          <w:p>
            <w:r>
              <w:rPr>
                <w:b/>
              </w:rPr>
              <w:t>haben</w:t>
            </w:r>
          </w:p>
        </w:tc>
      </w:tr>
    </w:tbl>
    <w:p/>
    <w:p>
      <w:pPr>
        <w:pStyle w:val="Quote"/>
      </w:pPr>
      <w:r>
        <w:rPr>
          <w:b/>
        </w:rPr>
        <w:t>Trucul memoriei:</w:t>
      </w:r>
      <w:r>
        <w:t xml:space="preserve"> wir, sie (ei/ele), Sie (Dvs.) au aceeași formă verbală — sind, haben. Învățând o formă, știi trei pronume!</w:t>
      </w:r>
    </w:p>
    <w:p>
      <w:pPr>
        <w:pStyle w:val="Heading2"/>
      </w:pPr>
      <w:r>
        <w:t>6. Capcane pentru vorbitorii de română</w:t>
      </w:r>
    </w:p>
    <w:p>
      <w:r>
        <w:rPr>
          <w:b/>
          <w:color w:val="B91C1C"/>
        </w:rPr>
        <w:t>Capcana 1: Pronumele nu se poate omite!</w:t>
      </w:r>
    </w:p>
    <w:p>
      <w:r>
        <w:t xml:space="preserve">În română: „Sunt Ana" (fără „eu"). În germană </w:t>
      </w:r>
      <w:r>
        <w:rPr>
          <w:b/>
        </w:rPr>
        <w:t>pronumele este obligatoriu</w:t>
      </w:r>
      <w:r>
        <w:t>:</w:t>
      </w:r>
    </w:p>
    <w:p>
      <w:r>
        <w:t>• RO „Sunt Ana." → DE Ich bin Ana. (NU „Bin Ana.")</w:t>
      </w:r>
    </w:p>
    <w:p>
      <w:r>
        <w:t>• RO „Vine din Berlin." → DE Er kommt aus Berlin. (NU „Kommt aus Berlin.")</w:t>
      </w:r>
    </w:p>
    <w:p>
      <w:r>
        <w:rPr>
          <w:b/>
          <w:color w:val="B91C1C"/>
        </w:rPr>
        <w:t>Capcana 2: „Sie" cu majusculă = politețe</w:t>
      </w:r>
    </w:p>
    <w:p>
      <w:r>
        <w:t>• sie (minusculă) + verb sg. (ist, hat) → ea</w:t>
      </w:r>
    </w:p>
    <w:p>
      <w:r>
        <w:t>• sie (minusculă) + verb pl. (sind, haben) → ei/ele</w:t>
      </w:r>
    </w:p>
    <w:p>
      <w:r>
        <w:t>• Sie (MAJUSCULĂ mereu) → Dvs. (politețe)</w:t>
      </w:r>
    </w:p>
    <w:p>
      <w:r>
        <w:rPr>
          <w:b/>
          <w:color w:val="B91C1C"/>
        </w:rPr>
        <w:t>Capcana 3: das Mädchen ≠ sie</w:t>
      </w:r>
    </w:p>
    <w:p>
      <w:r>
        <w:t xml:space="preserve">Tentația: </w:t>
      </w:r>
      <w:r>
        <w:rPr>
          <w:i/>
        </w:rPr>
        <w:t>„Das Mädchen... sie ist schön."</w:t>
      </w:r>
      <w:r>
        <w:t xml:space="preserve"> Corect: </w:t>
      </w:r>
      <w:r>
        <w:rPr>
          <w:b/>
        </w:rPr>
        <w:t>„Das Mädchen... es ist schön."</w:t>
      </w:r>
    </w:p>
    <w:p>
      <w:r>
        <w:rPr>
          <w:b/>
          <w:color w:val="B91C1C"/>
        </w:rPr>
        <w:t>Capcana 4: „du" vs. „Sie" nu e la fel ca „tu" vs. „dumneavoastră"</w:t>
      </w:r>
    </w:p>
    <w:p>
      <w:r>
        <w:t xml:space="preserve">În germană „Sie" este </w:t>
      </w:r>
      <w:r>
        <w:rPr>
          <w:b/>
        </w:rPr>
        <w:t>regula</w:t>
      </w:r>
      <w:r>
        <w:t>, nu excepția, între adulți care nu se cunosc. La magazin, medic, cu un străin, cu profesorul → Sie.</w:t>
      </w:r>
    </w:p>
    <w:p>
      <w:pPr>
        <w:pStyle w:val="Heading2"/>
      </w:pPr>
      <w:r>
        <w:t>7. Strategii de învățare</w:t>
      </w:r>
    </w:p>
    <w:p>
      <w:r>
        <w:rPr>
          <w:b/>
        </w:rPr>
        <w:t>Cum să memorezi rapid:</w:t>
      </w:r>
    </w:p>
    <w:p>
      <w:r>
        <w:t>• Învață cu verbul, nu izolat — „ich bin, du bist, er ist..." ca pe o rimă.</w:t>
      </w:r>
    </w:p>
    <w:p>
      <w:r>
        <w:t>• Asociază cu persoane reale — „ich = eu", „du = prietenul meu", „er = tata".</w:t>
      </w:r>
    </w:p>
    <w:p>
      <w:r>
        <w:t>• Citește tabelul cu voce tare, zilnic 2-3 minute.</w:t>
      </w:r>
    </w:p>
    <w:p>
      <w:r>
        <w:t>• Folosește flashcards (germană pe o parte, română pe cealaltă).</w:t>
      </w:r>
    </w:p>
    <w:p>
      <w:r>
        <w:rPr>
          <w:b/>
        </w:rPr>
        <w:t>Mnemonice utile:</w:t>
      </w:r>
    </w:p>
    <w:p>
      <w:r>
        <w:t>• „der → er, die → sie, das → es" — ultimele 2 litere se păstrează.</w:t>
      </w:r>
    </w:p>
    <w:p>
      <w:r>
        <w:t>• „ihr seid" = „voi sunteți" — formă unică, rețineți-o împreună.</w:t>
      </w:r>
    </w:p>
    <w:p>
      <w:r>
        <w:t>• wir/sie/Sie împart aceeași formă de verb — 3 pronume, 1 formă.</w:t>
      </w:r>
    </w:p>
    <w:p>
      <w:r>
        <w:br w:type="page"/>
      </w:r>
    </w:p>
    <w:p>
      <w:pPr>
        <w:pStyle w:val="Heading1"/>
      </w:pPr>
      <w:r>
        <w:t>PARTEA II — EXERCIȚII + SOLUȚII</w:t>
      </w:r>
    </w:p>
    <w:p>
      <w:pPr>
        <w:pStyle w:val="Heading2"/>
      </w:pPr>
      <w:r>
        <w:t>Übung 1: Welches Pronomen passt?</w:t>
      </w:r>
    </w:p>
    <w:p>
      <w:r>
        <w:rPr>
          <w:i/>
        </w:rPr>
        <w:t>Alegeți pronumele personal potrivit pentru fiecare subiect.</w:t>
      </w:r>
    </w:p>
    <w:p>
      <w:r>
        <w:t>1. Tim → _______</w:t>
      </w:r>
    </w:p>
    <w:p>
      <w:r>
        <w:t>2. Maria → _______</w:t>
      </w:r>
    </w:p>
    <w:p>
      <w:r>
        <w:t>3. das Kind → _______</w:t>
      </w:r>
    </w:p>
    <w:p>
      <w:r>
        <w:t>4. Peter und ich → _______</w:t>
      </w:r>
    </w:p>
    <w:p>
      <w:r>
        <w:t>5. du und Anna → _______</w:t>
      </w:r>
    </w:p>
    <w:p>
      <w:r>
        <w:t>6. Herr Müller (politețe) → _______</w:t>
      </w:r>
    </w:p>
    <w:p>
      <w:r>
        <w:t>7. Anna und Tim → _______</w:t>
      </w:r>
    </w:p>
    <w:p>
      <w:r>
        <w:t>8. der Tisch → _______</w:t>
      </w:r>
    </w:p>
    <w:p>
      <w:r>
        <w:t>9. die Lampe → _______</w:t>
      </w:r>
    </w:p>
    <w:p>
      <w:r>
        <w:t>10. das Mädchen → _______</w:t>
      </w:r>
    </w:p>
    <w:p>
      <w:r>
        <w:t>11. eu → _______</w:t>
      </w:r>
    </w:p>
    <w:p>
      <w:r>
        <w:t>12. tu (un prieten) → _______</w:t>
      </w:r>
    </w:p>
    <w:p>
      <w:r>
        <w:rPr>
          <w:b/>
          <w:color w:val="059669"/>
        </w:rPr>
        <w:t>Soluții:</w:t>
      </w:r>
      <w:r>
        <w:t xml:space="preserve"> 1. er · 2. sie · 3. es · 4. wir · 5. ihr · 6. Sie · 7. sie · 8. er · 9. sie · 10. es · 11. ich · 12. du</w:t>
      </w:r>
    </w:p>
    <w:p>
      <w:pPr>
        <w:pStyle w:val="Heading2"/>
      </w:pPr>
      <w:r>
        <w:t>Übung 2: Lückentext</w:t>
      </w:r>
    </w:p>
    <w:p>
      <w:r>
        <w:rPr>
          <w:i/>
        </w:rPr>
        <w:t>Completați cu pronumele potrivit.</w:t>
      </w:r>
    </w:p>
    <w:p>
      <w:r>
        <w:t>1. _______ bin Student. (Eu sunt student.)</w:t>
      </w:r>
    </w:p>
    <w:p>
      <w:r>
        <w:t>2. _______ bist sehr nett. (Tu ești foarte drăguț.)</w:t>
      </w:r>
    </w:p>
    <w:p>
      <w:r>
        <w:t>3. Das ist Peter. _______ kommt aus Berlin.</w:t>
      </w:r>
    </w:p>
    <w:p>
      <w:r>
        <w:t>4. Das ist Anna. _______ ist 25 Jahre alt.</w:t>
      </w:r>
    </w:p>
    <w:p>
      <w:r>
        <w:t>5. Das ist das Buch. _______ ist neu.</w:t>
      </w:r>
    </w:p>
    <w:p>
      <w:r>
        <w:t>6. Anna und ich lernen Deutsch. _______ sind fleißig.</w:t>
      </w:r>
    </w:p>
    <w:p>
      <w:r>
        <w:t>7. Tim, Lisa, geht _______ ins Kino?</w:t>
      </w:r>
    </w:p>
    <w:p>
      <w:r>
        <w:t>8. Die Kinder spielen. _______ sind glücklich.</w:t>
      </w:r>
    </w:p>
    <w:p>
      <w:r>
        <w:t>9. Guten Tag, Herr Schmidt! _______ sind sehr pünktlich.</w:t>
      </w:r>
    </w:p>
    <w:p>
      <w:r>
        <w:t>10. Das Mädchen tanzt. _______ ist fröhlich.</w:t>
      </w:r>
    </w:p>
    <w:p>
      <w:r>
        <w:rPr>
          <w:b/>
          <w:color w:val="059669"/>
        </w:rPr>
        <w:t>Soluții:</w:t>
      </w:r>
      <w:r>
        <w:t xml:space="preserve"> 1. Ich · 2. Du · 3. Er · 4. Sie · 5. Es · 6. Wir · 7. ihr · 8. Sie · 9. Sie · 10. Es</w:t>
      </w:r>
    </w:p>
    <w:p>
      <w:pPr>
        <w:pStyle w:val="Heading2"/>
      </w:pPr>
      <w:r>
        <w:t>Übung 3: du / ihr / Sie — Multiple Choice</w:t>
      </w:r>
    </w:p>
    <w:p>
      <w:r>
        <w:rPr>
          <w:i/>
        </w:rPr>
        <w:t>Alegeți pronumele corect pentru situație.</w:t>
      </w:r>
    </w:p>
    <w:p>
      <w:r>
        <w:t>1. Vorbești cu un bun prieten. → du / ihr / Sie ?</w:t>
      </w:r>
    </w:p>
    <w:p>
      <w:r>
        <w:t>2. Vorbești cu doi prieteni în același timp. → du / ihr / Sie ?</w:t>
      </w:r>
    </w:p>
    <w:p>
      <w:r>
        <w:t>3. Vorbești cu un client la magazin. → du / ihr / Sie ?</w:t>
      </w:r>
    </w:p>
    <w:p>
      <w:r>
        <w:t>4. Vorbești cu directorul și secretara. → du / ihr / Sie ?</w:t>
      </w:r>
    </w:p>
    <w:p>
      <w:r>
        <w:t>5. Vorbești cu sora ta mică. → du / ihr / Sie ?</w:t>
      </w:r>
    </w:p>
    <w:p>
      <w:r>
        <w:t>6. Vorbești cu toată clasa de prieteni. → du / ihr / Sie ?</w:t>
      </w:r>
    </w:p>
    <w:p>
      <w:r>
        <w:t>7. Profesor universitar la prima întâlnire. → du / ihr / Sie ?</w:t>
      </w:r>
    </w:p>
    <w:p>
      <w:r>
        <w:t>8. Vorbești cu un copil de 6 ani. → du / ihr / Sie ?</w:t>
      </w:r>
    </w:p>
    <w:p>
      <w:r>
        <w:rPr>
          <w:b/>
          <w:color w:val="059669"/>
        </w:rPr>
        <w:t>Soluții:</w:t>
      </w:r>
      <w:r>
        <w:t xml:space="preserve"> 1. du · 2. ihr · 3. Sie · 4. Sie · 5. du · 6. ihr · 7. Sie · 8. du</w:t>
      </w:r>
    </w:p>
    <w:p>
      <w:pPr>
        <w:pStyle w:val="Heading2"/>
      </w:pPr>
      <w:r>
        <w:t>Übung 4: Nomen durch Pronomen ersetzen</w:t>
      </w:r>
    </w:p>
    <w:p>
      <w:r>
        <w:rPr>
          <w:i/>
        </w:rPr>
        <w:t>Înlocuiți subiectul cu pronumele potrivit. Rescrieți propoziția.</w:t>
      </w:r>
    </w:p>
    <w:p>
      <w:r>
        <w:t>1. Peter ist Arzt. → ________________________</w:t>
      </w:r>
    </w:p>
    <w:p>
      <w:r>
        <w:t>2. Maria wohnt in Wien. → ________________________</w:t>
      </w:r>
    </w:p>
    <w:p>
      <w:r>
        <w:t>3. Das Auto ist rot. → ________________________</w:t>
      </w:r>
    </w:p>
    <w:p>
      <w:r>
        <w:t>4. Anna und Tim lernen Deutsch. → ________________________</w:t>
      </w:r>
    </w:p>
    <w:p>
      <w:r>
        <w:t>5. Der Hund spielt im Garten. → ________________________</w:t>
      </w:r>
    </w:p>
    <w:p>
      <w:r>
        <w:t>6. Die Lehrerin ist freundlich. → ________________________</w:t>
      </w:r>
    </w:p>
    <w:p>
      <w:r>
        <w:t>7. Das Mädchen singt. → ________________________</w:t>
      </w:r>
    </w:p>
    <w:p>
      <w:r>
        <w:t>8. Paul und ich kochen. → ________________________</w:t>
      </w:r>
    </w:p>
    <w:p>
      <w:r>
        <w:rPr>
          <w:b/>
          <w:color w:val="059669"/>
        </w:rPr>
        <w:t>Soluții:</w:t>
      </w:r>
    </w:p>
    <w:p>
      <w:r>
        <w:t>1. Er ist Arzt.  ·  2. Sie wohnt in Wien.  ·  3. Es ist rot.  ·  4. Sie lernen Deutsch.  ·  5. Er spielt im Garten.  ·  6. Sie ist freundlich.  ·  7. Es singt.  ·  8. Wir kochen.</w:t>
      </w:r>
    </w:p>
    <w:p>
      <w:pPr>
        <w:pStyle w:val="Heading2"/>
      </w:pPr>
      <w:r>
        <w:t>Übung 5: Übersetzung (Traducere RO → DE)</w:t>
      </w:r>
    </w:p>
    <w:p>
      <w:r>
        <w:t>1. Eu sunt Ana. → ________________________</w:t>
      </w:r>
    </w:p>
    <w:p>
      <w:r>
        <w:t>2. Tu ești student. → ________________________</w:t>
      </w:r>
    </w:p>
    <w:p>
      <w:r>
        <w:t>3. El are sete. → ________________________</w:t>
      </w:r>
    </w:p>
    <w:p>
      <w:r>
        <w:t>4. Ea vine din Berlin. → ________________________</w:t>
      </w:r>
    </w:p>
    <w:p>
      <w:r>
        <w:t>5. Noi învățăm germana. → ________________________</w:t>
      </w:r>
    </w:p>
    <w:p>
      <w:r>
        <w:t>6. Voi mergeți la cinema. → ________________________</w:t>
      </w:r>
    </w:p>
    <w:p>
      <w:r>
        <w:t>7. Ei locuiesc aici. → ________________________</w:t>
      </w:r>
    </w:p>
    <w:p>
      <w:r>
        <w:t>8. Dumneavoastră sunteți domnul Müller. → ________________________</w:t>
      </w:r>
    </w:p>
    <w:p>
      <w:r>
        <w:rPr>
          <w:b/>
          <w:color w:val="059669"/>
        </w:rPr>
        <w:t>Soluții:</w:t>
      </w:r>
    </w:p>
    <w:p>
      <w:r>
        <w:t>1. Ich bin Ana.  ·  2. Du bist Student.  ·  3. Er hat Durst.  ·  4. Sie kommt aus Berlin.  ·  5. Wir lernen Deutsch.  ·  6. Ihr geht ins Kino.  ·  7. Sie wohnen hier.  ·  8. Sie sind Herr Müller.</w:t>
      </w:r>
    </w:p>
    <w:p>
      <w:r>
        <w:br w:type="page"/>
      </w:r>
    </w:p>
    <w:p>
      <w:pPr>
        <w:pStyle w:val="Heading1"/>
      </w:pPr>
      <w:r>
        <w:t>PARTEA III — Flashcards (lista completă)</w:t>
      </w:r>
    </w:p>
    <w:p>
      <w:r>
        <w:rPr>
          <w:b/>
        </w:rPr>
        <w:t>Pronumele singure</w:t>
      </w:r>
    </w:p>
    <w:p>
      <w:r>
        <w:t>• ich — eu  ·  du — tu  ·  er — el  ·  sie — ea  ·  es — el/ea (neutru)  ·  wir — noi  ·  ihr — voi  ·  sie — ei/ele  ·  Sie — Dvs.</w:t>
      </w:r>
    </w:p>
    <w:p>
      <w:r>
        <w:rPr>
          <w:b/>
        </w:rPr>
        <w:t>Pronume + sein (a fi)</w:t>
      </w:r>
    </w:p>
    <w:p>
      <w:r>
        <w:t>• ich bin — eu sunt</w:t>
      </w:r>
    </w:p>
    <w:p>
      <w:r>
        <w:t>• du bist — tu ești</w:t>
      </w:r>
    </w:p>
    <w:p>
      <w:r>
        <w:t>• er ist / sie ist / es ist — el/ea este</w:t>
      </w:r>
    </w:p>
    <w:p>
      <w:r>
        <w:t>• wir sind — noi suntem</w:t>
      </w:r>
    </w:p>
    <w:p>
      <w:r>
        <w:t>• ihr seid — voi sunteți</w:t>
      </w:r>
    </w:p>
    <w:p>
      <w:r>
        <w:t>• sie sind / Sie sind — ei/ele sunt / Dvs. sunteți</w:t>
      </w:r>
    </w:p>
    <w:p>
      <w:r>
        <w:rPr>
          <w:b/>
        </w:rPr>
        <w:t>Pronume + haben (a avea)</w:t>
      </w:r>
    </w:p>
    <w:p>
      <w:r>
        <w:t>• ich habe — eu am</w:t>
      </w:r>
    </w:p>
    <w:p>
      <w:r>
        <w:t>• du hast — tu ai</w:t>
      </w:r>
    </w:p>
    <w:p>
      <w:r>
        <w:t>• er hat / sie hat / es hat — el/ea are</w:t>
      </w:r>
    </w:p>
    <w:p>
      <w:r>
        <w:t>• wir haben — noi avem</w:t>
      </w:r>
    </w:p>
    <w:p>
      <w:r>
        <w:t>• ihr habt — voi aveți</w:t>
      </w:r>
    </w:p>
    <w:p>
      <w:r>
        <w:t>• sie haben / Sie haben — ei/ele au / Dvs. aveți</w:t>
      </w:r>
    </w:p>
    <w:p>
      <w:r>
        <w:rPr>
          <w:b/>
        </w:rPr>
        <w:t>Propoziții de context</w:t>
      </w:r>
    </w:p>
    <w:p>
      <w:r>
        <w:t>• Ich bin Anna. — Eu sunt Anna.</w:t>
      </w:r>
    </w:p>
    <w:p>
      <w:r>
        <w:t>• Du bist nett. — Tu ești drăguț.</w:t>
      </w:r>
    </w:p>
    <w:p>
      <w:r>
        <w:t>• Er kommt aus Deutschland. — El vine din Germania.</w:t>
      </w:r>
    </w:p>
    <w:p>
      <w:r>
        <w:t>• Sie wohnt in Berlin. — Ea locuiește în Berlin.</w:t>
      </w:r>
    </w:p>
    <w:p>
      <w:r>
        <w:t>• Es ist neu. — Este nou (neutru).</w:t>
      </w:r>
    </w:p>
    <w:p>
      <w:r>
        <w:t>• Wir lernen Deutsch. — Noi învățăm germana.</w:t>
      </w:r>
    </w:p>
    <w:p>
      <w:r>
        <w:t>• Ihr geht ins Kino. — Voi mergeți la cinema.</w:t>
      </w:r>
    </w:p>
    <w:p>
      <w:r>
        <w:t>• Sie spielen Fußball. — Ei joacă fotbal.</w:t>
      </w:r>
    </w:p>
    <w:p>
      <w:r>
        <w:t>• Sie sind Herr Müller. — Dvs. sunteți domnul Müller.</w:t>
      </w:r>
    </w:p>
    <w:p>
      <w:r>
        <w:t>• Das Mädchen? Es ist jung. — Fata? Ea este tânără. (atenție: es, nu sie!)</w:t>
      </w:r>
    </w:p>
    <w:p>
      <w:r>
        <w:br w:type="page"/>
      </w:r>
    </w:p>
    <w:p>
      <w:pPr>
        <w:pStyle w:val="Heading1"/>
      </w:pPr>
      <w:r>
        <w:t>PARTEA IV — Test Final + Soluții</w:t>
      </w:r>
    </w:p>
    <w:p>
      <w:r>
        <w:t>15 întrebări · prag de promovare: 70%</w:t>
      </w:r>
    </w:p>
    <w:p>
      <w:pPr>
        <w:pStyle w:val="Heading3"/>
      </w:pPr>
      <w:r>
        <w:t>Bloc 1 — Identificare pronume</w:t>
      </w:r>
    </w:p>
    <w:p>
      <w:r>
        <w:t>1. Tim und Anna → a) er   b) sie (ea)   c) sie (ei/ele)   d) wir</w:t>
      </w:r>
    </w:p>
    <w:p>
      <w:r>
        <w:t>2. das Mädchen → a) sie   b) es   c) er   d) ihr</w:t>
      </w:r>
    </w:p>
    <w:p>
      <w:r>
        <w:t>3. Paul und ich → a) ihr   b) wir   c) sie   d) Sie</w:t>
      </w:r>
    </w:p>
    <w:p>
      <w:r>
        <w:t>4. die Lampe → a) es   b) er   c) sie   d) ihr</w:t>
      </w:r>
    </w:p>
    <w:p>
      <w:pPr>
        <w:pStyle w:val="Heading3"/>
      </w:pPr>
      <w:r>
        <w:t>Bloc 2 — Lückentext</w:t>
      </w:r>
    </w:p>
    <w:p>
      <w:r>
        <w:t>5. _______ bin 25 Jahre alt. (Eu am 25 de ani.)</w:t>
      </w:r>
    </w:p>
    <w:p>
      <w:r>
        <w:t>6. Das ist Paul. _______ kommt aus Wien.</w:t>
      </w:r>
    </w:p>
    <w:p>
      <w:r>
        <w:t>7. Tim, Lisa, habt _______ Hunger?</w:t>
      </w:r>
    </w:p>
    <w:p>
      <w:r>
        <w:t>8. Das Buch ist interessant. _______ ist neu.</w:t>
      </w:r>
    </w:p>
    <w:p>
      <w:pPr>
        <w:pStyle w:val="Heading3"/>
      </w:pPr>
      <w:r>
        <w:t>Bloc 3 — du / ihr / Sie (Multiple Choice)</w:t>
      </w:r>
    </w:p>
    <w:p>
      <w:r>
        <w:t>9. Vorbești cu directorul firmei. → du / ihr / Sie ?</w:t>
      </w:r>
    </w:p>
    <w:p>
      <w:r>
        <w:t>10. Vorbești cu fratele tău mai mic. → du / ihr / Sie ?</w:t>
      </w:r>
    </w:p>
    <w:p>
      <w:r>
        <w:t>11. Vorbești cu mai mulți prieteni. → du / ihr / Sie ?</w:t>
      </w:r>
    </w:p>
    <w:p>
      <w:pPr>
        <w:pStyle w:val="Heading3"/>
      </w:pPr>
      <w:r>
        <w:t>Bloc 4 — Traducere RO → DE</w:t>
      </w:r>
    </w:p>
    <w:p>
      <w:r>
        <w:t>12. Tu ești student. → ________________________</w:t>
      </w:r>
    </w:p>
    <w:p>
      <w:r>
        <w:t>13. Noi învățăm germana. → ________________________</w:t>
      </w:r>
    </w:p>
    <w:p>
      <w:r>
        <w:t>14. El are sete. → ________________________</w:t>
      </w:r>
    </w:p>
    <w:p>
      <w:r>
        <w:t>15. (formal) Dumneavoastră sunteți drăguț. → ________________________</w:t>
      </w:r>
    </w:p>
    <w:p>
      <w:pPr>
        <w:pStyle w:val="Heading2"/>
      </w:pPr>
      <w:r>
        <w:t>Soluții Test Final</w:t>
      </w:r>
    </w:p>
    <w:p>
      <w:r>
        <w:t>1. c) sie (ei/ele)  ·  2. b) es  ·  3. b) wir  ·  4. c) sie</w:t>
      </w:r>
    </w:p>
    <w:p>
      <w:r>
        <w:t>5. Ich  ·  6. Er  ·  7. ihr  ·  8. Es</w:t>
      </w:r>
    </w:p>
    <w:p>
      <w:r>
        <w:t>9. Sie  ·  10. du  ·  11. ihr</w:t>
      </w:r>
    </w:p>
    <w:p>
      <w:r>
        <w:t>12. Du bist Student.  ·  13. Wir lernen Deutsch.  ·  14. Er hat Durst.  ·  15. Sie sind nett.</w:t>
      </w:r>
    </w:p>
    <w:p>
      <w:r>
        <w:br w:type="page"/>
      </w:r>
    </w:p>
    <w:p>
      <w:pPr>
        <w:pStyle w:val="Heading1"/>
      </w:pPr>
      <w:r>
        <w:t>PARTEA V — Note de corectură</w:t>
      </w:r>
    </w:p>
    <w:p>
      <w:r>
        <w:rPr>
          <w:i/>
          <w:color w:val="6B7280"/>
        </w:rPr>
        <w:t>Spațiu pentru observațiile Claudiei (greșeli, reformulări, exemple de adăugat, terminologie de verificat). Poți scrie direct aici sau folosi funcția Review → New Comment.</w:t>
      </w:r>
    </w:p>
    <w:p/>
    <w:p>
      <w:r>
        <w:rPr>
          <w:b/>
        </w:rPr>
        <w:t>Teorie (1-7):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/>
    <w:p>
      <w:r>
        <w:rPr>
          <w:b/>
        </w:rPr>
        <w:t>Exerciții (Übungen 1-5):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/>
    <w:p>
      <w:r>
        <w:rPr>
          <w:b/>
        </w:rPr>
        <w:t>Flashcards / Test final: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/>
    <w:p>
      <w:r>
        <w:rPr>
          <w:b/>
        </w:rPr>
        <w:t>Idei de îmbunătățire / materiale suplimentare: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sectPr>
      <w:pgSz w:w="11906" w:h="16838"/>
      <w:pgMar w:top="1134" w:right="1134" w:bottom="1134" w:left="1134" w:header="720" w:footer="720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o-RO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240" w:after="240"/>
      <w:jc w:val="center"/>
    </w:pPr>
    <w:rPr>
      <w:b/>
      <w:color w:val="065F46"/>
      <w:sz w:val="48"/>
    </w:rPr>
  </w:style>
  <w:style w:type="paragraph" w:styleId="Heading1">
    <w:name w:val="Heading 1"/>
    <w:basedOn w:val="Normal"/>
    <w:qFormat/>
    <w:pPr>
      <w:spacing w:before="360" w:after="180"/>
      <w:outlineLvl w:val="0"/>
    </w:pPr>
    <w:rPr>
      <w:b/>
      <w:color w:val="065F46"/>
      <w:sz w:val="36"/>
    </w:rPr>
  </w:style>
  <w:style w:type="paragraph" w:styleId="Heading2">
    <w:name w:val="Heading 2"/>
    <w:basedOn w:val="Normal"/>
    <w:qFormat/>
    <w:pPr>
      <w:spacing w:before="240" w:after="120"/>
      <w:outlineLvl w:val="1"/>
    </w:pPr>
    <w:rPr>
      <w:b/>
      <w:color w:val="059669"/>
      <w:sz w:val="28"/>
    </w:rPr>
  </w:style>
  <w:style w:type="paragraph" w:styleId="Heading3">
    <w:name w:val="Heading 3"/>
    <w:basedOn w:val="Normal"/>
    <w:qFormat/>
    <w:pPr>
      <w:spacing w:before="200" w:after="100"/>
      <w:outlineLvl w:val="2"/>
    </w:pPr>
    <w:rPr>
      <w:b/>
      <w:color w:val="1E3A8A"/>
      <w:sz w:val="24"/>
    </w:rPr>
  </w:style>
  <w:style w:type="paragraph" w:styleId="Quote">
    <w:name w:val="Quote"/>
    <w:basedOn w:val="Normal"/>
    <w:pPr>
      <w:ind w:left="720"/>
      <w:pBdr>
        <w:left w:val="single" w:sz="24" w:space="8" w:color="10B981"/>
      </w:pBdr>
    </w:pPr>
    <w:rPr>
      <w:i/>
      <w:color w:val="374151"/>
    </w:rPr>
  </w:style>
  <w:style w:type="table" w:default="1" w:styleId="TableNormal">
    <w:name w:val="Normal Table"/>
    <w:tblPr>
      <w:tblInd w:w="0" w:type="dxa"/>
      <w:tblCellMar>
        <w:top w:w="80" w:type="dxa"/>
        <w:left w:w="108" w:type="dxa"/>
        <w:bottom w:w="8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
</file>