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w:t>
            </w:r>
          </w:p>
          <w:p w:rsidR="00000000" w:rsidDel="00000000" w:rsidP="00000000" w:rsidRDefault="00000000" w:rsidRPr="00000000" w14:paraId="0000000A">
            <w:pPr>
              <w:jc w:val="both"/>
              <w:rPr>
                <w:b w:val="1"/>
                <w:bCs w:val="1"/>
                <w:sz w:val="24"/>
                <w:szCs w:val="24"/>
              </w:rPr>
            </w:pPr>
            <w:r w:rsidDel="00000000" w:rsidR="00000000" w:rsidRPr="00000000">
              <w:rPr>
                <w:b w:val="1"/>
                <w:bCs w:val="1"/>
                <w:sz w:val="24"/>
                <w:szCs w:val="24"/>
                <w:rtl w:val="0"/>
              </w:rPr>
              <w:t xml:space="preserve">Hemos podido cumplir con la mayoría de las actividades dispuestas en nuestro cronograma</w:t>
            </w:r>
          </w:p>
          <w:p w:rsidR="00000000" w:rsidDel="00000000" w:rsidP="00000000" w:rsidRDefault="00000000" w:rsidRPr="00000000" w14:paraId="0000000B">
            <w:pPr>
              <w:jc w:val="both"/>
              <w:rPr>
                <w:color w:val="767171"/>
                <w:sz w:val="24"/>
                <w:szCs w:val="24"/>
              </w:rPr>
            </w:pPr>
            <w:r w:rsidDel="00000000" w:rsidR="00000000" w:rsidRPr="00000000">
              <w:rPr>
                <w:sz w:val="24"/>
                <w:szCs w:val="24"/>
                <w:rtl w:val="0"/>
              </w:rPr>
              <w:t xml:space="preserve">¿Qué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C">
            <w:pPr>
              <w:jc w:val="both"/>
              <w:rPr>
                <w:color w:val="767171"/>
                <w:sz w:val="24"/>
                <w:szCs w:val="24"/>
              </w:rPr>
            </w:pPr>
            <w:r w:rsidDel="00000000" w:rsidR="00000000" w:rsidRPr="00000000">
              <w:rPr>
                <w:color w:val="767171"/>
                <w:sz w:val="24"/>
                <w:szCs w:val="24"/>
                <w:rtl w:val="0"/>
              </w:rPr>
              <w:t xml:space="preserve">Los factores que han facilitado el desarrollo es el apoyo en el material relacionado que existe en internet. En lo contrario lo que nos ha dificultado el desarrollo es la incompatibilidad de componentes (versiones distintas de aplicaciones y herramientas) entre el equipo (computador) de mi compañero y el mio. </w:t>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2">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b w:val="1"/>
                <w:bCs w:val="1"/>
                <w:color w:val="1f4e79"/>
                <w:rtl w:val="0"/>
              </w:rPr>
              <w:t xml:space="preserve">Comunicándome con mi compañero para establecer versiones, así evitando los problemas que hemos tenido.</w:t>
            </w: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b w:val="1"/>
                <w:bCs w:val="1"/>
                <w:color w:val="1f4e79"/>
                <w:rtl w:val="0"/>
              </w:rPr>
              <w:t xml:space="preserve">Mi trabajo ha sido moderado, cumplo con lo básico para el desarrollo del proyecto. Mi fuerte es el trabajo en equipo ya que la comunicación y el no cegarme por emociones me permite tener templanza para continuar con mi trabajo. Lo que podría mejorar es mi conocimiento y manejo de programación, ya que el proyecto se compone mayormente de código.</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b w:val="1"/>
                <w:bCs w:val="1"/>
                <w:color w:val="1f4e79"/>
              </w:rPr>
            </w:pPr>
            <w:r w:rsidDel="00000000" w:rsidR="00000000" w:rsidRPr="00000000">
              <w:rPr>
                <w:b w:val="1"/>
                <w:bCs w:val="1"/>
                <w:color w:val="1f4e79"/>
                <w:rtl w:val="0"/>
              </w:rPr>
              <w:t xml:space="preserve">Lo que más me impide avanzar es el desconocer el paso a paso del desarrollo, que viene al comienzo, que va después y así.</w:t>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b w:val="1"/>
                <w:bCs w:val="1"/>
                <w:color w:val="1f4e79"/>
                <w:rtl w:val="0"/>
              </w:rPr>
              <w:t xml:space="preserve">Que me aconsejen técnicas o estrategias para aprender con mayor fundamento el programar.</w:t>
            </w: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color w:val="767171"/>
                <w:sz w:val="24"/>
                <w:szCs w:val="24"/>
                <w:rtl w:val="0"/>
              </w:rPr>
              <w:t xml:space="preserve">Siempre deben ser distribuidas en el equipo, en nuestro caso ha sido así, pero actualmente mi compañero ha desarrollado más trabajo.</w:t>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767171"/>
                <w:sz w:val="24"/>
                <w:szCs w:val="24"/>
              </w:rPr>
            </w:pPr>
            <w:bookmarkStart w:colFirst="0" w:colLast="0" w:name="_heading=h.au9lmutxvrzp"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A">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color w:val="767171"/>
                <w:sz w:val="24"/>
                <w:szCs w:val="24"/>
                <w:rtl w:val="0"/>
              </w:rPr>
              <w:t xml:space="preserve">Considero que el trabajo en grupo ha sido bueno, no el óptimo pero lo suficiente para cumplir con lo que nos piden nuestros docentes. El aspecto positivo es que con mi compañero tenemos buena comunicación e intercambio de ideas. El aspecto que podríamos mejorar son las habilidades de desarrollo de documentos y programación.</w:t>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5"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yEDtsSoRwhyna7p9frfllfDSHQ==">CgMxLjAyDmguYXU5bG11dHh2cnpwOAByITF4NXVNV2dOY3dUQW9kYThxNW1wSU5TeHV4TjhrcTQ3UQ==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