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6151870"/>
        <w:docPartObj>
          <w:docPartGallery w:val="Cover Pages"/>
          <w:docPartUnique/>
        </w:docPartObj>
      </w:sdtPr>
      <w:sdtEndPr/>
      <w:sdtContent>
        <w:sdt>
          <w:sdtPr>
            <w:id w:val="-1908609539"/>
            <w:docPartObj>
              <w:docPartGallery w:val="Cover Pages"/>
              <w:docPartUnique/>
            </w:docPartObj>
          </w:sdtPr>
          <w:sdtEndPr/>
          <w:sdtContent>
            <w:p w14:paraId="6BA2F8D1" w14:textId="77777777" w:rsidR="006054CD" w:rsidRDefault="006054CD" w:rsidP="006054CD"/>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6054CD" w14:paraId="6767A822" w14:textId="77777777" w:rsidTr="00CA66CB">
                <w:sdt>
                  <w:sdtPr>
                    <w:rPr>
                      <w:color w:val="2F5496" w:themeColor="accent1" w:themeShade="BF"/>
                      <w:sz w:val="24"/>
                      <w:szCs w:val="24"/>
                    </w:rPr>
                    <w:alias w:val="Empresa"/>
                    <w:id w:val="99774278"/>
                    <w:placeholder>
                      <w:docPart w:val="0CA5EFA4B5964B7E8114F881FB1E761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6305632" w14:textId="77777777" w:rsidR="006054CD" w:rsidRDefault="00B34CF4" w:rsidP="00CA66CB">
                        <w:pPr>
                          <w:pStyle w:val="SemEspaamento"/>
                          <w:rPr>
                            <w:color w:val="2F5496" w:themeColor="accent1" w:themeShade="BF"/>
                            <w:sz w:val="24"/>
                          </w:rPr>
                        </w:pPr>
                        <w:r>
                          <w:rPr>
                            <w:color w:val="2F5496" w:themeColor="accent1" w:themeShade="BF"/>
                            <w:sz w:val="24"/>
                            <w:szCs w:val="24"/>
                          </w:rPr>
                          <w:t>UNIVERSIDADE TIRADENTES</w:t>
                        </w:r>
                      </w:p>
                    </w:tc>
                  </w:sdtContent>
                </w:sdt>
              </w:tr>
              <w:tr w:rsidR="006054CD" w14:paraId="2E372A33" w14:textId="77777777" w:rsidTr="00CA66CB">
                <w:tc>
                  <w:tcPr>
                    <w:tcW w:w="7672" w:type="dxa"/>
                  </w:tcPr>
                  <w:sdt>
                    <w:sdtPr>
                      <w:rPr>
                        <w:rFonts w:asciiTheme="majorHAnsi" w:eastAsiaTheme="majorEastAsia" w:hAnsiTheme="majorHAnsi" w:cstheme="majorBidi"/>
                        <w:color w:val="4472C4" w:themeColor="accent1"/>
                        <w:sz w:val="88"/>
                        <w:szCs w:val="88"/>
                      </w:rPr>
                      <w:alias w:val="Título"/>
                      <w:id w:val="593133583"/>
                      <w:placeholder>
                        <w:docPart w:val="33FEDCC9787243BA8F8878904D593AB1"/>
                      </w:placeholder>
                      <w:dataBinding w:prefixMappings="xmlns:ns0='http://schemas.openxmlformats.org/package/2006/metadata/core-properties' xmlns:ns1='http://purl.org/dc/elements/1.1/'" w:xpath="/ns0:coreProperties[1]/ns1:title[1]" w:storeItemID="{6C3C8BC8-F283-45AE-878A-BAB7291924A1}"/>
                      <w:text/>
                    </w:sdtPr>
                    <w:sdtEndPr/>
                    <w:sdtContent>
                      <w:p w14:paraId="0EAA16BE" w14:textId="77777777" w:rsidR="006054CD" w:rsidRDefault="00B34CF4" w:rsidP="00CA66CB">
                        <w:pPr>
                          <w:pStyle w:val="SemEspaament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ENGENHARIA MECÂNICA</w:t>
                        </w:r>
                      </w:p>
                    </w:sdtContent>
                  </w:sdt>
                </w:tc>
              </w:tr>
              <w:tr w:rsidR="006054CD" w14:paraId="55EBC3CF" w14:textId="77777777" w:rsidTr="00CA66CB">
                <w:sdt>
                  <w:sdtPr>
                    <w:rPr>
                      <w:color w:val="2F5496" w:themeColor="accent1" w:themeShade="BF"/>
                      <w:sz w:val="24"/>
                      <w:szCs w:val="24"/>
                    </w:rPr>
                    <w:alias w:val="Subtítulo"/>
                    <w:id w:val="324251972"/>
                    <w:placeholder>
                      <w:docPart w:val="024DB61DA4714ABBBFBBF49E6257BC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5AC2B1" w14:textId="77777777" w:rsidR="006054CD" w:rsidRDefault="00B34CF4" w:rsidP="00CA66CB">
                        <w:pPr>
                          <w:pStyle w:val="SemEspaamento"/>
                          <w:rPr>
                            <w:color w:val="2F5496" w:themeColor="accent1" w:themeShade="BF"/>
                            <w:sz w:val="24"/>
                          </w:rPr>
                        </w:pPr>
                        <w:r>
                          <w:rPr>
                            <w:color w:val="2F5496" w:themeColor="accent1" w:themeShade="BF"/>
                            <w:sz w:val="24"/>
                            <w:szCs w:val="24"/>
                          </w:rPr>
                          <w:t>MINUTA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6054CD" w14:paraId="29EB2E22" w14:textId="77777777" w:rsidTr="00CA66CB">
                <w:tc>
                  <w:tcPr>
                    <w:tcW w:w="7221" w:type="dxa"/>
                    <w:tcMar>
                      <w:top w:w="216" w:type="dxa"/>
                      <w:left w:w="115" w:type="dxa"/>
                      <w:bottom w:w="216" w:type="dxa"/>
                      <w:right w:w="115" w:type="dxa"/>
                    </w:tcMar>
                  </w:tcPr>
                  <w:sdt>
                    <w:sdtPr>
                      <w:rPr>
                        <w:color w:val="4472C4" w:themeColor="accent1"/>
                        <w:sz w:val="28"/>
                        <w:szCs w:val="28"/>
                      </w:rPr>
                      <w:alias w:val="Autor"/>
                      <w:id w:val="-751128780"/>
                      <w:placeholder>
                        <w:docPart w:val="93A563BDFDED485D87B3227F6269FB89"/>
                      </w:placeholder>
                      <w:dataBinding w:prefixMappings="xmlns:ns0='http://schemas.openxmlformats.org/package/2006/metadata/core-properties' xmlns:ns1='http://purl.org/dc/elements/1.1/'" w:xpath="/ns0:coreProperties[1]/ns1:creator[1]" w:storeItemID="{6C3C8BC8-F283-45AE-878A-BAB7291924A1}"/>
                      <w:text/>
                    </w:sdtPr>
                    <w:sdtEndPr/>
                    <w:sdtContent>
                      <w:p w14:paraId="50C3CF4A" w14:textId="77777777" w:rsidR="006054CD" w:rsidRDefault="00033F32" w:rsidP="00CA66CB">
                        <w:pPr>
                          <w:pStyle w:val="SemEspaamento"/>
                          <w:rPr>
                            <w:color w:val="4472C4" w:themeColor="accent1"/>
                            <w:sz w:val="28"/>
                            <w:szCs w:val="28"/>
                          </w:rPr>
                        </w:pPr>
                        <w:r>
                          <w:rPr>
                            <w:color w:val="4472C4" w:themeColor="accent1"/>
                            <w:sz w:val="28"/>
                            <w:szCs w:val="28"/>
                          </w:rPr>
                          <w:t>CLAUDIO DE OLIVEIRA</w:t>
                        </w:r>
                      </w:p>
                    </w:sdtContent>
                  </w:sdt>
                  <w:sdt>
                    <w:sdtPr>
                      <w:rPr>
                        <w:color w:val="4472C4" w:themeColor="accent1"/>
                        <w:sz w:val="28"/>
                        <w:szCs w:val="28"/>
                      </w:rPr>
                      <w:alias w:val="Data"/>
                      <w:tag w:val="Data"/>
                      <w:id w:val="-1114909744"/>
                      <w:placeholder>
                        <w:docPart w:val="F7AC4D99A0F2408C961066F06FA2F597"/>
                      </w:placeholder>
                      <w:dataBinding w:prefixMappings="xmlns:ns0='http://schemas.microsoft.com/office/2006/coverPageProps'" w:xpath="/ns0:CoverPageProperties[1]/ns0:PublishDate[1]" w:storeItemID="{55AF091B-3C7A-41E3-B477-F2FDAA23CFDA}"/>
                      <w:date w:fullDate="2019-04-15T00:00:00Z">
                        <w:dateFormat w:val="d/M/yyyy"/>
                        <w:lid w:val="pt-BR"/>
                        <w:storeMappedDataAs w:val="dateTime"/>
                        <w:calendar w:val="gregorian"/>
                      </w:date>
                    </w:sdtPr>
                    <w:sdtEndPr/>
                    <w:sdtContent>
                      <w:p w14:paraId="02F423BA" w14:textId="77777777" w:rsidR="006054CD" w:rsidRDefault="00B34CF4" w:rsidP="00CA66CB">
                        <w:pPr>
                          <w:pStyle w:val="SemEspaamento"/>
                          <w:rPr>
                            <w:color w:val="4472C4" w:themeColor="accent1"/>
                            <w:sz w:val="28"/>
                            <w:szCs w:val="28"/>
                          </w:rPr>
                        </w:pPr>
                        <w:r>
                          <w:rPr>
                            <w:color w:val="4472C4" w:themeColor="accent1"/>
                            <w:sz w:val="28"/>
                            <w:szCs w:val="28"/>
                          </w:rPr>
                          <w:t>15/4/2019</w:t>
                        </w:r>
                      </w:p>
                    </w:sdtContent>
                  </w:sdt>
                  <w:p w14:paraId="6B0B41E0" w14:textId="77777777" w:rsidR="006054CD" w:rsidRDefault="006054CD" w:rsidP="00CA66CB">
                    <w:pPr>
                      <w:pStyle w:val="SemEspaamento"/>
                      <w:rPr>
                        <w:color w:val="4472C4" w:themeColor="accent1"/>
                      </w:rPr>
                    </w:pPr>
                  </w:p>
                </w:tc>
              </w:tr>
            </w:tbl>
            <w:p w14:paraId="3E558D38" w14:textId="77777777" w:rsidR="006054CD" w:rsidRDefault="006054CD" w:rsidP="006054CD">
              <w:pPr>
                <w:sectPr w:rsidR="006054CD" w:rsidSect="006054CD">
                  <w:headerReference w:type="first" r:id="rId8"/>
                  <w:footerReference w:type="first" r:id="rId9"/>
                  <w:type w:val="oddPage"/>
                  <w:pgSz w:w="11906" w:h="16838"/>
                  <w:pgMar w:top="1417" w:right="1701" w:bottom="1417" w:left="1701" w:header="708" w:footer="708" w:gutter="0"/>
                  <w:pgNumType w:start="0"/>
                  <w:cols w:space="708"/>
                  <w:titlePg/>
                  <w:docGrid w:linePitch="360"/>
                </w:sectPr>
              </w:pPr>
            </w:p>
            <w:p w14:paraId="73176007" w14:textId="77777777" w:rsidR="006054CD" w:rsidRDefault="0050299F" w:rsidP="006054CD"/>
          </w:sdtContent>
        </w:sdt>
        <w:p w14:paraId="62CBDFB5" w14:textId="77777777" w:rsidR="006054CD" w:rsidRPr="00B34CF4" w:rsidRDefault="006054CD" w:rsidP="006054CD">
          <w:pPr>
            <w:keepLines/>
            <w:spacing w:after="200" w:line="240" w:lineRule="auto"/>
            <w:jc w:val="center"/>
            <w:rPr>
              <w:color w:val="4472C4" w:themeColor="accent1"/>
              <w:sz w:val="28"/>
            </w:rPr>
          </w:pPr>
          <w:r w:rsidRPr="00B34CF4">
            <w:rPr>
              <w:color w:val="4472C4" w:themeColor="accent1"/>
              <w:sz w:val="28"/>
            </w:rPr>
            <w:t>UNIVERSIDADE TIRADENTES – UNIT</w:t>
          </w:r>
        </w:p>
        <w:p w14:paraId="425203A3" w14:textId="77777777" w:rsidR="006054CD" w:rsidRPr="00B34CF4" w:rsidRDefault="006054CD" w:rsidP="006054CD">
          <w:pPr>
            <w:keepLines/>
            <w:spacing w:after="3789" w:line="240" w:lineRule="auto"/>
            <w:jc w:val="center"/>
            <w:rPr>
              <w:color w:val="4472C4" w:themeColor="accent1"/>
              <w:sz w:val="28"/>
            </w:rPr>
          </w:pPr>
          <w:r w:rsidRPr="00B34CF4">
            <w:rPr>
              <w:color w:val="4472C4" w:themeColor="accent1"/>
              <w:sz w:val="28"/>
            </w:rPr>
            <w:t>DIRETORIA DE GRADUAÇÃO – DG</w:t>
          </w:r>
        </w:p>
        <w:p w14:paraId="5F6258BB" w14:textId="77777777" w:rsidR="006054CD" w:rsidRPr="00B34CF4" w:rsidRDefault="006054CD" w:rsidP="006054CD">
          <w:pPr>
            <w:keepLines/>
            <w:spacing w:after="300"/>
            <w:jc w:val="center"/>
            <w:rPr>
              <w:color w:val="4472C4" w:themeColor="accent1"/>
            </w:rPr>
          </w:pPr>
          <w:r w:rsidRPr="00B34CF4">
            <w:rPr>
              <w:noProof/>
              <w:color w:val="4472C4" w:themeColor="accent1"/>
            </w:rPr>
            <w:drawing>
              <wp:inline distT="0" distB="0" distL="0" distR="0" wp14:anchorId="3A9F27C4" wp14:editId="06C56D7D">
                <wp:extent cx="2566035" cy="1323975"/>
                <wp:effectExtent l="0" t="0" r="571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035" cy="1323975"/>
                        </a:xfrm>
                        <a:prstGeom prst="rect">
                          <a:avLst/>
                        </a:prstGeom>
                        <a:noFill/>
                        <a:ln>
                          <a:noFill/>
                        </a:ln>
                      </pic:spPr>
                    </pic:pic>
                  </a:graphicData>
                </a:graphic>
              </wp:inline>
            </w:drawing>
          </w:r>
        </w:p>
        <w:p w14:paraId="5AF2F9F0" w14:textId="77777777" w:rsidR="006054CD" w:rsidRPr="00B34CF4" w:rsidRDefault="006054CD" w:rsidP="006054CD">
          <w:pPr>
            <w:keepLines/>
            <w:spacing w:after="3789" w:line="240" w:lineRule="auto"/>
            <w:jc w:val="center"/>
            <w:rPr>
              <w:b/>
              <w:color w:val="4472C4" w:themeColor="accent1"/>
              <w:sz w:val="48"/>
            </w:rPr>
          </w:pPr>
          <w:r w:rsidRPr="00B34CF4">
            <w:rPr>
              <w:b/>
              <w:color w:val="4472C4" w:themeColor="accent1"/>
              <w:sz w:val="48"/>
            </w:rPr>
            <w:t>MINUTA DO CURSO DE ENGENHARIA MECÂNICA</w:t>
          </w:r>
        </w:p>
        <w:p w14:paraId="366B5DA1" w14:textId="77777777" w:rsidR="006054CD" w:rsidRPr="00B34CF4" w:rsidRDefault="006054CD" w:rsidP="006054CD">
          <w:pPr>
            <w:keepLines/>
            <w:spacing w:after="0" w:line="240" w:lineRule="auto"/>
            <w:jc w:val="center"/>
            <w:rPr>
              <w:color w:val="4472C4" w:themeColor="accent1"/>
              <w:sz w:val="28"/>
            </w:rPr>
          </w:pPr>
          <w:r w:rsidRPr="00B34CF4">
            <w:rPr>
              <w:color w:val="4472C4" w:themeColor="accent1"/>
              <w:sz w:val="28"/>
            </w:rPr>
            <w:t>ARACAJU/SE</w:t>
          </w:r>
        </w:p>
        <w:p w14:paraId="4FF3C37A" w14:textId="77777777" w:rsidR="006054CD" w:rsidRPr="00B34CF4" w:rsidRDefault="006054CD" w:rsidP="006054CD">
          <w:pPr>
            <w:keepLines/>
            <w:spacing w:after="0" w:line="240" w:lineRule="auto"/>
            <w:jc w:val="center"/>
            <w:rPr>
              <w:color w:val="4472C4" w:themeColor="accent1"/>
              <w:sz w:val="28"/>
            </w:rPr>
          </w:pPr>
          <w:r w:rsidRPr="00B34CF4">
            <w:rPr>
              <w:color w:val="4472C4" w:themeColor="accent1"/>
              <w:sz w:val="28"/>
            </w:rPr>
            <w:t>2020</w:t>
          </w:r>
        </w:p>
        <w:p w14:paraId="559EFEEE" w14:textId="77777777" w:rsidR="006054CD" w:rsidRDefault="006054CD" w:rsidP="006054CD">
          <w:pPr>
            <w:rPr>
              <w:sz w:val="28"/>
            </w:rPr>
          </w:pPr>
        </w:p>
        <w:p w14:paraId="4FA6C19C" w14:textId="77777777" w:rsidR="006054CD" w:rsidRPr="00632C30" w:rsidRDefault="006054CD" w:rsidP="006054CD">
          <w:pPr>
            <w:sectPr w:rsidR="006054CD" w:rsidRPr="00632C30" w:rsidSect="00632C30">
              <w:footerReference w:type="default" r:id="rId11"/>
              <w:footerReference w:type="first" r:id="rId12"/>
              <w:type w:val="oddPage"/>
              <w:pgSz w:w="11906" w:h="16838"/>
              <w:pgMar w:top="1417" w:right="1701" w:bottom="1417" w:left="1701" w:header="708" w:footer="708" w:gutter="0"/>
              <w:pgNumType w:start="0"/>
              <w:cols w:space="708"/>
              <w:docGrid w:linePitch="360"/>
            </w:sectPr>
          </w:pPr>
        </w:p>
        <w:sdt>
          <w:sdtPr>
            <w:rPr>
              <w:rFonts w:asciiTheme="minorHAnsi" w:eastAsiaTheme="minorHAnsi" w:hAnsiTheme="minorHAnsi" w:cstheme="minorBidi"/>
              <w:color w:val="auto"/>
              <w:sz w:val="22"/>
              <w:szCs w:val="22"/>
              <w:lang w:eastAsia="en-US"/>
            </w:rPr>
            <w:id w:val="-1166465415"/>
            <w:docPartObj>
              <w:docPartGallery w:val="Table of Contents"/>
              <w:docPartUnique/>
            </w:docPartObj>
          </w:sdtPr>
          <w:sdtEndPr>
            <w:rPr>
              <w:rFonts w:ascii="Calibri Light" w:eastAsia="Calibri" w:hAnsi="Calibri Light" w:cs="Calibri Light"/>
              <w:b/>
              <w:bCs/>
              <w:color w:val="000000"/>
              <w:sz w:val="20"/>
              <w:szCs w:val="20"/>
              <w:lang w:eastAsia="pt-BR"/>
            </w:rPr>
          </w:sdtEndPr>
          <w:sdtContent>
            <w:p w14:paraId="4B5E4CA5" w14:textId="77777777" w:rsidR="006054CD" w:rsidRDefault="006054CD" w:rsidP="006054CD">
              <w:pPr>
                <w:pStyle w:val="CabealhodoSumrio"/>
              </w:pPr>
              <w:r>
                <w:t>Conteúdo</w:t>
              </w:r>
            </w:p>
            <w:p w14:paraId="7BAF4103" w14:textId="77777777" w:rsidR="00B34CF4" w:rsidRPr="00B34CF4" w:rsidRDefault="00B34CF4" w:rsidP="00B34CF4"/>
            <w:p w14:paraId="0D5DFF96" w14:textId="77777777" w:rsidR="00B34CF4" w:rsidRDefault="006054C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33189773" w:history="1">
                <w:r w:rsidR="00B34CF4" w:rsidRPr="00284FDE">
                  <w:rPr>
                    <w:rStyle w:val="Hyperlink"/>
                    <w:noProof/>
                  </w:rPr>
                  <w:t>1.</w:t>
                </w:r>
                <w:r w:rsidR="00B34CF4">
                  <w:rPr>
                    <w:rFonts w:eastAsiaTheme="minorEastAsia"/>
                    <w:noProof/>
                    <w:lang w:eastAsia="pt-BR"/>
                  </w:rPr>
                  <w:tab/>
                </w:r>
                <w:r w:rsidR="00B34CF4" w:rsidRPr="00284FDE">
                  <w:rPr>
                    <w:rStyle w:val="Hyperlink"/>
                    <w:noProof/>
                  </w:rPr>
                  <w:t>Construção, Implantação e consolidação do Projeto Pedagógico de Curso</w:t>
                </w:r>
                <w:r w:rsidR="00B34CF4">
                  <w:rPr>
                    <w:noProof/>
                    <w:webHidden/>
                  </w:rPr>
                  <w:tab/>
                </w:r>
                <w:r w:rsidR="00B34CF4">
                  <w:rPr>
                    <w:noProof/>
                    <w:webHidden/>
                  </w:rPr>
                  <w:fldChar w:fldCharType="begin"/>
                </w:r>
                <w:r w:rsidR="00B34CF4">
                  <w:rPr>
                    <w:noProof/>
                    <w:webHidden/>
                  </w:rPr>
                  <w:instrText xml:space="preserve"> PAGEREF _Toc33189773 \h </w:instrText>
                </w:r>
                <w:r w:rsidR="00B34CF4">
                  <w:rPr>
                    <w:noProof/>
                    <w:webHidden/>
                  </w:rPr>
                </w:r>
                <w:r w:rsidR="00B34CF4">
                  <w:rPr>
                    <w:noProof/>
                    <w:webHidden/>
                  </w:rPr>
                  <w:fldChar w:fldCharType="separate"/>
                </w:r>
                <w:r w:rsidR="00B34CF4">
                  <w:rPr>
                    <w:noProof/>
                    <w:webHidden/>
                  </w:rPr>
                  <w:t>1</w:t>
                </w:r>
                <w:r w:rsidR="00B34CF4">
                  <w:rPr>
                    <w:noProof/>
                    <w:webHidden/>
                  </w:rPr>
                  <w:fldChar w:fldCharType="end"/>
                </w:r>
              </w:hyperlink>
            </w:p>
            <w:p w14:paraId="6A22DBC1" w14:textId="77777777" w:rsidR="00B34CF4" w:rsidRDefault="0050299F">
              <w:pPr>
                <w:pStyle w:val="Sumrio1"/>
                <w:tabs>
                  <w:tab w:val="left" w:pos="440"/>
                  <w:tab w:val="right" w:leader="dot" w:pos="8494"/>
                </w:tabs>
                <w:rPr>
                  <w:rFonts w:eastAsiaTheme="minorEastAsia"/>
                  <w:noProof/>
                  <w:lang w:eastAsia="pt-BR"/>
                </w:rPr>
              </w:pPr>
              <w:hyperlink w:anchor="_Toc33189774" w:history="1">
                <w:r w:rsidR="00B34CF4" w:rsidRPr="00284FDE">
                  <w:rPr>
                    <w:rStyle w:val="Hyperlink"/>
                    <w:noProof/>
                  </w:rPr>
                  <w:t>2.</w:t>
                </w:r>
                <w:r w:rsidR="00B34CF4">
                  <w:rPr>
                    <w:rFonts w:eastAsiaTheme="minorEastAsia"/>
                    <w:noProof/>
                    <w:lang w:eastAsia="pt-BR"/>
                  </w:rPr>
                  <w:tab/>
                </w:r>
                <w:r w:rsidR="00B34CF4" w:rsidRPr="00284FDE">
                  <w:rPr>
                    <w:rStyle w:val="Hyperlink"/>
                    <w:noProof/>
                  </w:rPr>
                  <w:t>Dados de identificação</w:t>
                </w:r>
                <w:r w:rsidR="00B34CF4">
                  <w:rPr>
                    <w:noProof/>
                    <w:webHidden/>
                  </w:rPr>
                  <w:tab/>
                </w:r>
                <w:r w:rsidR="00B34CF4">
                  <w:rPr>
                    <w:noProof/>
                    <w:webHidden/>
                  </w:rPr>
                  <w:fldChar w:fldCharType="begin"/>
                </w:r>
                <w:r w:rsidR="00B34CF4">
                  <w:rPr>
                    <w:noProof/>
                    <w:webHidden/>
                  </w:rPr>
                  <w:instrText xml:space="preserve"> PAGEREF _Toc33189774 \h </w:instrText>
                </w:r>
                <w:r w:rsidR="00B34CF4">
                  <w:rPr>
                    <w:noProof/>
                    <w:webHidden/>
                  </w:rPr>
                </w:r>
                <w:r w:rsidR="00B34CF4">
                  <w:rPr>
                    <w:noProof/>
                    <w:webHidden/>
                  </w:rPr>
                  <w:fldChar w:fldCharType="separate"/>
                </w:r>
                <w:r w:rsidR="00B34CF4">
                  <w:rPr>
                    <w:noProof/>
                    <w:webHidden/>
                  </w:rPr>
                  <w:t>3</w:t>
                </w:r>
                <w:r w:rsidR="00B34CF4">
                  <w:rPr>
                    <w:noProof/>
                    <w:webHidden/>
                  </w:rPr>
                  <w:fldChar w:fldCharType="end"/>
                </w:r>
              </w:hyperlink>
            </w:p>
            <w:p w14:paraId="56557924" w14:textId="77777777" w:rsidR="00B34CF4" w:rsidRDefault="0050299F">
              <w:pPr>
                <w:pStyle w:val="Sumrio2"/>
                <w:tabs>
                  <w:tab w:val="left" w:pos="880"/>
                  <w:tab w:val="right" w:leader="dot" w:pos="8494"/>
                </w:tabs>
                <w:rPr>
                  <w:rFonts w:eastAsiaTheme="minorEastAsia"/>
                  <w:noProof/>
                  <w:lang w:eastAsia="pt-BR"/>
                </w:rPr>
              </w:pPr>
              <w:hyperlink w:anchor="_Toc33189775" w:history="1">
                <w:r w:rsidR="00B34CF4" w:rsidRPr="00284FDE">
                  <w:rPr>
                    <w:rStyle w:val="Hyperlink"/>
                    <w:noProof/>
                  </w:rPr>
                  <w:t>2.1.</w:t>
                </w:r>
                <w:r w:rsidR="00B34CF4">
                  <w:rPr>
                    <w:rFonts w:eastAsiaTheme="minorEastAsia"/>
                    <w:noProof/>
                    <w:lang w:eastAsia="pt-BR"/>
                  </w:rPr>
                  <w:tab/>
                </w:r>
                <w:r w:rsidR="00B34CF4" w:rsidRPr="00284FDE">
                  <w:rPr>
                    <w:rStyle w:val="Hyperlink"/>
                    <w:noProof/>
                  </w:rPr>
                  <w:t>Identificação</w:t>
                </w:r>
                <w:r w:rsidR="00B34CF4">
                  <w:rPr>
                    <w:noProof/>
                    <w:webHidden/>
                  </w:rPr>
                  <w:tab/>
                </w:r>
                <w:r w:rsidR="00B34CF4">
                  <w:rPr>
                    <w:noProof/>
                    <w:webHidden/>
                  </w:rPr>
                  <w:fldChar w:fldCharType="begin"/>
                </w:r>
                <w:r w:rsidR="00B34CF4">
                  <w:rPr>
                    <w:noProof/>
                    <w:webHidden/>
                  </w:rPr>
                  <w:instrText xml:space="preserve"> PAGEREF _Toc33189775 \h </w:instrText>
                </w:r>
                <w:r w:rsidR="00B34CF4">
                  <w:rPr>
                    <w:noProof/>
                    <w:webHidden/>
                  </w:rPr>
                </w:r>
                <w:r w:rsidR="00B34CF4">
                  <w:rPr>
                    <w:noProof/>
                    <w:webHidden/>
                  </w:rPr>
                  <w:fldChar w:fldCharType="separate"/>
                </w:r>
                <w:r w:rsidR="00B34CF4">
                  <w:rPr>
                    <w:noProof/>
                    <w:webHidden/>
                  </w:rPr>
                  <w:t>3</w:t>
                </w:r>
                <w:r w:rsidR="00B34CF4">
                  <w:rPr>
                    <w:noProof/>
                    <w:webHidden/>
                  </w:rPr>
                  <w:fldChar w:fldCharType="end"/>
                </w:r>
              </w:hyperlink>
            </w:p>
            <w:p w14:paraId="281547DA" w14:textId="77777777" w:rsidR="00B34CF4" w:rsidRDefault="0050299F">
              <w:pPr>
                <w:pStyle w:val="Sumrio2"/>
                <w:tabs>
                  <w:tab w:val="left" w:pos="880"/>
                  <w:tab w:val="right" w:leader="dot" w:pos="8494"/>
                </w:tabs>
                <w:rPr>
                  <w:rFonts w:eastAsiaTheme="minorEastAsia"/>
                  <w:noProof/>
                  <w:lang w:eastAsia="pt-BR"/>
                </w:rPr>
              </w:pPr>
              <w:hyperlink w:anchor="_Toc33189776" w:history="1">
                <w:r w:rsidR="00B34CF4" w:rsidRPr="00284FDE">
                  <w:rPr>
                    <w:rStyle w:val="Hyperlink"/>
                    <w:noProof/>
                  </w:rPr>
                  <w:t>2.2.</w:t>
                </w:r>
                <w:r w:rsidR="00B34CF4">
                  <w:rPr>
                    <w:rFonts w:eastAsiaTheme="minorEastAsia"/>
                    <w:noProof/>
                    <w:lang w:eastAsia="pt-BR"/>
                  </w:rPr>
                  <w:tab/>
                </w:r>
                <w:r w:rsidR="00B34CF4" w:rsidRPr="00284FDE">
                  <w:rPr>
                    <w:rStyle w:val="Hyperlink"/>
                    <w:noProof/>
                  </w:rPr>
                  <w:t>Legislação e normas que regem o curso</w:t>
                </w:r>
                <w:r w:rsidR="00B34CF4">
                  <w:rPr>
                    <w:noProof/>
                    <w:webHidden/>
                  </w:rPr>
                  <w:tab/>
                </w:r>
                <w:r w:rsidR="00B34CF4">
                  <w:rPr>
                    <w:noProof/>
                    <w:webHidden/>
                  </w:rPr>
                  <w:fldChar w:fldCharType="begin"/>
                </w:r>
                <w:r w:rsidR="00B34CF4">
                  <w:rPr>
                    <w:noProof/>
                    <w:webHidden/>
                  </w:rPr>
                  <w:instrText xml:space="preserve"> PAGEREF _Toc33189776 \h </w:instrText>
                </w:r>
                <w:r w:rsidR="00B34CF4">
                  <w:rPr>
                    <w:noProof/>
                    <w:webHidden/>
                  </w:rPr>
                </w:r>
                <w:r w:rsidR="00B34CF4">
                  <w:rPr>
                    <w:noProof/>
                    <w:webHidden/>
                  </w:rPr>
                  <w:fldChar w:fldCharType="separate"/>
                </w:r>
                <w:r w:rsidR="00B34CF4">
                  <w:rPr>
                    <w:noProof/>
                    <w:webHidden/>
                  </w:rPr>
                  <w:t>4</w:t>
                </w:r>
                <w:r w:rsidR="00B34CF4">
                  <w:rPr>
                    <w:noProof/>
                    <w:webHidden/>
                  </w:rPr>
                  <w:fldChar w:fldCharType="end"/>
                </w:r>
              </w:hyperlink>
            </w:p>
            <w:p w14:paraId="53722DA4" w14:textId="77777777" w:rsidR="00B34CF4" w:rsidRDefault="0050299F">
              <w:pPr>
                <w:pStyle w:val="Sumrio1"/>
                <w:tabs>
                  <w:tab w:val="left" w:pos="440"/>
                  <w:tab w:val="right" w:leader="dot" w:pos="8494"/>
                </w:tabs>
                <w:rPr>
                  <w:rFonts w:eastAsiaTheme="minorEastAsia"/>
                  <w:noProof/>
                  <w:lang w:eastAsia="pt-BR"/>
                </w:rPr>
              </w:pPr>
              <w:hyperlink w:anchor="_Toc33189777" w:history="1">
                <w:r w:rsidR="00B34CF4" w:rsidRPr="00284FDE">
                  <w:rPr>
                    <w:rStyle w:val="Hyperlink"/>
                    <w:noProof/>
                  </w:rPr>
                  <w:t>3.</w:t>
                </w:r>
                <w:r w:rsidR="00B34CF4">
                  <w:rPr>
                    <w:rFonts w:eastAsiaTheme="minorEastAsia"/>
                    <w:noProof/>
                    <w:lang w:eastAsia="pt-BR"/>
                  </w:rPr>
                  <w:tab/>
                </w:r>
                <w:r w:rsidR="00B34CF4" w:rsidRPr="00284FDE">
                  <w:rPr>
                    <w:rStyle w:val="Hyperlink"/>
                    <w:noProof/>
                  </w:rPr>
                  <w:t>Contextualização e Justificativa de Oferta do Curso</w:t>
                </w:r>
                <w:r w:rsidR="00B34CF4">
                  <w:rPr>
                    <w:noProof/>
                    <w:webHidden/>
                  </w:rPr>
                  <w:tab/>
                </w:r>
                <w:r w:rsidR="00B34CF4">
                  <w:rPr>
                    <w:noProof/>
                    <w:webHidden/>
                  </w:rPr>
                  <w:fldChar w:fldCharType="begin"/>
                </w:r>
                <w:r w:rsidR="00B34CF4">
                  <w:rPr>
                    <w:noProof/>
                    <w:webHidden/>
                  </w:rPr>
                  <w:instrText xml:space="preserve"> PAGEREF _Toc33189777 \h </w:instrText>
                </w:r>
                <w:r w:rsidR="00B34CF4">
                  <w:rPr>
                    <w:noProof/>
                    <w:webHidden/>
                  </w:rPr>
                </w:r>
                <w:r w:rsidR="00B34CF4">
                  <w:rPr>
                    <w:noProof/>
                    <w:webHidden/>
                  </w:rPr>
                  <w:fldChar w:fldCharType="separate"/>
                </w:r>
                <w:r w:rsidR="00B34CF4">
                  <w:rPr>
                    <w:noProof/>
                    <w:webHidden/>
                  </w:rPr>
                  <w:t>5</w:t>
                </w:r>
                <w:r w:rsidR="00B34CF4">
                  <w:rPr>
                    <w:noProof/>
                    <w:webHidden/>
                  </w:rPr>
                  <w:fldChar w:fldCharType="end"/>
                </w:r>
              </w:hyperlink>
            </w:p>
            <w:p w14:paraId="5E4DD64D" w14:textId="77777777" w:rsidR="00B34CF4" w:rsidRDefault="0050299F">
              <w:pPr>
                <w:pStyle w:val="Sumrio1"/>
                <w:tabs>
                  <w:tab w:val="left" w:pos="440"/>
                  <w:tab w:val="right" w:leader="dot" w:pos="8494"/>
                </w:tabs>
                <w:rPr>
                  <w:rFonts w:eastAsiaTheme="minorEastAsia"/>
                  <w:noProof/>
                  <w:lang w:eastAsia="pt-BR"/>
                </w:rPr>
              </w:pPr>
              <w:hyperlink w:anchor="_Toc33189778" w:history="1">
                <w:r w:rsidR="00B34CF4" w:rsidRPr="00284FDE">
                  <w:rPr>
                    <w:rStyle w:val="Hyperlink"/>
                    <w:noProof/>
                  </w:rPr>
                  <w:t>4.</w:t>
                </w:r>
                <w:r w:rsidR="00B34CF4">
                  <w:rPr>
                    <w:rFonts w:eastAsiaTheme="minorEastAsia"/>
                    <w:noProof/>
                    <w:lang w:eastAsia="pt-BR"/>
                  </w:rPr>
                  <w:tab/>
                </w:r>
                <w:r w:rsidR="00B34CF4" w:rsidRPr="00284FDE">
                  <w:rPr>
                    <w:rStyle w:val="Hyperlink"/>
                    <w:noProof/>
                  </w:rPr>
                  <w:t>Objetivos do Curso</w:t>
                </w:r>
                <w:r w:rsidR="00B34CF4">
                  <w:rPr>
                    <w:noProof/>
                    <w:webHidden/>
                  </w:rPr>
                  <w:tab/>
                </w:r>
                <w:r w:rsidR="00B34CF4">
                  <w:rPr>
                    <w:noProof/>
                    <w:webHidden/>
                  </w:rPr>
                  <w:fldChar w:fldCharType="begin"/>
                </w:r>
                <w:r w:rsidR="00B34CF4">
                  <w:rPr>
                    <w:noProof/>
                    <w:webHidden/>
                  </w:rPr>
                  <w:instrText xml:space="preserve"> PAGEREF _Toc33189778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6B232D20" w14:textId="77777777" w:rsidR="00B34CF4" w:rsidRDefault="0050299F">
              <w:pPr>
                <w:pStyle w:val="Sumrio2"/>
                <w:tabs>
                  <w:tab w:val="left" w:pos="880"/>
                  <w:tab w:val="right" w:leader="dot" w:pos="8494"/>
                </w:tabs>
                <w:rPr>
                  <w:rFonts w:eastAsiaTheme="minorEastAsia"/>
                  <w:noProof/>
                  <w:lang w:eastAsia="pt-BR"/>
                </w:rPr>
              </w:pPr>
              <w:hyperlink w:anchor="_Toc33189779" w:history="1">
                <w:r w:rsidR="00B34CF4" w:rsidRPr="00284FDE">
                  <w:rPr>
                    <w:rStyle w:val="Hyperlink"/>
                    <w:noProof/>
                  </w:rPr>
                  <w:t>4.1.</w:t>
                </w:r>
                <w:r w:rsidR="00B34CF4">
                  <w:rPr>
                    <w:rFonts w:eastAsiaTheme="minorEastAsia"/>
                    <w:noProof/>
                    <w:lang w:eastAsia="pt-BR"/>
                  </w:rPr>
                  <w:tab/>
                </w:r>
                <w:r w:rsidR="00B34CF4" w:rsidRPr="00284FDE">
                  <w:rPr>
                    <w:rStyle w:val="Hyperlink"/>
                    <w:noProof/>
                  </w:rPr>
                  <w:t>Geral</w:t>
                </w:r>
                <w:r w:rsidR="00B34CF4">
                  <w:rPr>
                    <w:noProof/>
                    <w:webHidden/>
                  </w:rPr>
                  <w:tab/>
                </w:r>
                <w:r w:rsidR="00B34CF4">
                  <w:rPr>
                    <w:noProof/>
                    <w:webHidden/>
                  </w:rPr>
                  <w:fldChar w:fldCharType="begin"/>
                </w:r>
                <w:r w:rsidR="00B34CF4">
                  <w:rPr>
                    <w:noProof/>
                    <w:webHidden/>
                  </w:rPr>
                  <w:instrText xml:space="preserve"> PAGEREF _Toc33189779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3F8706B5" w14:textId="77777777" w:rsidR="00B34CF4" w:rsidRDefault="0050299F">
              <w:pPr>
                <w:pStyle w:val="Sumrio2"/>
                <w:tabs>
                  <w:tab w:val="left" w:pos="880"/>
                  <w:tab w:val="right" w:leader="dot" w:pos="8494"/>
                </w:tabs>
                <w:rPr>
                  <w:rFonts w:eastAsiaTheme="minorEastAsia"/>
                  <w:noProof/>
                  <w:lang w:eastAsia="pt-BR"/>
                </w:rPr>
              </w:pPr>
              <w:hyperlink w:anchor="_Toc33189780" w:history="1">
                <w:r w:rsidR="00B34CF4" w:rsidRPr="00284FDE">
                  <w:rPr>
                    <w:rStyle w:val="Hyperlink"/>
                    <w:noProof/>
                  </w:rPr>
                  <w:t>4.2.</w:t>
                </w:r>
                <w:r w:rsidR="00B34CF4">
                  <w:rPr>
                    <w:rFonts w:eastAsiaTheme="minorEastAsia"/>
                    <w:noProof/>
                    <w:lang w:eastAsia="pt-BR"/>
                  </w:rPr>
                  <w:tab/>
                </w:r>
                <w:r w:rsidR="00B34CF4" w:rsidRPr="00284FDE">
                  <w:rPr>
                    <w:rStyle w:val="Hyperlink"/>
                    <w:noProof/>
                  </w:rPr>
                  <w:t>Específicos</w:t>
                </w:r>
                <w:r w:rsidR="00B34CF4">
                  <w:rPr>
                    <w:noProof/>
                    <w:webHidden/>
                  </w:rPr>
                  <w:tab/>
                </w:r>
                <w:r w:rsidR="00B34CF4">
                  <w:rPr>
                    <w:noProof/>
                    <w:webHidden/>
                  </w:rPr>
                  <w:fldChar w:fldCharType="begin"/>
                </w:r>
                <w:r w:rsidR="00B34CF4">
                  <w:rPr>
                    <w:noProof/>
                    <w:webHidden/>
                  </w:rPr>
                  <w:instrText xml:space="preserve"> PAGEREF _Toc33189780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3A191EC1" w14:textId="77777777" w:rsidR="00B34CF4" w:rsidRDefault="0050299F">
              <w:pPr>
                <w:pStyle w:val="Sumrio2"/>
                <w:tabs>
                  <w:tab w:val="left" w:pos="880"/>
                  <w:tab w:val="right" w:leader="dot" w:pos="8494"/>
                </w:tabs>
                <w:rPr>
                  <w:rFonts w:eastAsiaTheme="minorEastAsia"/>
                  <w:noProof/>
                  <w:lang w:eastAsia="pt-BR"/>
                </w:rPr>
              </w:pPr>
              <w:hyperlink w:anchor="_Toc33189781" w:history="1">
                <w:r w:rsidR="00B34CF4" w:rsidRPr="00284FDE">
                  <w:rPr>
                    <w:rStyle w:val="Hyperlink"/>
                    <w:noProof/>
                  </w:rPr>
                  <w:t>4.3.</w:t>
                </w:r>
                <w:r w:rsidR="00B34CF4">
                  <w:rPr>
                    <w:rFonts w:eastAsiaTheme="minorEastAsia"/>
                    <w:noProof/>
                    <w:lang w:eastAsia="pt-BR"/>
                  </w:rPr>
                  <w:tab/>
                </w:r>
                <w:r w:rsidR="00B34CF4" w:rsidRPr="00284FDE">
                  <w:rPr>
                    <w:rStyle w:val="Hyperlink"/>
                    <w:noProof/>
                  </w:rPr>
                  <w:t>Campo de Atuação</w:t>
                </w:r>
                <w:r w:rsidR="00B34CF4">
                  <w:rPr>
                    <w:noProof/>
                    <w:webHidden/>
                  </w:rPr>
                  <w:tab/>
                </w:r>
                <w:r w:rsidR="00B34CF4">
                  <w:rPr>
                    <w:noProof/>
                    <w:webHidden/>
                  </w:rPr>
                  <w:fldChar w:fldCharType="begin"/>
                </w:r>
                <w:r w:rsidR="00B34CF4">
                  <w:rPr>
                    <w:noProof/>
                    <w:webHidden/>
                  </w:rPr>
                  <w:instrText xml:space="preserve"> PAGEREF _Toc33189781 \h </w:instrText>
                </w:r>
                <w:r w:rsidR="00B34CF4">
                  <w:rPr>
                    <w:noProof/>
                    <w:webHidden/>
                  </w:rPr>
                </w:r>
                <w:r w:rsidR="00B34CF4">
                  <w:rPr>
                    <w:noProof/>
                    <w:webHidden/>
                  </w:rPr>
                  <w:fldChar w:fldCharType="separate"/>
                </w:r>
                <w:r w:rsidR="00B34CF4">
                  <w:rPr>
                    <w:noProof/>
                    <w:webHidden/>
                  </w:rPr>
                  <w:t>9</w:t>
                </w:r>
                <w:r w:rsidR="00B34CF4">
                  <w:rPr>
                    <w:noProof/>
                    <w:webHidden/>
                  </w:rPr>
                  <w:fldChar w:fldCharType="end"/>
                </w:r>
              </w:hyperlink>
            </w:p>
            <w:p w14:paraId="70BD9326" w14:textId="77777777" w:rsidR="00B34CF4" w:rsidRDefault="0050299F">
              <w:pPr>
                <w:pStyle w:val="Sumrio1"/>
                <w:tabs>
                  <w:tab w:val="left" w:pos="440"/>
                  <w:tab w:val="right" w:leader="dot" w:pos="8494"/>
                </w:tabs>
                <w:rPr>
                  <w:rFonts w:eastAsiaTheme="minorEastAsia"/>
                  <w:noProof/>
                  <w:lang w:eastAsia="pt-BR"/>
                </w:rPr>
              </w:pPr>
              <w:hyperlink w:anchor="_Toc33189782" w:history="1">
                <w:r w:rsidR="00B34CF4" w:rsidRPr="00284FDE">
                  <w:rPr>
                    <w:rStyle w:val="Hyperlink"/>
                    <w:noProof/>
                  </w:rPr>
                  <w:t>5.</w:t>
                </w:r>
                <w:r w:rsidR="00B34CF4">
                  <w:rPr>
                    <w:rFonts w:eastAsiaTheme="minorEastAsia"/>
                    <w:noProof/>
                    <w:lang w:eastAsia="pt-BR"/>
                  </w:rPr>
                  <w:tab/>
                </w:r>
                <w:r w:rsidR="00B34CF4" w:rsidRPr="00284FDE">
                  <w:rPr>
                    <w:rStyle w:val="Hyperlink"/>
                    <w:noProof/>
                  </w:rPr>
                  <w:t>Perfil do Egresso</w:t>
                </w:r>
                <w:r w:rsidR="00B34CF4">
                  <w:rPr>
                    <w:noProof/>
                    <w:webHidden/>
                  </w:rPr>
                  <w:tab/>
                </w:r>
                <w:r w:rsidR="00B34CF4">
                  <w:rPr>
                    <w:noProof/>
                    <w:webHidden/>
                  </w:rPr>
                  <w:fldChar w:fldCharType="begin"/>
                </w:r>
                <w:r w:rsidR="00B34CF4">
                  <w:rPr>
                    <w:noProof/>
                    <w:webHidden/>
                  </w:rPr>
                  <w:instrText xml:space="preserve"> PAGEREF _Toc33189782 \h </w:instrText>
                </w:r>
                <w:r w:rsidR="00B34CF4">
                  <w:rPr>
                    <w:noProof/>
                    <w:webHidden/>
                  </w:rPr>
                </w:r>
                <w:r w:rsidR="00B34CF4">
                  <w:rPr>
                    <w:noProof/>
                    <w:webHidden/>
                  </w:rPr>
                  <w:fldChar w:fldCharType="separate"/>
                </w:r>
                <w:r w:rsidR="00B34CF4">
                  <w:rPr>
                    <w:noProof/>
                    <w:webHidden/>
                  </w:rPr>
                  <w:t>11</w:t>
                </w:r>
                <w:r w:rsidR="00B34CF4">
                  <w:rPr>
                    <w:noProof/>
                    <w:webHidden/>
                  </w:rPr>
                  <w:fldChar w:fldCharType="end"/>
                </w:r>
              </w:hyperlink>
            </w:p>
            <w:p w14:paraId="33C30C1F" w14:textId="77777777" w:rsidR="00B34CF4" w:rsidRDefault="0050299F">
              <w:pPr>
                <w:pStyle w:val="Sumrio1"/>
                <w:tabs>
                  <w:tab w:val="left" w:pos="440"/>
                  <w:tab w:val="right" w:leader="dot" w:pos="8494"/>
                </w:tabs>
                <w:rPr>
                  <w:rFonts w:eastAsiaTheme="minorEastAsia"/>
                  <w:noProof/>
                  <w:lang w:eastAsia="pt-BR"/>
                </w:rPr>
              </w:pPr>
              <w:hyperlink w:anchor="_Toc33189783" w:history="1">
                <w:r w:rsidR="00B34CF4" w:rsidRPr="00284FDE">
                  <w:rPr>
                    <w:rStyle w:val="Hyperlink"/>
                    <w:noProof/>
                  </w:rPr>
                  <w:t>6.</w:t>
                </w:r>
                <w:r w:rsidR="00B34CF4">
                  <w:rPr>
                    <w:rFonts w:eastAsiaTheme="minorEastAsia"/>
                    <w:noProof/>
                    <w:lang w:eastAsia="pt-BR"/>
                  </w:rPr>
                  <w:tab/>
                </w:r>
                <w:r w:rsidR="00B34CF4" w:rsidRPr="00284FDE">
                  <w:rPr>
                    <w:rStyle w:val="Hyperlink"/>
                    <w:noProof/>
                  </w:rPr>
                  <w:t>Forma de Acesso ao Curso</w:t>
                </w:r>
                <w:r w:rsidR="00B34CF4">
                  <w:rPr>
                    <w:noProof/>
                    <w:webHidden/>
                  </w:rPr>
                  <w:tab/>
                </w:r>
                <w:r w:rsidR="00B34CF4">
                  <w:rPr>
                    <w:noProof/>
                    <w:webHidden/>
                  </w:rPr>
                  <w:fldChar w:fldCharType="begin"/>
                </w:r>
                <w:r w:rsidR="00B34CF4">
                  <w:rPr>
                    <w:noProof/>
                    <w:webHidden/>
                  </w:rPr>
                  <w:instrText xml:space="preserve"> PAGEREF _Toc33189783 \h </w:instrText>
                </w:r>
                <w:r w:rsidR="00B34CF4">
                  <w:rPr>
                    <w:noProof/>
                    <w:webHidden/>
                  </w:rPr>
                </w:r>
                <w:r w:rsidR="00B34CF4">
                  <w:rPr>
                    <w:noProof/>
                    <w:webHidden/>
                  </w:rPr>
                  <w:fldChar w:fldCharType="separate"/>
                </w:r>
                <w:r w:rsidR="00B34CF4">
                  <w:rPr>
                    <w:noProof/>
                    <w:webHidden/>
                  </w:rPr>
                  <w:t>13</w:t>
                </w:r>
                <w:r w:rsidR="00B34CF4">
                  <w:rPr>
                    <w:noProof/>
                    <w:webHidden/>
                  </w:rPr>
                  <w:fldChar w:fldCharType="end"/>
                </w:r>
              </w:hyperlink>
            </w:p>
            <w:p w14:paraId="5CB4C9B7" w14:textId="77777777" w:rsidR="00B34CF4" w:rsidRDefault="0050299F">
              <w:pPr>
                <w:pStyle w:val="Sumrio1"/>
                <w:tabs>
                  <w:tab w:val="left" w:pos="440"/>
                  <w:tab w:val="right" w:leader="dot" w:pos="8494"/>
                </w:tabs>
                <w:rPr>
                  <w:rFonts w:eastAsiaTheme="minorEastAsia"/>
                  <w:noProof/>
                  <w:lang w:eastAsia="pt-BR"/>
                </w:rPr>
              </w:pPr>
              <w:hyperlink w:anchor="_Toc33189784" w:history="1">
                <w:r w:rsidR="00B34CF4" w:rsidRPr="00284FDE">
                  <w:rPr>
                    <w:rStyle w:val="Hyperlink"/>
                    <w:noProof/>
                  </w:rPr>
                  <w:t>7.</w:t>
                </w:r>
                <w:r w:rsidR="00B34CF4">
                  <w:rPr>
                    <w:rFonts w:eastAsiaTheme="minorEastAsia"/>
                    <w:noProof/>
                    <w:lang w:eastAsia="pt-BR"/>
                  </w:rPr>
                  <w:tab/>
                </w:r>
                <w:r w:rsidR="00B34CF4" w:rsidRPr="00284FDE">
                  <w:rPr>
                    <w:rStyle w:val="Hyperlink"/>
                    <w:noProof/>
                  </w:rPr>
                  <w:t>Sistemas de Avaliação</w:t>
                </w:r>
                <w:r w:rsidR="00B34CF4">
                  <w:rPr>
                    <w:noProof/>
                    <w:webHidden/>
                  </w:rPr>
                  <w:tab/>
                </w:r>
                <w:r w:rsidR="00B34CF4">
                  <w:rPr>
                    <w:noProof/>
                    <w:webHidden/>
                  </w:rPr>
                  <w:fldChar w:fldCharType="begin"/>
                </w:r>
                <w:r w:rsidR="00B34CF4">
                  <w:rPr>
                    <w:noProof/>
                    <w:webHidden/>
                  </w:rPr>
                  <w:instrText xml:space="preserve"> PAGEREF _Toc33189784 \h </w:instrText>
                </w:r>
                <w:r w:rsidR="00B34CF4">
                  <w:rPr>
                    <w:noProof/>
                    <w:webHidden/>
                  </w:rPr>
                </w:r>
                <w:r w:rsidR="00B34CF4">
                  <w:rPr>
                    <w:noProof/>
                    <w:webHidden/>
                  </w:rPr>
                  <w:fldChar w:fldCharType="separate"/>
                </w:r>
                <w:r w:rsidR="00B34CF4">
                  <w:rPr>
                    <w:noProof/>
                    <w:webHidden/>
                  </w:rPr>
                  <w:t>15</w:t>
                </w:r>
                <w:r w:rsidR="00B34CF4">
                  <w:rPr>
                    <w:noProof/>
                    <w:webHidden/>
                  </w:rPr>
                  <w:fldChar w:fldCharType="end"/>
                </w:r>
              </w:hyperlink>
            </w:p>
            <w:p w14:paraId="1EAB6420" w14:textId="77777777" w:rsidR="00B34CF4" w:rsidRDefault="0050299F">
              <w:pPr>
                <w:pStyle w:val="Sumrio2"/>
                <w:tabs>
                  <w:tab w:val="left" w:pos="880"/>
                  <w:tab w:val="right" w:leader="dot" w:pos="8494"/>
                </w:tabs>
                <w:rPr>
                  <w:rFonts w:eastAsiaTheme="minorEastAsia"/>
                  <w:noProof/>
                  <w:lang w:eastAsia="pt-BR"/>
                </w:rPr>
              </w:pPr>
              <w:hyperlink w:anchor="_Toc33189785" w:history="1">
                <w:r w:rsidR="00B34CF4" w:rsidRPr="00284FDE">
                  <w:rPr>
                    <w:rStyle w:val="Hyperlink"/>
                    <w:noProof/>
                  </w:rPr>
                  <w:t>7.1.</w:t>
                </w:r>
                <w:r w:rsidR="00B34CF4">
                  <w:rPr>
                    <w:rFonts w:eastAsiaTheme="minorEastAsia"/>
                    <w:noProof/>
                    <w:lang w:eastAsia="pt-BR"/>
                  </w:rPr>
                  <w:tab/>
                </w:r>
                <w:r w:rsidR="00B34CF4" w:rsidRPr="00284FDE">
                  <w:rPr>
                    <w:rStyle w:val="Hyperlink"/>
                    <w:noProof/>
                  </w:rPr>
                  <w:t>Sistema de Avaliação do Projeto do Curso</w:t>
                </w:r>
                <w:r w:rsidR="00B34CF4">
                  <w:rPr>
                    <w:noProof/>
                    <w:webHidden/>
                  </w:rPr>
                  <w:tab/>
                </w:r>
                <w:r w:rsidR="00B34CF4">
                  <w:rPr>
                    <w:noProof/>
                    <w:webHidden/>
                  </w:rPr>
                  <w:fldChar w:fldCharType="begin"/>
                </w:r>
                <w:r w:rsidR="00B34CF4">
                  <w:rPr>
                    <w:noProof/>
                    <w:webHidden/>
                  </w:rPr>
                  <w:instrText xml:space="preserve"> PAGEREF _Toc33189785 \h </w:instrText>
                </w:r>
                <w:r w:rsidR="00B34CF4">
                  <w:rPr>
                    <w:noProof/>
                    <w:webHidden/>
                  </w:rPr>
                </w:r>
                <w:r w:rsidR="00B34CF4">
                  <w:rPr>
                    <w:noProof/>
                    <w:webHidden/>
                  </w:rPr>
                  <w:fldChar w:fldCharType="separate"/>
                </w:r>
                <w:r w:rsidR="00B34CF4">
                  <w:rPr>
                    <w:noProof/>
                    <w:webHidden/>
                  </w:rPr>
                  <w:t>15</w:t>
                </w:r>
                <w:r w:rsidR="00B34CF4">
                  <w:rPr>
                    <w:noProof/>
                    <w:webHidden/>
                  </w:rPr>
                  <w:fldChar w:fldCharType="end"/>
                </w:r>
              </w:hyperlink>
            </w:p>
            <w:p w14:paraId="302CCFA8" w14:textId="77777777" w:rsidR="00B34CF4" w:rsidRDefault="0050299F">
              <w:pPr>
                <w:pStyle w:val="Sumrio2"/>
                <w:tabs>
                  <w:tab w:val="left" w:pos="880"/>
                  <w:tab w:val="right" w:leader="dot" w:pos="8494"/>
                </w:tabs>
                <w:rPr>
                  <w:rFonts w:eastAsiaTheme="minorEastAsia"/>
                  <w:noProof/>
                  <w:lang w:eastAsia="pt-BR"/>
                </w:rPr>
              </w:pPr>
              <w:hyperlink w:anchor="_Toc33189786" w:history="1">
                <w:r w:rsidR="00B34CF4" w:rsidRPr="00284FDE">
                  <w:rPr>
                    <w:rStyle w:val="Hyperlink"/>
                    <w:noProof/>
                  </w:rPr>
                  <w:t>7.2.</w:t>
                </w:r>
                <w:r w:rsidR="00B34CF4">
                  <w:rPr>
                    <w:rFonts w:eastAsiaTheme="minorEastAsia"/>
                    <w:noProof/>
                    <w:lang w:eastAsia="pt-BR"/>
                  </w:rPr>
                  <w:tab/>
                </w:r>
                <w:r w:rsidR="00B34CF4" w:rsidRPr="00284FDE">
                  <w:rPr>
                    <w:rStyle w:val="Hyperlink"/>
                    <w:noProof/>
                  </w:rPr>
                  <w:t>Atividades Complementares</w:t>
                </w:r>
                <w:r w:rsidR="00B34CF4">
                  <w:rPr>
                    <w:noProof/>
                    <w:webHidden/>
                  </w:rPr>
                  <w:tab/>
                </w:r>
                <w:r w:rsidR="00B34CF4">
                  <w:rPr>
                    <w:noProof/>
                    <w:webHidden/>
                  </w:rPr>
                  <w:fldChar w:fldCharType="begin"/>
                </w:r>
                <w:r w:rsidR="00B34CF4">
                  <w:rPr>
                    <w:noProof/>
                    <w:webHidden/>
                  </w:rPr>
                  <w:instrText xml:space="preserve"> PAGEREF _Toc33189786 \h </w:instrText>
                </w:r>
                <w:r w:rsidR="00B34CF4">
                  <w:rPr>
                    <w:noProof/>
                    <w:webHidden/>
                  </w:rPr>
                </w:r>
                <w:r w:rsidR="00B34CF4">
                  <w:rPr>
                    <w:noProof/>
                    <w:webHidden/>
                  </w:rPr>
                  <w:fldChar w:fldCharType="separate"/>
                </w:r>
                <w:r w:rsidR="00B34CF4">
                  <w:rPr>
                    <w:noProof/>
                    <w:webHidden/>
                  </w:rPr>
                  <w:t>18</w:t>
                </w:r>
                <w:r w:rsidR="00B34CF4">
                  <w:rPr>
                    <w:noProof/>
                    <w:webHidden/>
                  </w:rPr>
                  <w:fldChar w:fldCharType="end"/>
                </w:r>
              </w:hyperlink>
            </w:p>
            <w:p w14:paraId="42272411" w14:textId="77777777" w:rsidR="00B34CF4" w:rsidRDefault="0050299F">
              <w:pPr>
                <w:pStyle w:val="Sumrio2"/>
                <w:tabs>
                  <w:tab w:val="left" w:pos="880"/>
                  <w:tab w:val="right" w:leader="dot" w:pos="8494"/>
                </w:tabs>
                <w:rPr>
                  <w:rFonts w:eastAsiaTheme="minorEastAsia"/>
                  <w:noProof/>
                  <w:lang w:eastAsia="pt-BR"/>
                </w:rPr>
              </w:pPr>
              <w:hyperlink w:anchor="_Toc33189787" w:history="1">
                <w:r w:rsidR="00B34CF4" w:rsidRPr="00284FDE">
                  <w:rPr>
                    <w:rStyle w:val="Hyperlink"/>
                    <w:noProof/>
                  </w:rPr>
                  <w:t>7.3.</w:t>
                </w:r>
                <w:r w:rsidR="00B34CF4">
                  <w:rPr>
                    <w:rFonts w:eastAsiaTheme="minorEastAsia"/>
                    <w:noProof/>
                    <w:lang w:eastAsia="pt-BR"/>
                  </w:rPr>
                  <w:tab/>
                </w:r>
                <w:r w:rsidR="00B34CF4" w:rsidRPr="00284FDE">
                  <w:rPr>
                    <w:rStyle w:val="Hyperlink"/>
                    <w:noProof/>
                  </w:rPr>
                  <w:t>Práticas Profissionais e Estágio</w:t>
                </w:r>
                <w:r w:rsidR="00B34CF4">
                  <w:rPr>
                    <w:noProof/>
                    <w:webHidden/>
                  </w:rPr>
                  <w:tab/>
                </w:r>
                <w:r w:rsidR="00B34CF4">
                  <w:rPr>
                    <w:noProof/>
                    <w:webHidden/>
                  </w:rPr>
                  <w:fldChar w:fldCharType="begin"/>
                </w:r>
                <w:r w:rsidR="00B34CF4">
                  <w:rPr>
                    <w:noProof/>
                    <w:webHidden/>
                  </w:rPr>
                  <w:instrText xml:space="preserve"> PAGEREF _Toc33189787 \h </w:instrText>
                </w:r>
                <w:r w:rsidR="00B34CF4">
                  <w:rPr>
                    <w:noProof/>
                    <w:webHidden/>
                  </w:rPr>
                </w:r>
                <w:r w:rsidR="00B34CF4">
                  <w:rPr>
                    <w:noProof/>
                    <w:webHidden/>
                  </w:rPr>
                  <w:fldChar w:fldCharType="separate"/>
                </w:r>
                <w:r w:rsidR="00B34CF4">
                  <w:rPr>
                    <w:noProof/>
                    <w:webHidden/>
                  </w:rPr>
                  <w:t>19</w:t>
                </w:r>
                <w:r w:rsidR="00B34CF4">
                  <w:rPr>
                    <w:noProof/>
                    <w:webHidden/>
                  </w:rPr>
                  <w:fldChar w:fldCharType="end"/>
                </w:r>
              </w:hyperlink>
            </w:p>
            <w:p w14:paraId="729F7751" w14:textId="77777777" w:rsidR="00B34CF4" w:rsidRDefault="0050299F">
              <w:pPr>
                <w:pStyle w:val="Sumrio3"/>
                <w:tabs>
                  <w:tab w:val="left" w:pos="1320"/>
                  <w:tab w:val="right" w:leader="dot" w:pos="8494"/>
                </w:tabs>
                <w:rPr>
                  <w:rFonts w:eastAsiaTheme="minorEastAsia"/>
                  <w:noProof/>
                  <w:lang w:eastAsia="pt-BR"/>
                </w:rPr>
              </w:pPr>
              <w:hyperlink w:anchor="_Toc33189788" w:history="1">
                <w:r w:rsidR="00B34CF4" w:rsidRPr="00284FDE">
                  <w:rPr>
                    <w:rStyle w:val="Hyperlink"/>
                    <w:noProof/>
                  </w:rPr>
                  <w:t>7.3.1.</w:t>
                </w:r>
                <w:r w:rsidR="00B34CF4">
                  <w:rPr>
                    <w:rFonts w:eastAsiaTheme="minorEastAsia"/>
                    <w:noProof/>
                    <w:lang w:eastAsia="pt-BR"/>
                  </w:rPr>
                  <w:tab/>
                </w:r>
                <w:r w:rsidR="00B34CF4" w:rsidRPr="00284FDE">
                  <w:rPr>
                    <w:rStyle w:val="Hyperlink"/>
                    <w:noProof/>
                  </w:rPr>
                  <w:t>Estágio Extracurricular</w:t>
                </w:r>
                <w:r w:rsidR="00B34CF4">
                  <w:rPr>
                    <w:noProof/>
                    <w:webHidden/>
                  </w:rPr>
                  <w:tab/>
                </w:r>
                <w:r w:rsidR="00B34CF4">
                  <w:rPr>
                    <w:noProof/>
                    <w:webHidden/>
                  </w:rPr>
                  <w:fldChar w:fldCharType="begin"/>
                </w:r>
                <w:r w:rsidR="00B34CF4">
                  <w:rPr>
                    <w:noProof/>
                    <w:webHidden/>
                  </w:rPr>
                  <w:instrText xml:space="preserve"> PAGEREF _Toc33189788 \h </w:instrText>
                </w:r>
                <w:r w:rsidR="00B34CF4">
                  <w:rPr>
                    <w:noProof/>
                    <w:webHidden/>
                  </w:rPr>
                </w:r>
                <w:r w:rsidR="00B34CF4">
                  <w:rPr>
                    <w:noProof/>
                    <w:webHidden/>
                  </w:rPr>
                  <w:fldChar w:fldCharType="separate"/>
                </w:r>
                <w:r w:rsidR="00B34CF4">
                  <w:rPr>
                    <w:noProof/>
                    <w:webHidden/>
                  </w:rPr>
                  <w:t>20</w:t>
                </w:r>
                <w:r w:rsidR="00B34CF4">
                  <w:rPr>
                    <w:noProof/>
                    <w:webHidden/>
                  </w:rPr>
                  <w:fldChar w:fldCharType="end"/>
                </w:r>
              </w:hyperlink>
            </w:p>
            <w:p w14:paraId="6AB141C7" w14:textId="77777777" w:rsidR="00B34CF4" w:rsidRDefault="0050299F">
              <w:pPr>
                <w:pStyle w:val="Sumrio1"/>
                <w:tabs>
                  <w:tab w:val="left" w:pos="440"/>
                  <w:tab w:val="right" w:leader="dot" w:pos="8494"/>
                </w:tabs>
                <w:rPr>
                  <w:rFonts w:eastAsiaTheme="minorEastAsia"/>
                  <w:noProof/>
                  <w:lang w:eastAsia="pt-BR"/>
                </w:rPr>
              </w:pPr>
              <w:hyperlink w:anchor="_Toc33189789" w:history="1">
                <w:r w:rsidR="00B34CF4" w:rsidRPr="00284FDE">
                  <w:rPr>
                    <w:rStyle w:val="Hyperlink"/>
                    <w:noProof/>
                  </w:rPr>
                  <w:t>8.</w:t>
                </w:r>
                <w:r w:rsidR="00B34CF4">
                  <w:rPr>
                    <w:rFonts w:eastAsiaTheme="minorEastAsia"/>
                    <w:noProof/>
                    <w:lang w:eastAsia="pt-BR"/>
                  </w:rPr>
                  <w:tab/>
                </w:r>
                <w:r w:rsidR="00B34CF4" w:rsidRPr="00284FDE">
                  <w:rPr>
                    <w:rStyle w:val="Hyperlink"/>
                    <w:noProof/>
                  </w:rPr>
                  <w:t>Corpo Docente</w:t>
                </w:r>
                <w:r w:rsidR="00B34CF4">
                  <w:rPr>
                    <w:noProof/>
                    <w:webHidden/>
                  </w:rPr>
                  <w:tab/>
                </w:r>
                <w:r w:rsidR="00B34CF4">
                  <w:rPr>
                    <w:noProof/>
                    <w:webHidden/>
                  </w:rPr>
                  <w:fldChar w:fldCharType="begin"/>
                </w:r>
                <w:r w:rsidR="00B34CF4">
                  <w:rPr>
                    <w:noProof/>
                    <w:webHidden/>
                  </w:rPr>
                  <w:instrText xml:space="preserve"> PAGEREF _Toc33189789 \h </w:instrText>
                </w:r>
                <w:r w:rsidR="00B34CF4">
                  <w:rPr>
                    <w:noProof/>
                    <w:webHidden/>
                  </w:rPr>
                </w:r>
                <w:r w:rsidR="00B34CF4">
                  <w:rPr>
                    <w:noProof/>
                    <w:webHidden/>
                  </w:rPr>
                  <w:fldChar w:fldCharType="separate"/>
                </w:r>
                <w:r w:rsidR="00B34CF4">
                  <w:rPr>
                    <w:noProof/>
                    <w:webHidden/>
                  </w:rPr>
                  <w:t>23</w:t>
                </w:r>
                <w:r w:rsidR="00B34CF4">
                  <w:rPr>
                    <w:noProof/>
                    <w:webHidden/>
                  </w:rPr>
                  <w:fldChar w:fldCharType="end"/>
                </w:r>
              </w:hyperlink>
            </w:p>
            <w:p w14:paraId="2D356A1A" w14:textId="77777777" w:rsidR="00B34CF4" w:rsidRDefault="0050299F">
              <w:pPr>
                <w:pStyle w:val="Sumrio1"/>
                <w:tabs>
                  <w:tab w:val="left" w:pos="440"/>
                  <w:tab w:val="right" w:leader="dot" w:pos="8494"/>
                </w:tabs>
                <w:rPr>
                  <w:rFonts w:eastAsiaTheme="minorEastAsia"/>
                  <w:noProof/>
                  <w:lang w:eastAsia="pt-BR"/>
                </w:rPr>
              </w:pPr>
              <w:hyperlink w:anchor="_Toc33189790" w:history="1">
                <w:r w:rsidR="00B34CF4" w:rsidRPr="00284FDE">
                  <w:rPr>
                    <w:rStyle w:val="Hyperlink"/>
                    <w:noProof/>
                  </w:rPr>
                  <w:t>9.</w:t>
                </w:r>
                <w:r w:rsidR="00B34CF4">
                  <w:rPr>
                    <w:rFonts w:eastAsiaTheme="minorEastAsia"/>
                    <w:noProof/>
                    <w:lang w:eastAsia="pt-BR"/>
                  </w:rPr>
                  <w:tab/>
                </w:r>
                <w:r w:rsidR="00B34CF4" w:rsidRPr="00284FDE">
                  <w:rPr>
                    <w:rStyle w:val="Hyperlink"/>
                    <w:noProof/>
                  </w:rPr>
                  <w:t>Estrutura Curricular</w:t>
                </w:r>
                <w:r w:rsidR="00B34CF4">
                  <w:rPr>
                    <w:noProof/>
                    <w:webHidden/>
                  </w:rPr>
                  <w:tab/>
                </w:r>
                <w:r w:rsidR="00B34CF4">
                  <w:rPr>
                    <w:noProof/>
                    <w:webHidden/>
                  </w:rPr>
                  <w:fldChar w:fldCharType="begin"/>
                </w:r>
                <w:r w:rsidR="00B34CF4">
                  <w:rPr>
                    <w:noProof/>
                    <w:webHidden/>
                  </w:rPr>
                  <w:instrText xml:space="preserve"> PAGEREF _Toc33189790 \h </w:instrText>
                </w:r>
                <w:r w:rsidR="00B34CF4">
                  <w:rPr>
                    <w:noProof/>
                    <w:webHidden/>
                  </w:rPr>
                </w:r>
                <w:r w:rsidR="00B34CF4">
                  <w:rPr>
                    <w:noProof/>
                    <w:webHidden/>
                  </w:rPr>
                  <w:fldChar w:fldCharType="separate"/>
                </w:r>
                <w:r w:rsidR="00B34CF4">
                  <w:rPr>
                    <w:noProof/>
                    <w:webHidden/>
                  </w:rPr>
                  <w:t>27</w:t>
                </w:r>
                <w:r w:rsidR="00B34CF4">
                  <w:rPr>
                    <w:noProof/>
                    <w:webHidden/>
                  </w:rPr>
                  <w:fldChar w:fldCharType="end"/>
                </w:r>
              </w:hyperlink>
            </w:p>
            <w:p w14:paraId="7534361E" w14:textId="77777777" w:rsidR="00B34CF4" w:rsidRDefault="0050299F">
              <w:pPr>
                <w:pStyle w:val="Sumrio1"/>
                <w:tabs>
                  <w:tab w:val="left" w:pos="660"/>
                  <w:tab w:val="right" w:leader="dot" w:pos="8494"/>
                </w:tabs>
                <w:rPr>
                  <w:rFonts w:eastAsiaTheme="minorEastAsia"/>
                  <w:noProof/>
                  <w:lang w:eastAsia="pt-BR"/>
                </w:rPr>
              </w:pPr>
              <w:hyperlink w:anchor="_Toc33189791" w:history="1">
                <w:r w:rsidR="00B34CF4" w:rsidRPr="00284FDE">
                  <w:rPr>
                    <w:rStyle w:val="Hyperlink"/>
                    <w:noProof/>
                  </w:rPr>
                  <w:t>10.</w:t>
                </w:r>
                <w:r w:rsidR="00B34CF4">
                  <w:rPr>
                    <w:rFonts w:eastAsiaTheme="minorEastAsia"/>
                    <w:noProof/>
                    <w:lang w:eastAsia="pt-BR"/>
                  </w:rPr>
                  <w:tab/>
                </w:r>
                <w:r w:rsidR="00B34CF4" w:rsidRPr="00284FDE">
                  <w:rPr>
                    <w:rStyle w:val="Hyperlink"/>
                    <w:noProof/>
                  </w:rPr>
                  <w:t>Módulos Curriculares</w:t>
                </w:r>
                <w:r w:rsidR="00B34CF4">
                  <w:rPr>
                    <w:noProof/>
                    <w:webHidden/>
                  </w:rPr>
                  <w:tab/>
                </w:r>
                <w:r w:rsidR="00B34CF4">
                  <w:rPr>
                    <w:noProof/>
                    <w:webHidden/>
                  </w:rPr>
                  <w:fldChar w:fldCharType="begin"/>
                </w:r>
                <w:r w:rsidR="00B34CF4">
                  <w:rPr>
                    <w:noProof/>
                    <w:webHidden/>
                  </w:rPr>
                  <w:instrText xml:space="preserve"> PAGEREF _Toc33189791 \h </w:instrText>
                </w:r>
                <w:r w:rsidR="00B34CF4">
                  <w:rPr>
                    <w:noProof/>
                    <w:webHidden/>
                  </w:rPr>
                </w:r>
                <w:r w:rsidR="00B34CF4">
                  <w:rPr>
                    <w:noProof/>
                    <w:webHidden/>
                  </w:rPr>
                  <w:fldChar w:fldCharType="separate"/>
                </w:r>
                <w:r w:rsidR="00B34CF4">
                  <w:rPr>
                    <w:noProof/>
                    <w:webHidden/>
                  </w:rPr>
                  <w:t>31</w:t>
                </w:r>
                <w:r w:rsidR="00B34CF4">
                  <w:rPr>
                    <w:noProof/>
                    <w:webHidden/>
                  </w:rPr>
                  <w:fldChar w:fldCharType="end"/>
                </w:r>
              </w:hyperlink>
            </w:p>
            <w:p w14:paraId="6F0D1275" w14:textId="77777777" w:rsidR="00B34CF4" w:rsidRDefault="0050299F">
              <w:pPr>
                <w:pStyle w:val="Sumrio2"/>
                <w:tabs>
                  <w:tab w:val="left" w:pos="1100"/>
                  <w:tab w:val="right" w:leader="dot" w:pos="8494"/>
                </w:tabs>
                <w:rPr>
                  <w:rFonts w:eastAsiaTheme="minorEastAsia"/>
                  <w:noProof/>
                  <w:lang w:eastAsia="pt-BR"/>
                </w:rPr>
              </w:pPr>
              <w:hyperlink w:anchor="_Toc33189792" w:history="1">
                <w:r w:rsidR="00B34CF4" w:rsidRPr="00284FDE">
                  <w:rPr>
                    <w:rStyle w:val="Hyperlink"/>
                    <w:noProof/>
                  </w:rPr>
                  <w:t>10.1.</w:t>
                </w:r>
                <w:r w:rsidR="00B34CF4">
                  <w:rPr>
                    <w:rFonts w:eastAsiaTheme="minorEastAsia"/>
                    <w:noProof/>
                    <w:lang w:eastAsia="pt-BR"/>
                  </w:rPr>
                  <w:tab/>
                </w:r>
                <w:r w:rsidR="00B34CF4" w:rsidRPr="00284FDE">
                  <w:rPr>
                    <w:rStyle w:val="Hyperlink"/>
                    <w:noProof/>
                  </w:rPr>
                  <w:t>Primeiro Período</w:t>
                </w:r>
                <w:r w:rsidR="00B34CF4">
                  <w:rPr>
                    <w:noProof/>
                    <w:webHidden/>
                  </w:rPr>
                  <w:tab/>
                </w:r>
                <w:r w:rsidR="00B34CF4">
                  <w:rPr>
                    <w:noProof/>
                    <w:webHidden/>
                  </w:rPr>
                  <w:fldChar w:fldCharType="begin"/>
                </w:r>
                <w:r w:rsidR="00B34CF4">
                  <w:rPr>
                    <w:noProof/>
                    <w:webHidden/>
                  </w:rPr>
                  <w:instrText xml:space="preserve"> PAGEREF _Toc33189792 \h </w:instrText>
                </w:r>
                <w:r w:rsidR="00B34CF4">
                  <w:rPr>
                    <w:noProof/>
                    <w:webHidden/>
                  </w:rPr>
                </w:r>
                <w:r w:rsidR="00B34CF4">
                  <w:rPr>
                    <w:noProof/>
                    <w:webHidden/>
                  </w:rPr>
                  <w:fldChar w:fldCharType="separate"/>
                </w:r>
                <w:r w:rsidR="00B34CF4">
                  <w:rPr>
                    <w:noProof/>
                    <w:webHidden/>
                  </w:rPr>
                  <w:t>31</w:t>
                </w:r>
                <w:r w:rsidR="00B34CF4">
                  <w:rPr>
                    <w:noProof/>
                    <w:webHidden/>
                  </w:rPr>
                  <w:fldChar w:fldCharType="end"/>
                </w:r>
              </w:hyperlink>
            </w:p>
            <w:p w14:paraId="638A128E" w14:textId="77777777" w:rsidR="00B34CF4" w:rsidRDefault="0050299F">
              <w:pPr>
                <w:pStyle w:val="Sumrio2"/>
                <w:tabs>
                  <w:tab w:val="left" w:pos="1100"/>
                  <w:tab w:val="right" w:leader="dot" w:pos="8494"/>
                </w:tabs>
                <w:rPr>
                  <w:rFonts w:eastAsiaTheme="minorEastAsia"/>
                  <w:noProof/>
                  <w:lang w:eastAsia="pt-BR"/>
                </w:rPr>
              </w:pPr>
              <w:hyperlink w:anchor="_Toc33189793" w:history="1">
                <w:r w:rsidR="00B34CF4" w:rsidRPr="00284FDE">
                  <w:rPr>
                    <w:rStyle w:val="Hyperlink"/>
                    <w:noProof/>
                  </w:rPr>
                  <w:t>10.2.</w:t>
                </w:r>
                <w:r w:rsidR="00B34CF4">
                  <w:rPr>
                    <w:rFonts w:eastAsiaTheme="minorEastAsia"/>
                    <w:noProof/>
                    <w:lang w:eastAsia="pt-BR"/>
                  </w:rPr>
                  <w:tab/>
                </w:r>
                <w:r w:rsidR="00B34CF4" w:rsidRPr="00284FDE">
                  <w:rPr>
                    <w:rStyle w:val="Hyperlink"/>
                    <w:noProof/>
                  </w:rPr>
                  <w:t>Segundo Período</w:t>
                </w:r>
                <w:r w:rsidR="00B34CF4">
                  <w:rPr>
                    <w:noProof/>
                    <w:webHidden/>
                  </w:rPr>
                  <w:tab/>
                </w:r>
                <w:r w:rsidR="00B34CF4">
                  <w:rPr>
                    <w:noProof/>
                    <w:webHidden/>
                  </w:rPr>
                  <w:fldChar w:fldCharType="begin"/>
                </w:r>
                <w:r w:rsidR="00B34CF4">
                  <w:rPr>
                    <w:noProof/>
                    <w:webHidden/>
                  </w:rPr>
                  <w:instrText xml:space="preserve"> PAGEREF _Toc33189793 \h </w:instrText>
                </w:r>
                <w:r w:rsidR="00B34CF4">
                  <w:rPr>
                    <w:noProof/>
                    <w:webHidden/>
                  </w:rPr>
                </w:r>
                <w:r w:rsidR="00B34CF4">
                  <w:rPr>
                    <w:noProof/>
                    <w:webHidden/>
                  </w:rPr>
                  <w:fldChar w:fldCharType="separate"/>
                </w:r>
                <w:r w:rsidR="00B34CF4">
                  <w:rPr>
                    <w:noProof/>
                    <w:webHidden/>
                  </w:rPr>
                  <w:t>37</w:t>
                </w:r>
                <w:r w:rsidR="00B34CF4">
                  <w:rPr>
                    <w:noProof/>
                    <w:webHidden/>
                  </w:rPr>
                  <w:fldChar w:fldCharType="end"/>
                </w:r>
              </w:hyperlink>
            </w:p>
            <w:p w14:paraId="42F6BBC2" w14:textId="77777777" w:rsidR="00B34CF4" w:rsidRDefault="0050299F">
              <w:pPr>
                <w:pStyle w:val="Sumrio2"/>
                <w:tabs>
                  <w:tab w:val="left" w:pos="1100"/>
                  <w:tab w:val="right" w:leader="dot" w:pos="8494"/>
                </w:tabs>
                <w:rPr>
                  <w:rFonts w:eastAsiaTheme="minorEastAsia"/>
                  <w:noProof/>
                  <w:lang w:eastAsia="pt-BR"/>
                </w:rPr>
              </w:pPr>
              <w:hyperlink w:anchor="_Toc33189794" w:history="1">
                <w:r w:rsidR="00B34CF4" w:rsidRPr="00284FDE">
                  <w:rPr>
                    <w:rStyle w:val="Hyperlink"/>
                    <w:noProof/>
                  </w:rPr>
                  <w:t>10.3.</w:t>
                </w:r>
                <w:r w:rsidR="00B34CF4">
                  <w:rPr>
                    <w:rFonts w:eastAsiaTheme="minorEastAsia"/>
                    <w:noProof/>
                    <w:lang w:eastAsia="pt-BR"/>
                  </w:rPr>
                  <w:tab/>
                </w:r>
                <w:r w:rsidR="00B34CF4" w:rsidRPr="00284FDE">
                  <w:rPr>
                    <w:rStyle w:val="Hyperlink"/>
                    <w:noProof/>
                  </w:rPr>
                  <w:t>Terceiro Período</w:t>
                </w:r>
                <w:r w:rsidR="00B34CF4">
                  <w:rPr>
                    <w:noProof/>
                    <w:webHidden/>
                  </w:rPr>
                  <w:tab/>
                </w:r>
                <w:r w:rsidR="00B34CF4">
                  <w:rPr>
                    <w:noProof/>
                    <w:webHidden/>
                  </w:rPr>
                  <w:fldChar w:fldCharType="begin"/>
                </w:r>
                <w:r w:rsidR="00B34CF4">
                  <w:rPr>
                    <w:noProof/>
                    <w:webHidden/>
                  </w:rPr>
                  <w:instrText xml:space="preserve"> PAGEREF _Toc33189794 \h </w:instrText>
                </w:r>
                <w:r w:rsidR="00B34CF4">
                  <w:rPr>
                    <w:noProof/>
                    <w:webHidden/>
                  </w:rPr>
                </w:r>
                <w:r w:rsidR="00B34CF4">
                  <w:rPr>
                    <w:noProof/>
                    <w:webHidden/>
                  </w:rPr>
                  <w:fldChar w:fldCharType="separate"/>
                </w:r>
                <w:r w:rsidR="00B34CF4">
                  <w:rPr>
                    <w:noProof/>
                    <w:webHidden/>
                  </w:rPr>
                  <w:t>44</w:t>
                </w:r>
                <w:r w:rsidR="00B34CF4">
                  <w:rPr>
                    <w:noProof/>
                    <w:webHidden/>
                  </w:rPr>
                  <w:fldChar w:fldCharType="end"/>
                </w:r>
              </w:hyperlink>
            </w:p>
            <w:p w14:paraId="0E8DEA14" w14:textId="77777777" w:rsidR="00B34CF4" w:rsidRDefault="0050299F">
              <w:pPr>
                <w:pStyle w:val="Sumrio2"/>
                <w:tabs>
                  <w:tab w:val="left" w:pos="1100"/>
                  <w:tab w:val="right" w:leader="dot" w:pos="8494"/>
                </w:tabs>
                <w:rPr>
                  <w:rFonts w:eastAsiaTheme="minorEastAsia"/>
                  <w:noProof/>
                  <w:lang w:eastAsia="pt-BR"/>
                </w:rPr>
              </w:pPr>
              <w:hyperlink w:anchor="_Toc33189795" w:history="1">
                <w:r w:rsidR="00B34CF4" w:rsidRPr="00284FDE">
                  <w:rPr>
                    <w:rStyle w:val="Hyperlink"/>
                    <w:noProof/>
                  </w:rPr>
                  <w:t>10.4.</w:t>
                </w:r>
                <w:r w:rsidR="00B34CF4">
                  <w:rPr>
                    <w:rFonts w:eastAsiaTheme="minorEastAsia"/>
                    <w:noProof/>
                    <w:lang w:eastAsia="pt-BR"/>
                  </w:rPr>
                  <w:tab/>
                </w:r>
                <w:r w:rsidR="00B34CF4" w:rsidRPr="00284FDE">
                  <w:rPr>
                    <w:rStyle w:val="Hyperlink"/>
                    <w:noProof/>
                  </w:rPr>
                  <w:t>Quarto Período</w:t>
                </w:r>
                <w:r w:rsidR="00B34CF4">
                  <w:rPr>
                    <w:noProof/>
                    <w:webHidden/>
                  </w:rPr>
                  <w:tab/>
                </w:r>
                <w:r w:rsidR="00B34CF4">
                  <w:rPr>
                    <w:noProof/>
                    <w:webHidden/>
                  </w:rPr>
                  <w:fldChar w:fldCharType="begin"/>
                </w:r>
                <w:r w:rsidR="00B34CF4">
                  <w:rPr>
                    <w:noProof/>
                    <w:webHidden/>
                  </w:rPr>
                  <w:instrText xml:space="preserve"> PAGEREF _Toc33189795 \h </w:instrText>
                </w:r>
                <w:r w:rsidR="00B34CF4">
                  <w:rPr>
                    <w:noProof/>
                    <w:webHidden/>
                  </w:rPr>
                </w:r>
                <w:r w:rsidR="00B34CF4">
                  <w:rPr>
                    <w:noProof/>
                    <w:webHidden/>
                  </w:rPr>
                  <w:fldChar w:fldCharType="separate"/>
                </w:r>
                <w:r w:rsidR="00B34CF4">
                  <w:rPr>
                    <w:noProof/>
                    <w:webHidden/>
                  </w:rPr>
                  <w:t>50</w:t>
                </w:r>
                <w:r w:rsidR="00B34CF4">
                  <w:rPr>
                    <w:noProof/>
                    <w:webHidden/>
                  </w:rPr>
                  <w:fldChar w:fldCharType="end"/>
                </w:r>
              </w:hyperlink>
            </w:p>
            <w:p w14:paraId="7559CA9E" w14:textId="77777777" w:rsidR="00B34CF4" w:rsidRDefault="0050299F">
              <w:pPr>
                <w:pStyle w:val="Sumrio2"/>
                <w:tabs>
                  <w:tab w:val="left" w:pos="1100"/>
                  <w:tab w:val="right" w:leader="dot" w:pos="8494"/>
                </w:tabs>
                <w:rPr>
                  <w:rFonts w:eastAsiaTheme="minorEastAsia"/>
                  <w:noProof/>
                  <w:lang w:eastAsia="pt-BR"/>
                </w:rPr>
              </w:pPr>
              <w:hyperlink w:anchor="_Toc33189796" w:history="1">
                <w:r w:rsidR="00B34CF4" w:rsidRPr="00284FDE">
                  <w:rPr>
                    <w:rStyle w:val="Hyperlink"/>
                    <w:noProof/>
                  </w:rPr>
                  <w:t>10.5.</w:t>
                </w:r>
                <w:r w:rsidR="00B34CF4">
                  <w:rPr>
                    <w:rFonts w:eastAsiaTheme="minorEastAsia"/>
                    <w:noProof/>
                    <w:lang w:eastAsia="pt-BR"/>
                  </w:rPr>
                  <w:tab/>
                </w:r>
                <w:r w:rsidR="00B34CF4" w:rsidRPr="00284FDE">
                  <w:rPr>
                    <w:rStyle w:val="Hyperlink"/>
                    <w:noProof/>
                  </w:rPr>
                  <w:t>Quinto Período</w:t>
                </w:r>
                <w:r w:rsidR="00B34CF4">
                  <w:rPr>
                    <w:noProof/>
                    <w:webHidden/>
                  </w:rPr>
                  <w:tab/>
                </w:r>
                <w:r w:rsidR="00B34CF4">
                  <w:rPr>
                    <w:noProof/>
                    <w:webHidden/>
                  </w:rPr>
                  <w:fldChar w:fldCharType="begin"/>
                </w:r>
                <w:r w:rsidR="00B34CF4">
                  <w:rPr>
                    <w:noProof/>
                    <w:webHidden/>
                  </w:rPr>
                  <w:instrText xml:space="preserve"> PAGEREF _Toc33189796 \h </w:instrText>
                </w:r>
                <w:r w:rsidR="00B34CF4">
                  <w:rPr>
                    <w:noProof/>
                    <w:webHidden/>
                  </w:rPr>
                </w:r>
                <w:r w:rsidR="00B34CF4">
                  <w:rPr>
                    <w:noProof/>
                    <w:webHidden/>
                  </w:rPr>
                  <w:fldChar w:fldCharType="separate"/>
                </w:r>
                <w:r w:rsidR="00B34CF4">
                  <w:rPr>
                    <w:noProof/>
                    <w:webHidden/>
                  </w:rPr>
                  <w:t>57</w:t>
                </w:r>
                <w:r w:rsidR="00B34CF4">
                  <w:rPr>
                    <w:noProof/>
                    <w:webHidden/>
                  </w:rPr>
                  <w:fldChar w:fldCharType="end"/>
                </w:r>
              </w:hyperlink>
            </w:p>
            <w:p w14:paraId="10BF08EF" w14:textId="77777777" w:rsidR="00B34CF4" w:rsidRDefault="0050299F">
              <w:pPr>
                <w:pStyle w:val="Sumrio2"/>
                <w:tabs>
                  <w:tab w:val="left" w:pos="1100"/>
                  <w:tab w:val="right" w:leader="dot" w:pos="8494"/>
                </w:tabs>
                <w:rPr>
                  <w:rFonts w:eastAsiaTheme="minorEastAsia"/>
                  <w:noProof/>
                  <w:lang w:eastAsia="pt-BR"/>
                </w:rPr>
              </w:pPr>
              <w:hyperlink w:anchor="_Toc33189797" w:history="1">
                <w:r w:rsidR="00B34CF4" w:rsidRPr="00284FDE">
                  <w:rPr>
                    <w:rStyle w:val="Hyperlink"/>
                    <w:noProof/>
                  </w:rPr>
                  <w:t>10.6.</w:t>
                </w:r>
                <w:r w:rsidR="00B34CF4">
                  <w:rPr>
                    <w:rFonts w:eastAsiaTheme="minorEastAsia"/>
                    <w:noProof/>
                    <w:lang w:eastAsia="pt-BR"/>
                  </w:rPr>
                  <w:tab/>
                </w:r>
                <w:r w:rsidR="00B34CF4" w:rsidRPr="00284FDE">
                  <w:rPr>
                    <w:rStyle w:val="Hyperlink"/>
                    <w:noProof/>
                  </w:rPr>
                  <w:t>Sexto Período</w:t>
                </w:r>
                <w:r w:rsidR="00B34CF4">
                  <w:rPr>
                    <w:noProof/>
                    <w:webHidden/>
                  </w:rPr>
                  <w:tab/>
                </w:r>
                <w:r w:rsidR="00B34CF4">
                  <w:rPr>
                    <w:noProof/>
                    <w:webHidden/>
                  </w:rPr>
                  <w:fldChar w:fldCharType="begin"/>
                </w:r>
                <w:r w:rsidR="00B34CF4">
                  <w:rPr>
                    <w:noProof/>
                    <w:webHidden/>
                  </w:rPr>
                  <w:instrText xml:space="preserve"> PAGEREF _Toc33189797 \h </w:instrText>
                </w:r>
                <w:r w:rsidR="00B34CF4">
                  <w:rPr>
                    <w:noProof/>
                    <w:webHidden/>
                  </w:rPr>
                </w:r>
                <w:r w:rsidR="00B34CF4">
                  <w:rPr>
                    <w:noProof/>
                    <w:webHidden/>
                  </w:rPr>
                  <w:fldChar w:fldCharType="separate"/>
                </w:r>
                <w:r w:rsidR="00B34CF4">
                  <w:rPr>
                    <w:noProof/>
                    <w:webHidden/>
                  </w:rPr>
                  <w:t>64</w:t>
                </w:r>
                <w:r w:rsidR="00B34CF4">
                  <w:rPr>
                    <w:noProof/>
                    <w:webHidden/>
                  </w:rPr>
                  <w:fldChar w:fldCharType="end"/>
                </w:r>
              </w:hyperlink>
            </w:p>
            <w:p w14:paraId="0BC68448" w14:textId="77777777" w:rsidR="00B34CF4" w:rsidRDefault="0050299F">
              <w:pPr>
                <w:pStyle w:val="Sumrio2"/>
                <w:tabs>
                  <w:tab w:val="left" w:pos="1100"/>
                  <w:tab w:val="right" w:leader="dot" w:pos="8494"/>
                </w:tabs>
                <w:rPr>
                  <w:rFonts w:eastAsiaTheme="minorEastAsia"/>
                  <w:noProof/>
                  <w:lang w:eastAsia="pt-BR"/>
                </w:rPr>
              </w:pPr>
              <w:hyperlink w:anchor="_Toc33189798" w:history="1">
                <w:r w:rsidR="00B34CF4" w:rsidRPr="00284FDE">
                  <w:rPr>
                    <w:rStyle w:val="Hyperlink"/>
                    <w:noProof/>
                  </w:rPr>
                  <w:t>10.7.</w:t>
                </w:r>
                <w:r w:rsidR="00B34CF4">
                  <w:rPr>
                    <w:rFonts w:eastAsiaTheme="minorEastAsia"/>
                    <w:noProof/>
                    <w:lang w:eastAsia="pt-BR"/>
                  </w:rPr>
                  <w:tab/>
                </w:r>
                <w:r w:rsidR="00B34CF4" w:rsidRPr="00284FDE">
                  <w:rPr>
                    <w:rStyle w:val="Hyperlink"/>
                    <w:noProof/>
                  </w:rPr>
                  <w:t>Sétimo Período</w:t>
                </w:r>
                <w:r w:rsidR="00B34CF4">
                  <w:rPr>
                    <w:noProof/>
                    <w:webHidden/>
                  </w:rPr>
                  <w:tab/>
                </w:r>
                <w:r w:rsidR="00B34CF4">
                  <w:rPr>
                    <w:noProof/>
                    <w:webHidden/>
                  </w:rPr>
                  <w:fldChar w:fldCharType="begin"/>
                </w:r>
                <w:r w:rsidR="00B34CF4">
                  <w:rPr>
                    <w:noProof/>
                    <w:webHidden/>
                  </w:rPr>
                  <w:instrText xml:space="preserve"> PAGEREF _Toc33189798 \h </w:instrText>
                </w:r>
                <w:r w:rsidR="00B34CF4">
                  <w:rPr>
                    <w:noProof/>
                    <w:webHidden/>
                  </w:rPr>
                </w:r>
                <w:r w:rsidR="00B34CF4">
                  <w:rPr>
                    <w:noProof/>
                    <w:webHidden/>
                  </w:rPr>
                  <w:fldChar w:fldCharType="separate"/>
                </w:r>
                <w:r w:rsidR="00B34CF4">
                  <w:rPr>
                    <w:noProof/>
                    <w:webHidden/>
                  </w:rPr>
                  <w:t>70</w:t>
                </w:r>
                <w:r w:rsidR="00B34CF4">
                  <w:rPr>
                    <w:noProof/>
                    <w:webHidden/>
                  </w:rPr>
                  <w:fldChar w:fldCharType="end"/>
                </w:r>
              </w:hyperlink>
            </w:p>
            <w:p w14:paraId="59CD6E42" w14:textId="77777777" w:rsidR="00B34CF4" w:rsidRDefault="0050299F">
              <w:pPr>
                <w:pStyle w:val="Sumrio2"/>
                <w:tabs>
                  <w:tab w:val="left" w:pos="1100"/>
                  <w:tab w:val="right" w:leader="dot" w:pos="8494"/>
                </w:tabs>
                <w:rPr>
                  <w:rFonts w:eastAsiaTheme="minorEastAsia"/>
                  <w:noProof/>
                  <w:lang w:eastAsia="pt-BR"/>
                </w:rPr>
              </w:pPr>
              <w:hyperlink w:anchor="_Toc33189799" w:history="1">
                <w:r w:rsidR="00B34CF4" w:rsidRPr="00284FDE">
                  <w:rPr>
                    <w:rStyle w:val="Hyperlink"/>
                    <w:noProof/>
                  </w:rPr>
                  <w:t>10.8.</w:t>
                </w:r>
                <w:r w:rsidR="00B34CF4">
                  <w:rPr>
                    <w:rFonts w:eastAsiaTheme="minorEastAsia"/>
                    <w:noProof/>
                    <w:lang w:eastAsia="pt-BR"/>
                  </w:rPr>
                  <w:tab/>
                </w:r>
                <w:r w:rsidR="00B34CF4" w:rsidRPr="00284FDE">
                  <w:rPr>
                    <w:rStyle w:val="Hyperlink"/>
                    <w:noProof/>
                  </w:rPr>
                  <w:t>Oitavo Período</w:t>
                </w:r>
                <w:r w:rsidR="00B34CF4">
                  <w:rPr>
                    <w:noProof/>
                    <w:webHidden/>
                  </w:rPr>
                  <w:tab/>
                </w:r>
                <w:r w:rsidR="00B34CF4">
                  <w:rPr>
                    <w:noProof/>
                    <w:webHidden/>
                  </w:rPr>
                  <w:fldChar w:fldCharType="begin"/>
                </w:r>
                <w:r w:rsidR="00B34CF4">
                  <w:rPr>
                    <w:noProof/>
                    <w:webHidden/>
                  </w:rPr>
                  <w:instrText xml:space="preserve"> PAGEREF _Toc33189799 \h </w:instrText>
                </w:r>
                <w:r w:rsidR="00B34CF4">
                  <w:rPr>
                    <w:noProof/>
                    <w:webHidden/>
                  </w:rPr>
                </w:r>
                <w:r w:rsidR="00B34CF4">
                  <w:rPr>
                    <w:noProof/>
                    <w:webHidden/>
                  </w:rPr>
                  <w:fldChar w:fldCharType="separate"/>
                </w:r>
                <w:r w:rsidR="00B34CF4">
                  <w:rPr>
                    <w:noProof/>
                    <w:webHidden/>
                  </w:rPr>
                  <w:t>76</w:t>
                </w:r>
                <w:r w:rsidR="00B34CF4">
                  <w:rPr>
                    <w:noProof/>
                    <w:webHidden/>
                  </w:rPr>
                  <w:fldChar w:fldCharType="end"/>
                </w:r>
              </w:hyperlink>
            </w:p>
            <w:p w14:paraId="390BCB58" w14:textId="77777777" w:rsidR="00B34CF4" w:rsidRDefault="0050299F">
              <w:pPr>
                <w:pStyle w:val="Sumrio2"/>
                <w:tabs>
                  <w:tab w:val="left" w:pos="1100"/>
                  <w:tab w:val="right" w:leader="dot" w:pos="8494"/>
                </w:tabs>
                <w:rPr>
                  <w:rFonts w:eastAsiaTheme="minorEastAsia"/>
                  <w:noProof/>
                  <w:lang w:eastAsia="pt-BR"/>
                </w:rPr>
              </w:pPr>
              <w:hyperlink w:anchor="_Toc33189800" w:history="1">
                <w:r w:rsidR="00B34CF4" w:rsidRPr="00284FDE">
                  <w:rPr>
                    <w:rStyle w:val="Hyperlink"/>
                    <w:noProof/>
                  </w:rPr>
                  <w:t>10.9.</w:t>
                </w:r>
                <w:r w:rsidR="00B34CF4">
                  <w:rPr>
                    <w:rFonts w:eastAsiaTheme="minorEastAsia"/>
                    <w:noProof/>
                    <w:lang w:eastAsia="pt-BR"/>
                  </w:rPr>
                  <w:tab/>
                </w:r>
                <w:r w:rsidR="00B34CF4" w:rsidRPr="00284FDE">
                  <w:rPr>
                    <w:rStyle w:val="Hyperlink"/>
                    <w:noProof/>
                  </w:rPr>
                  <w:t>Nono Período</w:t>
                </w:r>
                <w:r w:rsidR="00B34CF4">
                  <w:rPr>
                    <w:noProof/>
                    <w:webHidden/>
                  </w:rPr>
                  <w:tab/>
                </w:r>
                <w:r w:rsidR="00B34CF4">
                  <w:rPr>
                    <w:noProof/>
                    <w:webHidden/>
                  </w:rPr>
                  <w:fldChar w:fldCharType="begin"/>
                </w:r>
                <w:r w:rsidR="00B34CF4">
                  <w:rPr>
                    <w:noProof/>
                    <w:webHidden/>
                  </w:rPr>
                  <w:instrText xml:space="preserve"> PAGEREF _Toc33189800 \h </w:instrText>
                </w:r>
                <w:r w:rsidR="00B34CF4">
                  <w:rPr>
                    <w:noProof/>
                    <w:webHidden/>
                  </w:rPr>
                </w:r>
                <w:r w:rsidR="00B34CF4">
                  <w:rPr>
                    <w:noProof/>
                    <w:webHidden/>
                  </w:rPr>
                  <w:fldChar w:fldCharType="separate"/>
                </w:r>
                <w:r w:rsidR="00B34CF4">
                  <w:rPr>
                    <w:noProof/>
                    <w:webHidden/>
                  </w:rPr>
                  <w:t>82</w:t>
                </w:r>
                <w:r w:rsidR="00B34CF4">
                  <w:rPr>
                    <w:noProof/>
                    <w:webHidden/>
                  </w:rPr>
                  <w:fldChar w:fldCharType="end"/>
                </w:r>
              </w:hyperlink>
            </w:p>
            <w:p w14:paraId="1484C1FE" w14:textId="77777777" w:rsidR="00B34CF4" w:rsidRDefault="0050299F">
              <w:pPr>
                <w:pStyle w:val="Sumrio2"/>
                <w:tabs>
                  <w:tab w:val="left" w:pos="1100"/>
                  <w:tab w:val="right" w:leader="dot" w:pos="8494"/>
                </w:tabs>
                <w:rPr>
                  <w:rFonts w:eastAsiaTheme="minorEastAsia"/>
                  <w:noProof/>
                  <w:lang w:eastAsia="pt-BR"/>
                </w:rPr>
              </w:pPr>
              <w:hyperlink w:anchor="_Toc33189801" w:history="1">
                <w:r w:rsidR="00B34CF4" w:rsidRPr="00284FDE">
                  <w:rPr>
                    <w:rStyle w:val="Hyperlink"/>
                    <w:noProof/>
                  </w:rPr>
                  <w:t>10.10.</w:t>
                </w:r>
                <w:r w:rsidR="00B34CF4">
                  <w:rPr>
                    <w:rFonts w:eastAsiaTheme="minorEastAsia"/>
                    <w:noProof/>
                    <w:lang w:eastAsia="pt-BR"/>
                  </w:rPr>
                  <w:tab/>
                </w:r>
                <w:r w:rsidR="00B34CF4" w:rsidRPr="00284FDE">
                  <w:rPr>
                    <w:rStyle w:val="Hyperlink"/>
                    <w:noProof/>
                  </w:rPr>
                  <w:t>Décimo Período</w:t>
                </w:r>
                <w:r w:rsidR="00B34CF4">
                  <w:rPr>
                    <w:noProof/>
                    <w:webHidden/>
                  </w:rPr>
                  <w:tab/>
                </w:r>
                <w:r w:rsidR="00B34CF4">
                  <w:rPr>
                    <w:noProof/>
                    <w:webHidden/>
                  </w:rPr>
                  <w:fldChar w:fldCharType="begin"/>
                </w:r>
                <w:r w:rsidR="00B34CF4">
                  <w:rPr>
                    <w:noProof/>
                    <w:webHidden/>
                  </w:rPr>
                  <w:instrText xml:space="preserve"> PAGEREF _Toc33189801 \h </w:instrText>
                </w:r>
                <w:r w:rsidR="00B34CF4">
                  <w:rPr>
                    <w:noProof/>
                    <w:webHidden/>
                  </w:rPr>
                </w:r>
                <w:r w:rsidR="00B34CF4">
                  <w:rPr>
                    <w:noProof/>
                    <w:webHidden/>
                  </w:rPr>
                  <w:fldChar w:fldCharType="separate"/>
                </w:r>
                <w:r w:rsidR="00B34CF4">
                  <w:rPr>
                    <w:noProof/>
                    <w:webHidden/>
                  </w:rPr>
                  <w:t>89</w:t>
                </w:r>
                <w:r w:rsidR="00B34CF4">
                  <w:rPr>
                    <w:noProof/>
                    <w:webHidden/>
                  </w:rPr>
                  <w:fldChar w:fldCharType="end"/>
                </w:r>
              </w:hyperlink>
            </w:p>
            <w:p w14:paraId="4412EAA4" w14:textId="77777777" w:rsidR="00B34CF4" w:rsidRDefault="0050299F">
              <w:pPr>
                <w:pStyle w:val="Sumrio1"/>
                <w:tabs>
                  <w:tab w:val="left" w:pos="660"/>
                  <w:tab w:val="right" w:leader="dot" w:pos="8494"/>
                </w:tabs>
                <w:rPr>
                  <w:rFonts w:eastAsiaTheme="minorEastAsia"/>
                  <w:noProof/>
                  <w:lang w:eastAsia="pt-BR"/>
                </w:rPr>
              </w:pPr>
              <w:hyperlink w:anchor="_Toc33189802" w:history="1">
                <w:r w:rsidR="00B34CF4" w:rsidRPr="00284FDE">
                  <w:rPr>
                    <w:rStyle w:val="Hyperlink"/>
                    <w:noProof/>
                  </w:rPr>
                  <w:t>11.</w:t>
                </w:r>
                <w:r w:rsidR="00B34CF4">
                  <w:rPr>
                    <w:rFonts w:eastAsiaTheme="minorEastAsia"/>
                    <w:noProof/>
                    <w:lang w:eastAsia="pt-BR"/>
                  </w:rPr>
                  <w:tab/>
                </w:r>
                <w:r w:rsidR="00B34CF4" w:rsidRPr="00284FDE">
                  <w:rPr>
                    <w:rStyle w:val="Hyperlink"/>
                    <w:noProof/>
                  </w:rPr>
                  <w:t>Matriz de Referência</w:t>
                </w:r>
                <w:r w:rsidR="00B34CF4">
                  <w:rPr>
                    <w:noProof/>
                    <w:webHidden/>
                  </w:rPr>
                  <w:tab/>
                </w:r>
                <w:r w:rsidR="00B34CF4">
                  <w:rPr>
                    <w:noProof/>
                    <w:webHidden/>
                  </w:rPr>
                  <w:fldChar w:fldCharType="begin"/>
                </w:r>
                <w:r w:rsidR="00B34CF4">
                  <w:rPr>
                    <w:noProof/>
                    <w:webHidden/>
                  </w:rPr>
                  <w:instrText xml:space="preserve"> PAGEREF _Toc33189802 \h </w:instrText>
                </w:r>
                <w:r w:rsidR="00B34CF4">
                  <w:rPr>
                    <w:noProof/>
                    <w:webHidden/>
                  </w:rPr>
                </w:r>
                <w:r w:rsidR="00B34CF4">
                  <w:rPr>
                    <w:noProof/>
                    <w:webHidden/>
                  </w:rPr>
                  <w:fldChar w:fldCharType="separate"/>
                </w:r>
                <w:r w:rsidR="00B34CF4">
                  <w:rPr>
                    <w:noProof/>
                    <w:webHidden/>
                  </w:rPr>
                  <w:t>95</w:t>
                </w:r>
                <w:r w:rsidR="00B34CF4">
                  <w:rPr>
                    <w:noProof/>
                    <w:webHidden/>
                  </w:rPr>
                  <w:fldChar w:fldCharType="end"/>
                </w:r>
              </w:hyperlink>
            </w:p>
            <w:p w14:paraId="24C0665A" w14:textId="77777777" w:rsidR="006054CD" w:rsidRDefault="006054CD" w:rsidP="006054CD">
              <w:r>
                <w:rPr>
                  <w:b/>
                  <w:bCs/>
                </w:rPr>
                <w:fldChar w:fldCharType="end"/>
              </w:r>
            </w:p>
          </w:sdtContent>
        </w:sdt>
        <w:p w14:paraId="04235D32" w14:textId="77777777" w:rsidR="006054CD" w:rsidRPr="00632C30" w:rsidRDefault="0050299F" w:rsidP="006054CD">
          <w:pPr>
            <w:sectPr w:rsidR="006054CD" w:rsidRPr="00632C30" w:rsidSect="00632C30">
              <w:type w:val="oddPage"/>
              <w:pgSz w:w="11906" w:h="16838"/>
              <w:pgMar w:top="1417" w:right="1701" w:bottom="1417" w:left="1701" w:header="708" w:footer="708" w:gutter="0"/>
              <w:pgNumType w:fmt="lowerRoman" w:start="1"/>
              <w:cols w:space="708"/>
              <w:titlePg/>
              <w:docGrid w:linePitch="360"/>
            </w:sectPr>
          </w:pPr>
        </w:p>
      </w:sdtContent>
    </w:sdt>
    <w:p w14:paraId="5BBAFA1D" w14:textId="77777777" w:rsidR="00600D3F" w:rsidRDefault="00ED096E">
      <w:pPr>
        <w:pStyle w:val="Ttulo11"/>
      </w:pPr>
      <w:bookmarkStart w:id="0" w:name="_Toc33189773"/>
      <w:r w:rsidRPr="00DF0027">
        <w:lastRenderedPageBreak/>
        <w:t>Construção, Implantação e consolidação do Projeto Pedagógico de Curso</w:t>
      </w:r>
      <w:bookmarkEnd w:id="0"/>
    </w:p>
    <w:p w14:paraId="2F1A1828" w14:textId="77777777" w:rsidR="00600D3F" w:rsidRDefault="00ED096E">
      <w:r w:rsidRPr="00DF0027">
        <w:t>O Projeto Pedagógico do Curso (PPC) de Engenharia Mecânica da Universidade Tiradentes – Unit é resultado da construção das diretrizes organizacionais, estruturais e pedagógicas, com a participação do corpo docente do curso por meio de seus representantes no Núcleo Docente Estruturante (NDE) e Colegiado. Encontra-se articulado com as bases legais e a concepção de formação profissional que favoreça o desenvolvimento de competências e habilidades necessárias ao exercício da profissão, como a capacidade de observação, criticidade e questionamento, sintonizada com a dinâmica da sociedade nas suas demandas locais, regionais e nacionais, assim como com os avanços científicos e tecnológicos. O referido documento surge a partir da criação do curso, autorizado pela Portaria Portaria GR/UNIT n. 115/2017 de 17/10/2017 tendo como objetivo principal o atendimento aos princípios e diretrizes do Projeto Pedagógico Institucional, Diretrizes Curriculares Nacionais, Pareceres do CNE e indicadores de qualidade do Inep/MEC.</w:t>
      </w:r>
    </w:p>
    <w:p w14:paraId="171D8668" w14:textId="77777777" w:rsidR="00600D3F" w:rsidRDefault="00ED096E">
      <w:r w:rsidRPr="00DF0027">
        <w:t>A construção do PPC ocorre, afirmativamente, ancorada em uma ação intencional, refletida e fundamentada no coletivo de sujeitos, agentes interessados em promover a missão da Universidade de inspirar as pessoas a ampliar horizontes por meio do ensino, pesquisa e extensão, com ética e compromisso com o desenvolvimento social. Desta forma, o Projeto Pedagógico do Curso de Graduação em Engenharia Mecânica da Unit está em conformidade com as Diretrizes Curriculares Nacionais para os cursos de Graduação em Engenharia Mecânica, Projeto Pedagógico Institucional da Unit – PPI e seu Plano de Desenvolvimento Institucional – PDI, fundamentado nas necessidades socioeconômicas, políticas, educacionais, demandas do mercado de trabalho no Estado de Sergipe e as condições institucionais da IES para expansão da oferta de cursos na área da saúde.</w:t>
      </w:r>
    </w:p>
    <w:p w14:paraId="62BA0F62" w14:textId="77777777" w:rsidR="00600D3F" w:rsidRDefault="00ED096E">
      <w:r w:rsidRPr="00DF0027">
        <w:t>Cônscia de sua responsabilidade com a sociedade e com o desenvolvimento de Sergipe e do Nordeste, a Unit mantém o curso de Engenharia Mecânica tendo por base os princípios preconizados na Lei nº 9.394, de 20 de dezembro de 1996, que enfatiza a importância da construção dos conhecimentos mediante políticas e planejamentos educacionais, capazes de garantir o padrão de qualidade no ensino, flexibilizando a ação educativa, valorizando a experiência do aluno, respeitando o pluralismo de ideias e princípios básicos da democracia.</w:t>
      </w:r>
      <w:bookmarkStart w:id="1" w:name="_GoBack"/>
      <w:bookmarkEnd w:id="1"/>
    </w:p>
    <w:p w14:paraId="16ED0702" w14:textId="77777777" w:rsidR="00600D3F" w:rsidRDefault="00ED096E">
      <w:r w:rsidRPr="00DF0027">
        <w:t>O PPC está organizado de modo a contemplar os critérios indispensáveis à formação de um profissional dotado das competências essenciais para o exercício profissional frente ao contexto sócio-econômico – cultural e político da região e do país.</w:t>
      </w:r>
    </w:p>
    <w:p w14:paraId="1E329A7D" w14:textId="77777777" w:rsidR="00600D3F" w:rsidRDefault="00ED096E">
      <w:r w:rsidRPr="00DF0027">
        <w:t xml:space="preserve">A proposta conceitual e metodológica é entendida como um conjunto de cenários em que há a construção do perfil do estudante a partir da aprendizagem significativa, que promove e produz sentidos. Esta proposta está em conformidade com os princípios da UNESCO, isto é, educar para fazer, para aprender, para sentir e para ser; busca-se a construção de uma visão da realidade e de situações </w:t>
      </w:r>
      <w:r w:rsidRPr="00DF0027">
        <w:lastRenderedPageBreak/>
        <w:t>excepcionais e singulares na qual atuará o futuro profissional com o compromisso de transformar a realidade em que vive.</w:t>
      </w:r>
    </w:p>
    <w:p w14:paraId="165D812F" w14:textId="77777777" w:rsidR="00600D3F" w:rsidRDefault="00ED096E">
      <w:r w:rsidRPr="00DF0027">
        <w:t>Nesse contexto, a Unit se compromete com a oferta de um curso de relevância social que assegura a qualidade na formação acadêmica, com vistas a atender as necessidades da população tanto local como nas regiões circunvizinhas como pilares essenciais para a construção da cidadania.</w:t>
      </w:r>
    </w:p>
    <w:p w14:paraId="1C319E66" w14:textId="77777777" w:rsidR="003C2558" w:rsidRDefault="003C2558">
      <w:pPr>
        <w:sectPr w:rsidR="003C2558" w:rsidSect="003D4FFA">
          <w:footerReference w:type="default" r:id="rId13"/>
          <w:footerReference w:type="first" r:id="rId14"/>
          <w:type w:val="oddPage"/>
          <w:pgSz w:w="11907" w:h="16839"/>
          <w:pgMar w:top="1417" w:right="1701" w:bottom="1417" w:left="1701" w:header="720" w:footer="720" w:gutter="0"/>
          <w:pgNumType w:start="0"/>
          <w:cols w:space="720"/>
          <w:titlePg/>
          <w:docGrid w:linePitch="272"/>
        </w:sectPr>
      </w:pPr>
    </w:p>
    <w:p w14:paraId="36967CFB" w14:textId="77777777" w:rsidR="00600D3F" w:rsidRDefault="00ED096E">
      <w:pPr>
        <w:pStyle w:val="Ttulo11"/>
      </w:pPr>
      <w:bookmarkStart w:id="2" w:name="_Toc33189774"/>
      <w:r w:rsidRPr="00DF0027">
        <w:lastRenderedPageBreak/>
        <w:t>Dados de identificação</w:t>
      </w:r>
      <w:bookmarkEnd w:id="2"/>
    </w:p>
    <w:p w14:paraId="46457F6D" w14:textId="77777777" w:rsidR="00600D3F" w:rsidRDefault="00ED096E">
      <w:pPr>
        <w:pStyle w:val="Ttulo21"/>
      </w:pPr>
      <w:bookmarkStart w:id="3" w:name="_Toc33189775"/>
      <w:r w:rsidRPr="00DF0027">
        <w:t>Identificação</w:t>
      </w:r>
      <w:bookmarkEnd w:id="3"/>
    </w:p>
    <w:p w14:paraId="7336550E" w14:textId="77777777" w:rsidR="00600D3F" w:rsidRDefault="00ED096E" w:rsidP="00964561">
      <w:pPr>
        <w:numPr>
          <w:ilvl w:val="0"/>
          <w:numId w:val="2"/>
        </w:numPr>
        <w:spacing w:after="0"/>
        <w:ind w:hanging="360"/>
      </w:pPr>
      <w:r w:rsidRPr="00DF0027">
        <w:t>Instituição Mantenedora</w:t>
      </w:r>
    </w:p>
    <w:p w14:paraId="0669FFD6" w14:textId="77777777" w:rsidR="00600D3F" w:rsidRDefault="00ED096E" w:rsidP="00964561">
      <w:pPr>
        <w:numPr>
          <w:ilvl w:val="1"/>
          <w:numId w:val="2"/>
        </w:numPr>
        <w:spacing w:after="0"/>
        <w:ind w:hanging="360"/>
      </w:pPr>
      <w:r w:rsidRPr="00DF0027">
        <w:rPr>
          <w:b/>
        </w:rPr>
        <w:t>Nome:</w:t>
      </w:r>
      <w:r w:rsidRPr="00DF0027">
        <w:t xml:space="preserve"> Sociedade de Educação Tiradentes</w:t>
      </w:r>
    </w:p>
    <w:p w14:paraId="2B887110" w14:textId="77777777" w:rsidR="00600D3F" w:rsidRDefault="00ED096E" w:rsidP="00964561">
      <w:pPr>
        <w:numPr>
          <w:ilvl w:val="1"/>
          <w:numId w:val="2"/>
        </w:numPr>
        <w:spacing w:after="0"/>
        <w:ind w:hanging="360"/>
      </w:pPr>
      <w:r w:rsidRPr="00DF0027">
        <w:rPr>
          <w:b/>
        </w:rPr>
        <w:t>Endereço:</w:t>
      </w:r>
      <w:r w:rsidRPr="00DF0027">
        <w:t xml:space="preserve"> Rua Murilo Dantas, 300 – Bairro Farolândia</w:t>
      </w:r>
    </w:p>
    <w:p w14:paraId="2C662EC2" w14:textId="77777777" w:rsidR="00600D3F" w:rsidRDefault="00ED096E" w:rsidP="00964561">
      <w:pPr>
        <w:numPr>
          <w:ilvl w:val="1"/>
          <w:numId w:val="2"/>
        </w:numPr>
        <w:spacing w:after="0"/>
        <w:ind w:hanging="360"/>
      </w:pPr>
      <w:r w:rsidRPr="00DF0027">
        <w:rPr>
          <w:b/>
        </w:rPr>
        <w:t>Cidade:</w:t>
      </w:r>
      <w:r w:rsidRPr="00DF0027">
        <w:t xml:space="preserve"> Aracaju</w:t>
      </w:r>
    </w:p>
    <w:p w14:paraId="671C87F0" w14:textId="77777777" w:rsidR="00600D3F" w:rsidRDefault="00ED096E" w:rsidP="00964561">
      <w:pPr>
        <w:numPr>
          <w:ilvl w:val="1"/>
          <w:numId w:val="2"/>
        </w:numPr>
        <w:spacing w:after="0"/>
        <w:ind w:hanging="360"/>
      </w:pPr>
      <w:r w:rsidRPr="00DF0027">
        <w:rPr>
          <w:b/>
        </w:rPr>
        <w:t>Estado:</w:t>
      </w:r>
      <w:r w:rsidRPr="00DF0027">
        <w:t xml:space="preserve"> Sergipe</w:t>
      </w:r>
    </w:p>
    <w:p w14:paraId="4C97FC9F" w14:textId="77777777" w:rsidR="00600D3F" w:rsidRDefault="00ED096E" w:rsidP="00964561">
      <w:pPr>
        <w:numPr>
          <w:ilvl w:val="1"/>
          <w:numId w:val="2"/>
        </w:numPr>
        <w:spacing w:after="0"/>
        <w:ind w:hanging="360"/>
      </w:pPr>
      <w:r w:rsidRPr="00DF0027">
        <w:rPr>
          <w:b/>
        </w:rPr>
        <w:t>CEP:</w:t>
      </w:r>
      <w:r w:rsidRPr="00DF0027">
        <w:t xml:space="preserve"> 49032-490</w:t>
      </w:r>
    </w:p>
    <w:p w14:paraId="7DC331F4" w14:textId="77777777" w:rsidR="00600D3F" w:rsidRDefault="00ED096E" w:rsidP="00964561">
      <w:pPr>
        <w:numPr>
          <w:ilvl w:val="1"/>
          <w:numId w:val="2"/>
        </w:numPr>
        <w:spacing w:after="0"/>
        <w:ind w:hanging="360"/>
      </w:pPr>
      <w:r w:rsidRPr="00DF0027">
        <w:rPr>
          <w:b/>
        </w:rPr>
        <w:t>Tel:</w:t>
      </w:r>
      <w:r w:rsidRPr="00DF0027">
        <w:t xml:space="preserve"> (079) 3218-2133 / 3218-2134</w:t>
      </w:r>
    </w:p>
    <w:p w14:paraId="446067CF" w14:textId="77777777" w:rsidR="00600D3F" w:rsidRDefault="00ED096E" w:rsidP="00964561">
      <w:pPr>
        <w:numPr>
          <w:ilvl w:val="1"/>
          <w:numId w:val="2"/>
        </w:numPr>
        <w:spacing w:after="0"/>
        <w:ind w:hanging="360"/>
      </w:pPr>
      <w:r w:rsidRPr="00DF0027">
        <w:rPr>
          <w:b/>
        </w:rPr>
        <w:t>Home Page:</w:t>
      </w:r>
      <w:r w:rsidRPr="00DF0027">
        <w:t xml:space="preserve"> http://www.unit.br</w:t>
      </w:r>
    </w:p>
    <w:p w14:paraId="417B47F1" w14:textId="77777777" w:rsidR="00600D3F" w:rsidRDefault="00ED096E" w:rsidP="00964561">
      <w:pPr>
        <w:numPr>
          <w:ilvl w:val="1"/>
          <w:numId w:val="2"/>
        </w:numPr>
        <w:spacing w:after="0"/>
        <w:ind w:hanging="360"/>
      </w:pPr>
      <w:r w:rsidRPr="00DF0027">
        <w:rPr>
          <w:b/>
        </w:rPr>
        <w:t>E-mail:</w:t>
      </w:r>
      <w:r w:rsidRPr="00DF0027">
        <w:t xml:space="preserve"> reitoria@unit.br</w:t>
      </w:r>
    </w:p>
    <w:p w14:paraId="3183B6ED" w14:textId="77777777" w:rsidR="00600D3F" w:rsidRDefault="00ED096E" w:rsidP="00964561">
      <w:pPr>
        <w:numPr>
          <w:ilvl w:val="0"/>
          <w:numId w:val="2"/>
        </w:numPr>
        <w:spacing w:after="0"/>
        <w:ind w:hanging="360"/>
      </w:pPr>
      <w:r w:rsidRPr="00DF0027">
        <w:t>Instituição Mantida</w:t>
      </w:r>
    </w:p>
    <w:p w14:paraId="250D7BCA" w14:textId="77777777" w:rsidR="00600D3F" w:rsidRDefault="00ED096E" w:rsidP="00964561">
      <w:pPr>
        <w:numPr>
          <w:ilvl w:val="1"/>
          <w:numId w:val="2"/>
        </w:numPr>
        <w:spacing w:after="0"/>
        <w:ind w:hanging="360"/>
      </w:pPr>
      <w:r w:rsidRPr="00DF0027">
        <w:rPr>
          <w:b/>
        </w:rPr>
        <w:t>Nome:</w:t>
      </w:r>
      <w:r w:rsidRPr="00DF0027">
        <w:t xml:space="preserve"> Universidade Tiradentes</w:t>
      </w:r>
    </w:p>
    <w:p w14:paraId="1152B81F" w14:textId="77777777" w:rsidR="00600D3F" w:rsidRDefault="00ED096E" w:rsidP="00964561">
      <w:pPr>
        <w:numPr>
          <w:ilvl w:val="1"/>
          <w:numId w:val="2"/>
        </w:numPr>
        <w:spacing w:after="0"/>
        <w:ind w:hanging="360"/>
      </w:pPr>
      <w:r w:rsidRPr="00DF0027">
        <w:rPr>
          <w:b/>
        </w:rPr>
        <w:t>Endereço:</w:t>
      </w:r>
      <w:r w:rsidRPr="00DF0027">
        <w:t xml:space="preserve"> Rua Murilo Dantas, 300 – Bairro Farolândia</w:t>
      </w:r>
    </w:p>
    <w:p w14:paraId="2D6E3888" w14:textId="77777777" w:rsidR="00600D3F" w:rsidRDefault="00ED096E" w:rsidP="00964561">
      <w:pPr>
        <w:numPr>
          <w:ilvl w:val="1"/>
          <w:numId w:val="2"/>
        </w:numPr>
        <w:spacing w:after="0"/>
        <w:ind w:hanging="360"/>
      </w:pPr>
      <w:r w:rsidRPr="00DF0027">
        <w:rPr>
          <w:b/>
        </w:rPr>
        <w:t>Cidade:</w:t>
      </w:r>
      <w:r w:rsidRPr="00DF0027">
        <w:t xml:space="preserve"> Aracaju</w:t>
      </w:r>
    </w:p>
    <w:p w14:paraId="787B86E1" w14:textId="77777777" w:rsidR="00600D3F" w:rsidRDefault="00ED096E" w:rsidP="00964561">
      <w:pPr>
        <w:numPr>
          <w:ilvl w:val="1"/>
          <w:numId w:val="2"/>
        </w:numPr>
        <w:spacing w:after="0"/>
        <w:ind w:hanging="360"/>
      </w:pPr>
      <w:r w:rsidRPr="00DF0027">
        <w:rPr>
          <w:b/>
        </w:rPr>
        <w:t>Estado:</w:t>
      </w:r>
      <w:r w:rsidRPr="00DF0027">
        <w:t xml:space="preserve"> Sergipe</w:t>
      </w:r>
    </w:p>
    <w:p w14:paraId="35F25EE6" w14:textId="77777777" w:rsidR="00600D3F" w:rsidRDefault="00ED096E" w:rsidP="00964561">
      <w:pPr>
        <w:numPr>
          <w:ilvl w:val="1"/>
          <w:numId w:val="2"/>
        </w:numPr>
        <w:spacing w:after="0"/>
        <w:ind w:hanging="360"/>
      </w:pPr>
      <w:r w:rsidRPr="00DF0027">
        <w:rPr>
          <w:b/>
        </w:rPr>
        <w:t>CEP:</w:t>
      </w:r>
      <w:r w:rsidRPr="00DF0027">
        <w:t xml:space="preserve"> 49032–490</w:t>
      </w:r>
    </w:p>
    <w:p w14:paraId="2E2F6C75" w14:textId="77777777" w:rsidR="00600D3F" w:rsidRDefault="00ED096E" w:rsidP="00964561">
      <w:pPr>
        <w:numPr>
          <w:ilvl w:val="1"/>
          <w:numId w:val="2"/>
        </w:numPr>
        <w:spacing w:after="0"/>
        <w:ind w:hanging="360"/>
      </w:pPr>
      <w:r w:rsidRPr="00DF0027">
        <w:rPr>
          <w:b/>
        </w:rPr>
        <w:t>Tel:</w:t>
      </w:r>
      <w:r w:rsidRPr="00DF0027">
        <w:t xml:space="preserve"> (79) 3218-2118, Ramal 2532</w:t>
      </w:r>
    </w:p>
    <w:p w14:paraId="6C60823E" w14:textId="77777777" w:rsidR="00600D3F" w:rsidRDefault="00ED096E" w:rsidP="00964561">
      <w:pPr>
        <w:numPr>
          <w:ilvl w:val="1"/>
          <w:numId w:val="2"/>
        </w:numPr>
        <w:spacing w:after="0"/>
        <w:ind w:hanging="360"/>
      </w:pPr>
      <w:r w:rsidRPr="00DF0027">
        <w:rPr>
          <w:b/>
        </w:rPr>
        <w:t>Home Page:</w:t>
      </w:r>
      <w:r w:rsidRPr="00DF0027">
        <w:t xml:space="preserve"> http://www.unit.br</w:t>
      </w:r>
    </w:p>
    <w:p w14:paraId="4D717823" w14:textId="77777777" w:rsidR="00600D3F" w:rsidRDefault="00ED096E" w:rsidP="00964561">
      <w:pPr>
        <w:numPr>
          <w:ilvl w:val="0"/>
          <w:numId w:val="2"/>
        </w:numPr>
        <w:spacing w:after="0"/>
        <w:ind w:hanging="360"/>
      </w:pPr>
      <w:r w:rsidRPr="00DF0027">
        <w:t>Dados de Identificação do Curso</w:t>
      </w:r>
    </w:p>
    <w:p w14:paraId="151ABB0C" w14:textId="77777777" w:rsidR="00600D3F" w:rsidRDefault="00ED096E" w:rsidP="00964561">
      <w:pPr>
        <w:numPr>
          <w:ilvl w:val="1"/>
          <w:numId w:val="2"/>
        </w:numPr>
        <w:spacing w:after="0"/>
        <w:ind w:hanging="360"/>
      </w:pPr>
      <w:r w:rsidRPr="00DF0027">
        <w:rPr>
          <w:b/>
        </w:rPr>
        <w:t>Coordenador:</w:t>
      </w:r>
      <w:r w:rsidRPr="00DF0027">
        <w:t xml:space="preserve"> Claudio de Oliveira</w:t>
      </w:r>
    </w:p>
    <w:p w14:paraId="3D867727" w14:textId="77777777" w:rsidR="00600D3F" w:rsidRDefault="00ED096E" w:rsidP="00964561">
      <w:pPr>
        <w:numPr>
          <w:ilvl w:val="1"/>
          <w:numId w:val="2"/>
        </w:numPr>
        <w:spacing w:after="0"/>
        <w:ind w:hanging="360"/>
      </w:pPr>
      <w:r w:rsidRPr="00DF0027">
        <w:rPr>
          <w:b/>
        </w:rPr>
        <w:t>Identificação:</w:t>
      </w:r>
      <w:r w:rsidRPr="00DF0027">
        <w:t xml:space="preserve"> Curso de Graduação em Engenharia Mecânica</w:t>
      </w:r>
    </w:p>
    <w:p w14:paraId="6A95EB0E" w14:textId="77777777" w:rsidR="00600D3F" w:rsidRDefault="00ED096E" w:rsidP="00964561">
      <w:pPr>
        <w:numPr>
          <w:ilvl w:val="1"/>
          <w:numId w:val="2"/>
        </w:numPr>
        <w:spacing w:after="0"/>
        <w:ind w:hanging="360"/>
      </w:pPr>
      <w:r w:rsidRPr="00DF0027">
        <w:rPr>
          <w:b/>
        </w:rPr>
        <w:t>Habilitação:</w:t>
      </w:r>
      <w:r w:rsidRPr="00DF0027">
        <w:t xml:space="preserve"> Bacharelado em Engenharia</w:t>
      </w:r>
    </w:p>
    <w:p w14:paraId="14677AC4" w14:textId="77777777" w:rsidR="00600D3F" w:rsidRDefault="00ED096E" w:rsidP="00964561">
      <w:pPr>
        <w:numPr>
          <w:ilvl w:val="1"/>
          <w:numId w:val="2"/>
        </w:numPr>
        <w:spacing w:after="0"/>
        <w:ind w:hanging="360"/>
      </w:pPr>
      <w:r w:rsidRPr="00DF0027">
        <w:rPr>
          <w:b/>
        </w:rPr>
        <w:t>Modalidade:</w:t>
      </w:r>
      <w:r w:rsidRPr="00DF0027">
        <w:t xml:space="preserve"> Presencial</w:t>
      </w:r>
    </w:p>
    <w:p w14:paraId="60DD5C49" w14:textId="77777777" w:rsidR="00600D3F" w:rsidRDefault="00ED096E" w:rsidP="00964561">
      <w:pPr>
        <w:numPr>
          <w:ilvl w:val="1"/>
          <w:numId w:val="2"/>
        </w:numPr>
        <w:spacing w:after="0"/>
        <w:ind w:hanging="360"/>
      </w:pPr>
      <w:r w:rsidRPr="00DF0027">
        <w:rPr>
          <w:b/>
        </w:rPr>
        <w:t>Vagas:</w:t>
      </w:r>
      <w:r w:rsidRPr="00DF0027">
        <w:t xml:space="preserve"> 240 vagas anuais</w:t>
      </w:r>
    </w:p>
    <w:p w14:paraId="272A475E" w14:textId="77777777" w:rsidR="00600D3F" w:rsidRDefault="00ED096E" w:rsidP="00964561">
      <w:pPr>
        <w:numPr>
          <w:ilvl w:val="1"/>
          <w:numId w:val="2"/>
        </w:numPr>
        <w:spacing w:after="0"/>
        <w:ind w:hanging="360"/>
      </w:pPr>
      <w:r w:rsidRPr="00DF0027">
        <w:rPr>
          <w:b/>
        </w:rPr>
        <w:t>Turno:</w:t>
      </w:r>
      <w:r w:rsidRPr="00DF0027">
        <w:t xml:space="preserve"> Matutino e Noturno</w:t>
      </w:r>
    </w:p>
    <w:p w14:paraId="1C00BBBD" w14:textId="77777777" w:rsidR="00600D3F" w:rsidRDefault="00ED096E" w:rsidP="00964561">
      <w:pPr>
        <w:numPr>
          <w:ilvl w:val="1"/>
          <w:numId w:val="2"/>
        </w:numPr>
        <w:spacing w:after="0"/>
        <w:ind w:hanging="360"/>
      </w:pPr>
      <w:r w:rsidRPr="00DF0027">
        <w:rPr>
          <w:b/>
        </w:rPr>
        <w:t>Regime de Matrícula:</w:t>
      </w:r>
      <w:r w:rsidRPr="00DF0027">
        <w:t xml:space="preserve"> Semestral</w:t>
      </w:r>
    </w:p>
    <w:p w14:paraId="632F0C49" w14:textId="77777777" w:rsidR="00600D3F" w:rsidRDefault="00ED096E" w:rsidP="00964561">
      <w:pPr>
        <w:numPr>
          <w:ilvl w:val="1"/>
          <w:numId w:val="2"/>
        </w:numPr>
        <w:spacing w:after="0"/>
        <w:ind w:hanging="360"/>
      </w:pPr>
      <w:r w:rsidRPr="00DF0027">
        <w:rPr>
          <w:b/>
        </w:rPr>
        <w:t>Duração:</w:t>
      </w:r>
      <w:r w:rsidRPr="00DF0027">
        <w:t xml:space="preserve"> 5 anos</w:t>
      </w:r>
    </w:p>
    <w:p w14:paraId="1EF7496D" w14:textId="77777777" w:rsidR="00600D3F" w:rsidRDefault="00ED096E" w:rsidP="00964561">
      <w:pPr>
        <w:numPr>
          <w:ilvl w:val="1"/>
          <w:numId w:val="2"/>
        </w:numPr>
        <w:spacing w:after="0"/>
        <w:ind w:hanging="360"/>
      </w:pPr>
      <w:r w:rsidRPr="00DF0027">
        <w:rPr>
          <w:b/>
        </w:rPr>
        <w:t>Carga Horária Total:</w:t>
      </w:r>
      <w:r w:rsidRPr="00DF0027">
        <w:t xml:space="preserve"> O curso tem uma carga horária total de 4440 horas</w:t>
      </w:r>
    </w:p>
    <w:p w14:paraId="0FC8AC93" w14:textId="77777777" w:rsidR="00600D3F" w:rsidRDefault="00ED096E" w:rsidP="00964561">
      <w:pPr>
        <w:numPr>
          <w:ilvl w:val="0"/>
          <w:numId w:val="2"/>
        </w:numPr>
        <w:spacing w:after="0"/>
        <w:ind w:hanging="360"/>
      </w:pPr>
      <w:r w:rsidRPr="00DF0027">
        <w:t>Tempo de Integralização</w:t>
      </w:r>
    </w:p>
    <w:p w14:paraId="20912BF1" w14:textId="77777777" w:rsidR="00600D3F" w:rsidRDefault="00ED096E" w:rsidP="00964561">
      <w:pPr>
        <w:numPr>
          <w:ilvl w:val="1"/>
          <w:numId w:val="2"/>
        </w:numPr>
        <w:spacing w:after="0"/>
        <w:ind w:hanging="360"/>
      </w:pPr>
      <w:r w:rsidRPr="00DF0027">
        <w:rPr>
          <w:b/>
        </w:rPr>
        <w:t>Tempo mínimo:</w:t>
      </w:r>
      <w:r w:rsidRPr="00DF0027">
        <w:t xml:space="preserve"> 10 (dez) períodos letivos com duração de 5 (cinco) anos</w:t>
      </w:r>
    </w:p>
    <w:p w14:paraId="7C4F7A4A" w14:textId="77777777" w:rsidR="00600D3F" w:rsidRDefault="00ED096E" w:rsidP="00964561">
      <w:pPr>
        <w:numPr>
          <w:ilvl w:val="1"/>
          <w:numId w:val="2"/>
        </w:numPr>
        <w:spacing w:after="0"/>
        <w:ind w:hanging="360"/>
      </w:pPr>
      <w:r w:rsidRPr="00DF0027">
        <w:rPr>
          <w:b/>
        </w:rPr>
        <w:t>Tempo máximo:</w:t>
      </w:r>
      <w:r w:rsidRPr="00DF0027">
        <w:t xml:space="preserve"> 20 (vinte) períodos com duração de 10 (dez) anos</w:t>
      </w:r>
    </w:p>
    <w:p w14:paraId="10135C80" w14:textId="77777777" w:rsidR="00600D3F" w:rsidRDefault="00ED096E" w:rsidP="00964561">
      <w:pPr>
        <w:numPr>
          <w:ilvl w:val="0"/>
          <w:numId w:val="2"/>
        </w:numPr>
        <w:spacing w:after="0"/>
        <w:ind w:hanging="360"/>
      </w:pPr>
      <w:r w:rsidRPr="00DF0027">
        <w:t>Dimensão das Turmas</w:t>
      </w:r>
    </w:p>
    <w:p w14:paraId="51D05877" w14:textId="77777777" w:rsidR="00600D3F" w:rsidRDefault="00ED096E" w:rsidP="00964561">
      <w:pPr>
        <w:numPr>
          <w:ilvl w:val="1"/>
          <w:numId w:val="2"/>
        </w:numPr>
        <w:spacing w:after="0"/>
        <w:ind w:hanging="360"/>
      </w:pPr>
      <w:r w:rsidRPr="00DF0027">
        <w:rPr>
          <w:b/>
        </w:rPr>
        <w:t>Teóricas:</w:t>
      </w:r>
      <w:r w:rsidRPr="00DF0027">
        <w:t xml:space="preserve"> 60 alunos para aulas teóricas</w:t>
      </w:r>
    </w:p>
    <w:p w14:paraId="40DEAF63" w14:textId="77777777" w:rsidR="00600D3F" w:rsidRDefault="00ED096E" w:rsidP="00964561">
      <w:pPr>
        <w:numPr>
          <w:ilvl w:val="1"/>
          <w:numId w:val="2"/>
        </w:numPr>
        <w:spacing w:after="0"/>
        <w:ind w:hanging="360"/>
      </w:pPr>
      <w:r w:rsidRPr="00DF0027">
        <w:rPr>
          <w:b/>
        </w:rPr>
        <w:lastRenderedPageBreak/>
        <w:t>Práticas:</w:t>
      </w:r>
      <w:r w:rsidRPr="00DF0027">
        <w:t xml:space="preserve"> 30 alunos para atividades práticas.</w:t>
      </w:r>
    </w:p>
    <w:p w14:paraId="39FB40DB" w14:textId="77777777" w:rsidR="00600D3F" w:rsidRDefault="00ED096E">
      <w:pPr>
        <w:pStyle w:val="Ttulo21"/>
      </w:pPr>
      <w:bookmarkStart w:id="4" w:name="_Toc33189776"/>
      <w:r w:rsidRPr="00DF0027">
        <w:t>Legislação e normas que regem o curso</w:t>
      </w:r>
      <w:bookmarkEnd w:id="4"/>
    </w:p>
    <w:p w14:paraId="76F3EDDE" w14:textId="77777777" w:rsidR="00600D3F" w:rsidRDefault="00ED096E">
      <w:r w:rsidRPr="00DF0027">
        <w:t>A Base Legal para a oferta do Curso de Engenharia Mecânica tem sua sustentação na legislação educacional, nos atos legais dela derivados e na legislação específica do curso, dentre os quais citamos:</w:t>
      </w:r>
    </w:p>
    <w:p w14:paraId="06F95576" w14:textId="77777777" w:rsidR="00600D3F" w:rsidRDefault="00ED096E" w:rsidP="00964561">
      <w:pPr>
        <w:numPr>
          <w:ilvl w:val="0"/>
          <w:numId w:val="2"/>
        </w:numPr>
        <w:spacing w:after="0"/>
        <w:ind w:hanging="360"/>
      </w:pPr>
      <w:r w:rsidRPr="00DF0027">
        <w:t>Portaria GR/UNIT n. 115/2017 de 17/10/2017.</w:t>
      </w:r>
    </w:p>
    <w:p w14:paraId="2650546E" w14:textId="77777777" w:rsidR="00600D3F" w:rsidRDefault="00ED096E" w:rsidP="00964561">
      <w:pPr>
        <w:numPr>
          <w:ilvl w:val="0"/>
          <w:numId w:val="2"/>
        </w:numPr>
        <w:spacing w:after="0"/>
        <w:ind w:hanging="360"/>
      </w:pPr>
      <w:r w:rsidRPr="00DF0027">
        <w:t>Lei de Diretrizes e Bases da Educação Nacional/LDBN (Lei nº 9.394/96).</w:t>
      </w:r>
    </w:p>
    <w:p w14:paraId="72C3BB27" w14:textId="77777777" w:rsidR="00600D3F" w:rsidRDefault="00ED096E" w:rsidP="00964561">
      <w:pPr>
        <w:numPr>
          <w:ilvl w:val="0"/>
          <w:numId w:val="2"/>
        </w:numPr>
        <w:spacing w:after="0"/>
        <w:ind w:hanging="360"/>
      </w:pPr>
      <w:r w:rsidRPr="00DF0027">
        <w:t>Resolução CNE/CES nº 2, de 24 de abril de 2019 que institui as Diretrizes Curriculares Nacionais do Curso de Graduação em Engenharia.</w:t>
      </w:r>
    </w:p>
    <w:p w14:paraId="59EFB40A" w14:textId="77777777" w:rsidR="00600D3F" w:rsidRDefault="00ED096E" w:rsidP="00964561">
      <w:pPr>
        <w:numPr>
          <w:ilvl w:val="0"/>
          <w:numId w:val="2"/>
        </w:numPr>
        <w:spacing w:after="0"/>
        <w:ind w:hanging="360"/>
      </w:pPr>
      <w:r w:rsidRPr="00DF0027">
        <w:t>O Decreto nº 5.296/2004 – Regulamenta as Leis nº 10.048/2000, que dá prioridade de atendimento às pessoas que especifica, e nº10.098/2000, que estabelece normas gerais e critérios básicos para promoção da acessibilidade das pessoas portadoras de deficiências.</w:t>
      </w:r>
    </w:p>
    <w:p w14:paraId="5BDABAA0" w14:textId="77777777" w:rsidR="00600D3F" w:rsidRDefault="00ED096E" w:rsidP="00964561">
      <w:pPr>
        <w:numPr>
          <w:ilvl w:val="0"/>
          <w:numId w:val="2"/>
        </w:numPr>
        <w:spacing w:after="0"/>
        <w:ind w:hanging="360"/>
      </w:pPr>
      <w:r w:rsidRPr="00DF0027">
        <w:t>O Decreto nº 5.626/2005 – Regulamenta a Lei nº10436/2002, que dispões sobre a Língua Brasileira de Sinais, Libras, e o artigo 18 da Lei nº10098/2000.</w:t>
      </w:r>
    </w:p>
    <w:p w14:paraId="7136618A" w14:textId="77777777" w:rsidR="00600D3F" w:rsidRDefault="00ED096E" w:rsidP="00964561">
      <w:pPr>
        <w:numPr>
          <w:ilvl w:val="0"/>
          <w:numId w:val="2"/>
        </w:numPr>
        <w:spacing w:after="0"/>
        <w:ind w:hanging="360"/>
      </w:pPr>
      <w:r w:rsidRPr="00DF0027">
        <w:t>A Resolução 01/2012 – Estabelece Diretrizes Nacionais para a Educação em Direitos Humanos.</w:t>
      </w:r>
    </w:p>
    <w:p w14:paraId="4E48EE08" w14:textId="77777777" w:rsidR="00600D3F" w:rsidRDefault="00ED096E" w:rsidP="00964561">
      <w:pPr>
        <w:numPr>
          <w:ilvl w:val="0"/>
          <w:numId w:val="2"/>
        </w:numPr>
        <w:spacing w:after="0"/>
        <w:ind w:hanging="360"/>
      </w:pPr>
      <w:r w:rsidRPr="00DF0027">
        <w:t>A Resolução nº 01 de 17/06/2010 da Comissão Nacional de Avaliação da Educação Superior – Normatiza o Núcleo Docente Estruturante.</w:t>
      </w:r>
    </w:p>
    <w:p w14:paraId="5EE08F55" w14:textId="77777777" w:rsidR="00600D3F" w:rsidRDefault="00ED096E" w:rsidP="00964561">
      <w:pPr>
        <w:numPr>
          <w:ilvl w:val="0"/>
          <w:numId w:val="2"/>
        </w:numPr>
        <w:spacing w:after="0"/>
        <w:ind w:hanging="360"/>
      </w:pPr>
      <w:r w:rsidRPr="00DF0027">
        <w:t>A Resolução CNE nº 1/2004 – Institui Diretrizes Curriculares Nacionais para a Educação das Relações Étnico–Raciais e para o Ensino de História e Cultura Afro–Brasileira e Africana.</w:t>
      </w:r>
    </w:p>
    <w:p w14:paraId="67E79554" w14:textId="77777777" w:rsidR="00600D3F" w:rsidRDefault="00ED096E" w:rsidP="00964561">
      <w:pPr>
        <w:numPr>
          <w:ilvl w:val="0"/>
          <w:numId w:val="2"/>
        </w:numPr>
        <w:spacing w:after="0"/>
        <w:ind w:hanging="360"/>
      </w:pPr>
      <w:r w:rsidRPr="00DF0027">
        <w:t>A Lei 11.645/2008 – Altera a Lei no 9.394, de 20 de dezembro de 1996, para incluir no currículo oficial da rede de ensino a obrigatoriedade da temática “História e Cultura Afro–Brasileira e Indígena”.</w:t>
      </w:r>
    </w:p>
    <w:p w14:paraId="3A58B579" w14:textId="77777777" w:rsidR="00600D3F" w:rsidRDefault="00ED096E" w:rsidP="00964561">
      <w:pPr>
        <w:numPr>
          <w:ilvl w:val="0"/>
          <w:numId w:val="2"/>
        </w:numPr>
        <w:spacing w:after="0"/>
        <w:ind w:hanging="360"/>
      </w:pPr>
      <w:r w:rsidRPr="00DF0027">
        <w:t>Lei 9.795/99 – Dispõe sobre a Educação Ambiental, institui a Política Nacional de Educação Ambiental e dá outras providências.</w:t>
      </w:r>
    </w:p>
    <w:p w14:paraId="7836A364" w14:textId="77777777" w:rsidR="00600D3F" w:rsidRDefault="00ED096E" w:rsidP="00964561">
      <w:pPr>
        <w:numPr>
          <w:ilvl w:val="0"/>
          <w:numId w:val="2"/>
        </w:numPr>
        <w:spacing w:after="0"/>
        <w:ind w:hanging="360"/>
      </w:pPr>
      <w:r w:rsidRPr="00DF0027">
        <w:t>Ainda o Decreto 4.281/2002 – Regulamenta a Lei no 9.795, de 27 de abril de 1999, que institui a Política Nacional de Educação Ambiental, e dá outras providências.</w:t>
      </w:r>
    </w:p>
    <w:p w14:paraId="63273B9F" w14:textId="77777777" w:rsidR="00600D3F" w:rsidRDefault="00ED096E" w:rsidP="00964561">
      <w:pPr>
        <w:numPr>
          <w:ilvl w:val="0"/>
          <w:numId w:val="2"/>
        </w:numPr>
        <w:spacing w:after="0"/>
        <w:ind w:hanging="360"/>
      </w:pPr>
      <w:r w:rsidRPr="00DF0027">
        <w:t>Plano de Diretrizes Institucional e o Plano Pedagógico Institucional.</w:t>
      </w:r>
    </w:p>
    <w:p w14:paraId="73272C2F" w14:textId="77777777" w:rsidR="003C2558" w:rsidRDefault="003C2558">
      <w:pPr>
        <w:sectPr w:rsidR="003C2558">
          <w:type w:val="oddPage"/>
          <w:pgSz w:w="11907" w:h="16839"/>
          <w:pgMar w:top="1417" w:right="1701" w:bottom="1417" w:left="1701" w:header="720" w:footer="720" w:gutter="0"/>
          <w:cols w:space="720"/>
        </w:sectPr>
      </w:pPr>
    </w:p>
    <w:p w14:paraId="40D6F6B8" w14:textId="77777777" w:rsidR="00600D3F" w:rsidRDefault="00ED096E">
      <w:pPr>
        <w:pStyle w:val="Ttulo11"/>
      </w:pPr>
      <w:bookmarkStart w:id="5" w:name="_Toc33189777"/>
      <w:r w:rsidRPr="00DF0027">
        <w:lastRenderedPageBreak/>
        <w:t>Contextualização e Justificativa de Oferta do Curso</w:t>
      </w:r>
      <w:bookmarkEnd w:id="5"/>
    </w:p>
    <w:p w14:paraId="11C3BD33" w14:textId="77777777" w:rsidR="00600D3F" w:rsidRDefault="00ED096E">
      <w:r>
        <w:rPr>
          <w:rStyle w:val="Refdecomentrio"/>
        </w:rPr>
        <w:annotationRef/>
      </w:r>
      <w:commentRangeStart w:id="6"/>
      <w:r w:rsidRPr="00DF0027">
        <w:t>Sergipe tem se destacado pela crescente melhoria quanto à situação econômica e social, com mudanças contínuas no seu modo de vida, produção e distribuição de riquezas, dispondo da infraestrutura básica para o seu desenvolvimento, incluindo-se os espaços públicos, privados, urbanos e rurais necessários para a realização de atividades econômicas, sociais e culturais.</w:t>
      </w:r>
      <w:commentRangeEnd w:id="6"/>
      <w:r>
        <w:rPr>
          <w:rStyle w:val="Refdecomentrio"/>
        </w:rPr>
        <w:commentReference w:id="6"/>
      </w:r>
    </w:p>
    <w:p w14:paraId="1D3E0487" w14:textId="77777777" w:rsidR="00600D3F" w:rsidRDefault="00ED096E">
      <w:r w:rsidRPr="00DF0027">
        <w:t>Neste contexto bastante promissor, a educação se traduz num fator fundamental para mudanças sociais, econômicas. Corroborando com este desafio, a Unit por meio dos serviços educacionais vem contribuindo para transformação da sociedade através da disseminação de conhecimentos culturais, científicos e técnicos, consubstanciando-se tanto nas ações de ensino e extensão, como também em atividades de pesquisa, desenvolvidos por meio da sua inserção social, mediante a articulação com o contexto local e regional, conhecendo os seus problemas, prestando serviços especializados e estabelecendo com a comunidade uma relação de reciprocidade.</w:t>
      </w:r>
    </w:p>
    <w:p w14:paraId="6F406EF4" w14:textId="77777777" w:rsidR="00600D3F" w:rsidRDefault="00ED096E">
      <w:r w:rsidRPr="00DF0027">
        <w:t>O curso proposto pela Unit traz consigo reflexões sobre a essência da Engenharia Mecânica no atual contexto - era da informação, tecnologia e globalização, com grande desenvolvimento tecnológico nos processos produtivos industriais. Simultaneamente, exige o início de um processo de produção cada vez mais industrializado, com formas inovadoras, visando uma melhoria das condições de vida, criando soluções que demonstrem o compromisso do engenheiro com o exercício da cidadania, um profissional com formação generalista, capaz de avaliar criticamente o impacto social e a viabilidade econômica.</w:t>
      </w:r>
    </w:p>
    <w:p w14:paraId="15ED8486" w14:textId="77777777" w:rsidR="00600D3F" w:rsidRDefault="00ED096E">
      <w:r w:rsidRPr="00DF0027">
        <w:t>Desse modo, a Unit vislumbra a preparação de profissionais para exercerem suas atribuições nos diversos campos de atuação, ampliando o mercado de trabalho, cuja relevância social e científica se traduzirá em um curso atualizado com o que se faz no mundo, calcado em uma dimensão investigativa, científica e, sobretudo realista das condições locais para as quais são necessárias propostas de mudança de um quadro social adverso. Trata-se, portanto, de um curso planejado e estruturado para oferecer ao estado e à região profissionais habilitados e preparados sob a égide de uma formação generalista balizada pelo compromisso com as questões sociais da região, levando em conta aspectos como: desenvolvimento sustentável; preservação do meio ambiente e desenvolvimento de projetos e ações mais econômicos, seguros e eficientes, e que contribuam para a diminuição do consumo de energia – aspectos que incidem diretamente na melhoria da qualidade de vida.</w:t>
      </w:r>
    </w:p>
    <w:p w14:paraId="5401C226" w14:textId="77777777" w:rsidR="00600D3F" w:rsidRDefault="00ED096E">
      <w:r w:rsidRPr="00DF0027">
        <w:t>Procurando acompanhar os avanços técnicos e científicos, a distribuição regular de créditos e disciplinas, a qualidade do conteúdo programático e uma carga horária compatível, o curso de Engenharia Mecânica implantará uma matriz curricular que atenda às Diretrizes Curriculares do MEC, permitindo uma constante articulação entre teoria e prática considerando o contexto socioeconômico, as demandas atuais e a busca contínua pela melhoria de produtos e serviços.</w:t>
      </w:r>
    </w:p>
    <w:p w14:paraId="628211DB" w14:textId="77777777" w:rsidR="00600D3F" w:rsidRDefault="00ED096E">
      <w:r w:rsidRPr="00DF0027">
        <w:lastRenderedPageBreak/>
        <w:t>A inclusão dos conhecimentos básicos e decorrentes nas disciplinas da estrutura curricular do curso ocorreu no sentido de fazer uma opção pelo fundamento prático-teórico, sem, no entanto deixar de lado a formação sociocultural. Outra característica desta proposta é a de concentrar as disciplinas que exploram as atividades práticas em Engenharia Mecânica na formação do ciclo profissionalizante.</w:t>
      </w:r>
    </w:p>
    <w:p w14:paraId="32F3E789" w14:textId="77777777" w:rsidR="00600D3F" w:rsidRDefault="00ED096E">
      <w:r w:rsidRPr="00DF0027">
        <w:t>O currículo pleno proposto guarda congruência com a filosofia da prática profissionalizante, ao propor conteúdos de formação humanística como: Filosofia, Cidadania e Fundamentos Antropológicos e Sociológicos, ao mesmo tempo em que aprofunda estudos na área dos conteúdos profissionalizantes que têm o papel de fornecer conhecimentos passíveis de aplicação profissional.</w:t>
      </w:r>
    </w:p>
    <w:p w14:paraId="5206389A" w14:textId="77777777" w:rsidR="00600D3F" w:rsidRDefault="00ED096E">
      <w:r w:rsidRPr="00DF0027">
        <w:t>A necessidade de se formar profissionais com visão interdisciplinar, habilitados a atender o mercado de automação e capaz de utilizar adequadamente as novas tecnologias da informática, confirma a relevância da oferta do curso de graduação em Engenharia Mecânica se considerando que tais profissionais deverão conviver em contextos de mudanças sociais, tecnológicas e econômicas cada vez mais dinâmicas, tais como:</w:t>
      </w:r>
    </w:p>
    <w:p w14:paraId="53B650DF" w14:textId="77777777" w:rsidR="00600D3F" w:rsidRDefault="00ED096E" w:rsidP="00964561">
      <w:pPr>
        <w:numPr>
          <w:ilvl w:val="0"/>
          <w:numId w:val="2"/>
        </w:numPr>
        <w:spacing w:after="0"/>
        <w:ind w:hanging="360"/>
      </w:pPr>
      <w:r w:rsidRPr="00DF0027">
        <w:t>A globalização, desregulamentação dos mercados, aumento de incertezas, melhores oportunidades associadas a maiores riscos;</w:t>
      </w:r>
    </w:p>
    <w:p w14:paraId="14496E8E" w14:textId="77777777" w:rsidR="00600D3F" w:rsidRDefault="00ED096E" w:rsidP="00964561">
      <w:pPr>
        <w:numPr>
          <w:ilvl w:val="0"/>
          <w:numId w:val="2"/>
        </w:numPr>
        <w:spacing w:after="0"/>
        <w:ind w:hanging="360"/>
      </w:pPr>
      <w:r w:rsidRPr="00DF0027">
        <w:t>A rápida mudança tecnológica, sendo a capacitação tecnológica e sua integração à estratégia de negócios os determinantes principais da competitividade das empresas;</w:t>
      </w:r>
    </w:p>
    <w:p w14:paraId="6022F482" w14:textId="77777777" w:rsidR="00600D3F" w:rsidRDefault="00ED096E" w:rsidP="00964561">
      <w:pPr>
        <w:numPr>
          <w:ilvl w:val="0"/>
          <w:numId w:val="2"/>
        </w:numPr>
        <w:spacing w:after="0"/>
        <w:ind w:hanging="360"/>
      </w:pPr>
      <w:r w:rsidRPr="00DF0027">
        <w:t>As novas oportunidades e novos problemas exigindo conhecimentos multidisciplinares, trabalho em equipe, visão de mercado e atitude empreendedora;</w:t>
      </w:r>
    </w:p>
    <w:p w14:paraId="380AFE89" w14:textId="77777777" w:rsidR="00600D3F" w:rsidRDefault="00ED096E" w:rsidP="00964561">
      <w:pPr>
        <w:numPr>
          <w:ilvl w:val="0"/>
          <w:numId w:val="2"/>
        </w:numPr>
        <w:spacing w:after="0"/>
        <w:ind w:hanging="360"/>
      </w:pPr>
      <w:r w:rsidRPr="00DF0027">
        <w:t>O trabalho em equipes multidisciplinares, possuindo larga base científica e capacidade de comunicação;</w:t>
      </w:r>
    </w:p>
    <w:p w14:paraId="18D3A969" w14:textId="77777777" w:rsidR="00600D3F" w:rsidRDefault="00ED096E" w:rsidP="00964561">
      <w:pPr>
        <w:numPr>
          <w:ilvl w:val="0"/>
          <w:numId w:val="2"/>
        </w:numPr>
        <w:spacing w:after="0"/>
        <w:ind w:hanging="360"/>
      </w:pPr>
      <w:r w:rsidRPr="00DF0027">
        <w:t>O gerenciamento de seu próprio fluxo de informações, autorreciclável;</w:t>
      </w:r>
    </w:p>
    <w:p w14:paraId="0B16DA3E" w14:textId="77777777" w:rsidR="00600D3F" w:rsidRDefault="00ED096E" w:rsidP="00964561">
      <w:pPr>
        <w:numPr>
          <w:ilvl w:val="0"/>
          <w:numId w:val="2"/>
        </w:numPr>
        <w:spacing w:after="0"/>
        <w:ind w:hanging="360"/>
      </w:pPr>
      <w:r w:rsidRPr="00DF0027">
        <w:t>A criação, o projeto e o gerenciamento das intervenções tecnológicas como solucionador de problemas de base tecnológica;</w:t>
      </w:r>
    </w:p>
    <w:p w14:paraId="06BF3FBD" w14:textId="77777777" w:rsidR="00600D3F" w:rsidRDefault="00ED096E" w:rsidP="00964561">
      <w:pPr>
        <w:numPr>
          <w:ilvl w:val="0"/>
          <w:numId w:val="2"/>
        </w:numPr>
        <w:spacing w:after="0"/>
        <w:ind w:hanging="360"/>
      </w:pPr>
      <w:r w:rsidRPr="00DF0027">
        <w:t>A capacidade de empreender e construir seu futuro, procurando seu nicho de trabalho;</w:t>
      </w:r>
    </w:p>
    <w:p w14:paraId="71FCE683" w14:textId="77777777" w:rsidR="00600D3F" w:rsidRDefault="00ED096E" w:rsidP="00964561">
      <w:pPr>
        <w:numPr>
          <w:ilvl w:val="0"/>
          <w:numId w:val="2"/>
        </w:numPr>
        <w:spacing w:after="0"/>
        <w:ind w:hanging="360"/>
      </w:pPr>
      <w:r w:rsidRPr="00DF0027">
        <w:t>A atuação como transformador social que avalie os impactos sociais éticos e ambientais.</w:t>
      </w:r>
    </w:p>
    <w:p w14:paraId="0E2419EB" w14:textId="77777777" w:rsidR="00B34CF4" w:rsidRDefault="00B34CF4"/>
    <w:p w14:paraId="1A02F642" w14:textId="77777777" w:rsidR="00600D3F" w:rsidRDefault="00ED096E">
      <w:r w:rsidRPr="00DF0027">
        <w:t>Ao propor o curso de Engenharia Mecânica, a Unit avança pedagogicamente através de uma proposta inovadora focada no desenvolvimento de competências e amparada na Lei de Diretrizes e Bases da Educação Nacional – nº 9.394/96. O Curso de Engenharia Mecânica foi concebido com a premissa de ampliar e desenvolver o processo de conhecimento e de saberes ressaltando a interdisciplinaridade como procedimento metodológico, por se entender que o mundo atual exige não mais um especialista em uma determinada área, mas um profissional capaz de atuar de forma integrada, que seja dinâmico, generalista, consciente e ético.</w:t>
      </w:r>
    </w:p>
    <w:p w14:paraId="7EAE0A0E" w14:textId="77777777" w:rsidR="00600D3F" w:rsidRDefault="00ED096E">
      <w:r w:rsidRPr="00DF0027">
        <w:t xml:space="preserve">Diante da necessidade de atender o compromisso institucional de capacitar, qualificar e desenvolver recursos humanos competentes nas diversas áreas profissionais, a Unit, busca com o curso de Engenharia </w:t>
      </w:r>
      <w:r w:rsidRPr="00DF0027">
        <w:lastRenderedPageBreak/>
        <w:t>Mecânica, oferecer um ensino de graduação de qualidade, capaz de estabelecer elementos da conjuntura, tanto econômica e social, quanto do desenvolvimento da área de conhecimento, enfatizando a formação acadêmica e profissional voltada para as necessidades de desenvolvimento do país. O curso disponibiliza ambientes de aprendizagem com recursos humanos e materiais para a formação de cidadãos profissionais socialmente responsáveis, comprometidos com a sustentabilidade do meio ambiente e com habilidades atitudinais que lhes conferem a eficácia pessoal necessária para um bom relacionamento com as pessoas e equipes de trabalho.</w:t>
      </w:r>
    </w:p>
    <w:p w14:paraId="75C4B13F" w14:textId="77777777" w:rsidR="00600D3F" w:rsidRDefault="00ED096E">
      <w:r w:rsidRPr="00DF0027">
        <w:t>A partir do exposto, a Unit apresenta o curso Engenharia Mecânica visando suprir a necessidade social de formação profissional comprometida com os valores éticos e profissionais. Para este fim, o curso disponibiliza ambientes de aprendizagem com recursos humanos e materiais que possibilitam a formação de cidadãos profissionais socialmente responsáveis, comprometidos com a sustentabilidade do meio ambiente e com habilidades atitudinais que lhes conferem a eficácia pessoal necessária para um bom relacionamento com as pessoas e equipes de trabalho.</w:t>
      </w:r>
    </w:p>
    <w:p w14:paraId="15D0A8F6" w14:textId="77777777" w:rsidR="003C2558" w:rsidRDefault="003C2558">
      <w:pPr>
        <w:sectPr w:rsidR="003C2558">
          <w:type w:val="oddPage"/>
          <w:pgSz w:w="11907" w:h="16839"/>
          <w:pgMar w:top="1417" w:right="1701" w:bottom="1417" w:left="1701" w:header="720" w:footer="720" w:gutter="0"/>
          <w:cols w:space="720"/>
        </w:sectPr>
      </w:pPr>
    </w:p>
    <w:p w14:paraId="00EEAE94" w14:textId="77777777" w:rsidR="00600D3F" w:rsidRDefault="00ED096E">
      <w:pPr>
        <w:pStyle w:val="Ttulo11"/>
      </w:pPr>
      <w:bookmarkStart w:id="7" w:name="_Toc33189778"/>
      <w:r w:rsidRPr="00DF0027">
        <w:lastRenderedPageBreak/>
        <w:t>Objetivos do Curso</w:t>
      </w:r>
      <w:bookmarkEnd w:id="7"/>
    </w:p>
    <w:p w14:paraId="5FAC02A2" w14:textId="77777777" w:rsidR="00600D3F" w:rsidRDefault="00ED096E">
      <w:pPr>
        <w:pStyle w:val="Ttulo21"/>
      </w:pPr>
      <w:bookmarkStart w:id="8" w:name="_Toc33189779"/>
      <w:r w:rsidRPr="00DF0027">
        <w:t>Geral</w:t>
      </w:r>
      <w:bookmarkEnd w:id="8"/>
    </w:p>
    <w:p w14:paraId="64EDFAC2" w14:textId="77777777" w:rsidR="00600D3F" w:rsidRDefault="00ED096E">
      <w:r>
        <w:rPr>
          <w:rStyle w:val="Refdecomentrio"/>
        </w:rPr>
        <w:annotationRef/>
      </w:r>
      <w:commentRangeStart w:id="9"/>
      <w:r w:rsidRPr="00DF0027">
        <w:t>Exercer de forma plena a Engenharia Mecânica, atuando em diversos setores e que sejam capazes de considerar os problemas em sua totalidade, com visão sistêmica de processos em geral, antecipando-se e propondo soluções que sejam corretas dos pontos de vista técnico, econômico, social e ambiental, sendo estes profissionais conscientes dos seus direitos e deveres, com amplos e sólidos conhecimentos teórico-práticos, fundamentados nas ciências básicas, ciências da engenharia, projetos e humanidades, com um perfil generalista, humanista, científico e empreendedor, capaz de solucionar problemas, aptos a atuar profissionalmente em espaços com uma visão ampla e global, respeitando os princípios legais e éticos com fácil adaptação às rápidas mutações do universo tecnológico no qual a Engenharia Mecânica está inserida.</w:t>
      </w:r>
    </w:p>
    <w:commentRangeEnd w:id="9"/>
    <w:p w14:paraId="18B9DE17" w14:textId="77777777" w:rsidR="00600D3F" w:rsidRDefault="00ED096E">
      <w:r>
        <w:rPr>
          <w:rStyle w:val="Refdecomentrio"/>
        </w:rPr>
        <w:commentReference w:id="9"/>
      </w:r>
    </w:p>
    <w:p w14:paraId="2D89C444" w14:textId="77777777" w:rsidR="00600D3F" w:rsidRDefault="00ED096E">
      <w:pPr>
        <w:pStyle w:val="Ttulo21"/>
      </w:pPr>
      <w:bookmarkStart w:id="10" w:name="_Toc33189780"/>
      <w:r w:rsidRPr="00DF0027">
        <w:t>Específicos</w:t>
      </w:r>
      <w:bookmarkEnd w:id="10"/>
    </w:p>
    <w:p w14:paraId="193B291E" w14:textId="77777777" w:rsidR="00600D3F" w:rsidRDefault="00ED096E" w:rsidP="00964561">
      <w:pPr>
        <w:numPr>
          <w:ilvl w:val="0"/>
          <w:numId w:val="2"/>
        </w:numPr>
        <w:spacing w:after="0"/>
        <w:ind w:hanging="360"/>
      </w:pPr>
      <w:r>
        <w:rPr>
          <w:rStyle w:val="Refdecomentrio"/>
        </w:rPr>
        <w:annotationRef/>
      </w:r>
      <w:commentRangeStart w:id="11"/>
      <w:r w:rsidRPr="00DF0027">
        <w:t>Incentivar o trabalho de pesquisa e investigação científica que contribua para a compreensão da questão ambiental podendo, assim, interferir no processo de maneira pró-ativa;</w:t>
      </w:r>
    </w:p>
    <w:p w14:paraId="0DA51129" w14:textId="77777777" w:rsidR="00600D3F" w:rsidRDefault="00ED096E" w:rsidP="00964561">
      <w:pPr>
        <w:numPr>
          <w:ilvl w:val="0"/>
          <w:numId w:val="2"/>
        </w:numPr>
        <w:spacing w:after="0"/>
        <w:ind w:hanging="360"/>
      </w:pPr>
      <w:r w:rsidRPr="00DF0027">
        <w:t>Capacitar o aluno para compartilhar ações, discursos e conhecimentos que possam resultar num exercício permanente de cidadania responsável;</w:t>
      </w:r>
    </w:p>
    <w:p w14:paraId="108FFA49" w14:textId="77777777" w:rsidR="00600D3F" w:rsidRDefault="00ED096E" w:rsidP="00964561">
      <w:pPr>
        <w:numPr>
          <w:ilvl w:val="0"/>
          <w:numId w:val="2"/>
        </w:numPr>
        <w:spacing w:after="0"/>
        <w:ind w:hanging="360"/>
      </w:pPr>
      <w:r w:rsidRPr="00DF0027">
        <w:t>Utilizar valores e atitudes baseados em princípios éticos pertinentes ao exercício profissional;</w:t>
      </w:r>
    </w:p>
    <w:p w14:paraId="7E817252" w14:textId="77777777" w:rsidR="00600D3F" w:rsidRDefault="00ED096E" w:rsidP="00964561">
      <w:pPr>
        <w:numPr>
          <w:ilvl w:val="0"/>
          <w:numId w:val="2"/>
        </w:numPr>
        <w:spacing w:after="0"/>
        <w:ind w:hanging="360"/>
      </w:pPr>
      <w:r w:rsidRPr="00DF0027">
        <w:t>Despertar o interesse pela inovação e empreendedorismo por meio do incentivo a pesquisa, desenvolvimento, adaptação e utilização de novas tecnologias;</w:t>
      </w:r>
    </w:p>
    <w:p w14:paraId="470BAFA5" w14:textId="77777777" w:rsidR="00600D3F" w:rsidRDefault="00ED096E" w:rsidP="00964561">
      <w:pPr>
        <w:numPr>
          <w:ilvl w:val="0"/>
          <w:numId w:val="2"/>
        </w:numPr>
        <w:spacing w:after="0"/>
        <w:ind w:hanging="360"/>
      </w:pPr>
      <w:r w:rsidRPr="00DF0027">
        <w:t>Promover um ambiente multidisciplinar e transdisciplinar que facilite o reconhecimento de problemas da engenharia, bem como a formulação, análise e resolução criativa, holística e humanista destes.</w:t>
      </w:r>
    </w:p>
    <w:commentRangeEnd w:id="11"/>
    <w:p w14:paraId="265E3086" w14:textId="77777777" w:rsidR="00600D3F" w:rsidRDefault="00ED096E">
      <w:r>
        <w:rPr>
          <w:rStyle w:val="Refdecomentrio"/>
        </w:rPr>
        <w:commentReference w:id="11"/>
      </w:r>
    </w:p>
    <w:p w14:paraId="06784785" w14:textId="77777777" w:rsidR="00600D3F" w:rsidRDefault="00ED096E">
      <w:pPr>
        <w:pStyle w:val="Ttulo21"/>
      </w:pPr>
      <w:bookmarkStart w:id="12" w:name="_Toc33189781"/>
      <w:r w:rsidRPr="00DF0027">
        <w:t>Campo de Atuação</w:t>
      </w:r>
      <w:bookmarkEnd w:id="12"/>
    </w:p>
    <w:p w14:paraId="4F5C6DB1" w14:textId="77777777" w:rsidR="00600D3F" w:rsidRDefault="00ED096E">
      <w:r>
        <w:rPr>
          <w:rStyle w:val="Refdecomentrio"/>
        </w:rPr>
        <w:annotationRef/>
      </w:r>
      <w:commentRangeStart w:id="13"/>
      <w:r w:rsidRPr="00DF0027">
        <w:t xml:space="preserve">As áreas e espaços que os Engenheiros Mecânicos podem atuar estão relacionadas com o projeto, pesquisa e desenvolvimento de máquinas, equipamentos e instalações para o controle da energia térmica e/ou o controle do fluxo de gases e líquidos, tais como o bombeamento, refino, processamento e </w:t>
      </w:r>
      <w:r w:rsidRPr="00DF0027">
        <w:lastRenderedPageBreak/>
        <w:t>distribuição de produtos na petroquímica. Ainda no contexto das indústrias petroquímicas, o Engenheiro Mecânico pode atuar como gestor tanto da planta como de equipes de trabalho.</w:t>
      </w:r>
    </w:p>
    <w:commentRangeEnd w:id="13"/>
    <w:p w14:paraId="27E8F7DE" w14:textId="77777777" w:rsidR="00600D3F" w:rsidRDefault="00ED096E">
      <w:r>
        <w:rPr>
          <w:rStyle w:val="Refdecomentrio"/>
        </w:rPr>
        <w:commentReference w:id="13"/>
      </w:r>
    </w:p>
    <w:p w14:paraId="2F79CDF3" w14:textId="77777777" w:rsidR="00600D3F" w:rsidRDefault="00ED096E">
      <w:r w:rsidRPr="00DF0027">
        <w:t>Outra grande área de atuação do Engenheiro Mecânico é a metalúrgia, na qual o Engenheiro Mecânico realiza projetos, seleciona materiais, fabrica peças, organiza a produção, gerencia suprimentos, recursos e equipes.</w:t>
      </w:r>
    </w:p>
    <w:p w14:paraId="6EDEB5FF" w14:textId="77777777" w:rsidR="00600D3F" w:rsidRDefault="00ED096E">
      <w:r w:rsidRPr="00DF0027">
        <w:t>Na indústria, particularmente na automobilística, o Engenheiro Mecânico é responsável por elementos da cadeia de produção, indo desde o projeto de componentes, gestão e manutenção da linha de produção. Em muitas indústrias, além das atuações típicas da gestão, os Engenheiros Mecânicos também podem ter a oportunidade de conceber, projetar, construir e testar protótipos, tais como na indústria de eletrodomésticos.</w:t>
      </w:r>
    </w:p>
    <w:p w14:paraId="70F8E5DB" w14:textId="77777777" w:rsidR="00600D3F" w:rsidRDefault="00ED096E">
      <w:r>
        <w:rPr>
          <w:rStyle w:val="Refdecomentrio"/>
        </w:rPr>
        <w:annotationRef/>
      </w:r>
      <w:commentRangeStart w:id="14"/>
      <w:r w:rsidRPr="00DF0027">
        <w:t>Na construção civil de grandes espaços, o Engenheiro Mecânico projeta sistemas de refrigeração e acondicionamento.</w:t>
      </w:r>
    </w:p>
    <w:commentRangeEnd w:id="14"/>
    <w:p w14:paraId="1796E3E5" w14:textId="77777777" w:rsidR="00600D3F" w:rsidRDefault="00ED096E">
      <w:r>
        <w:rPr>
          <w:rStyle w:val="Refdecomentrio"/>
        </w:rPr>
        <w:commentReference w:id="14"/>
      </w:r>
    </w:p>
    <w:p w14:paraId="12B179DF" w14:textId="77777777" w:rsidR="003C2558" w:rsidRDefault="003C2558">
      <w:pPr>
        <w:sectPr w:rsidR="003C2558">
          <w:type w:val="oddPage"/>
          <w:pgSz w:w="11907" w:h="16839"/>
          <w:pgMar w:top="1417" w:right="1701" w:bottom="1417" w:left="1701" w:header="720" w:footer="720" w:gutter="0"/>
          <w:cols w:space="720"/>
        </w:sectPr>
      </w:pPr>
    </w:p>
    <w:p w14:paraId="3D9D23E6" w14:textId="77777777" w:rsidR="00600D3F" w:rsidRDefault="00ED096E">
      <w:pPr>
        <w:pStyle w:val="Ttulo11"/>
      </w:pPr>
      <w:bookmarkStart w:id="15" w:name="_Toc33189782"/>
      <w:r w:rsidRPr="00DF0027">
        <w:lastRenderedPageBreak/>
        <w:t>Perfil do Egresso</w:t>
      </w:r>
      <w:bookmarkEnd w:id="15"/>
    </w:p>
    <w:p w14:paraId="5076F7C2" w14:textId="77777777" w:rsidR="00600D3F" w:rsidRDefault="00ED096E">
      <w:r w:rsidRPr="00DF0027">
        <w:t>O egresso do curso deverá ser capaz de atuar em setores industriais, comerciais e residenciais, por meio de prestação de serviços em empresas de consultoria e/ou de forma autônoma, planejando soluções de longo prazo, participando de pesquisa e desenvolvimento de instrumentos, modelos e sistemas, visando a otimização e a modernização de sistemas mecânicos.</w:t>
      </w:r>
    </w:p>
    <w:p w14:paraId="7F0BB912" w14:textId="77777777" w:rsidR="00600D3F" w:rsidRDefault="00ED096E">
      <w:r w:rsidRPr="00DF0027">
        <w:t>O perfil profissiográfico do egresso do curso de Engenharia Mecânica da Unit foi elaborado a partir da concepção e objetivos do curso, em consonância com as Diretrizes Curriculares Nacionais (DCN), tendo em vista as peculiaridades regionais e a necessidade do profissional em adaptar-se às constantes mudanças na sua área de formação.</w:t>
      </w:r>
    </w:p>
    <w:p w14:paraId="7FC7E172" w14:textId="77777777" w:rsidR="00600D3F" w:rsidRDefault="00ED096E">
      <w:r w:rsidRPr="00DF0027">
        <w:t>Essa formação profissional é possibilitada pela aquisição de conhecimentos que envolvem dimensões distintas, destacando os perfis constantes nas DCN do curso de Engenharia em seu artigo 3º:</w:t>
      </w:r>
    </w:p>
    <w:p w14:paraId="3220C0A2" w14:textId="77777777" w:rsidR="00600D3F" w:rsidRDefault="00ED096E" w:rsidP="00964561">
      <w:pPr>
        <w:numPr>
          <w:ilvl w:val="0"/>
          <w:numId w:val="2"/>
        </w:numPr>
        <w:spacing w:after="0"/>
        <w:ind w:hanging="360"/>
      </w:pPr>
      <w:r w:rsidRPr="00DF0027">
        <w:rPr>
          <w:i/>
        </w:rPr>
        <w:t>ter visão holística e humanista, ser crítico, reflexivo, criativo, cooperativo e ético e com forte formação técnica;</w:t>
      </w:r>
    </w:p>
    <w:p w14:paraId="2D8AE82F" w14:textId="77777777" w:rsidR="00600D3F" w:rsidRDefault="00ED096E" w:rsidP="00964561">
      <w:pPr>
        <w:numPr>
          <w:ilvl w:val="0"/>
          <w:numId w:val="2"/>
        </w:numPr>
        <w:spacing w:after="0"/>
        <w:ind w:hanging="360"/>
      </w:pPr>
      <w:r w:rsidRPr="00DF0027">
        <w:rPr>
          <w:i/>
        </w:rPr>
        <w:t>estar apto a pesquisar, desenvolver, adaptar e utilizar novas tecnologias, com atuação inovadora e empreendedora;</w:t>
      </w:r>
    </w:p>
    <w:p w14:paraId="44FA2B0A" w14:textId="77777777" w:rsidR="00600D3F" w:rsidRDefault="00ED096E" w:rsidP="00964561">
      <w:pPr>
        <w:numPr>
          <w:ilvl w:val="0"/>
          <w:numId w:val="2"/>
        </w:numPr>
        <w:spacing w:after="0"/>
        <w:ind w:hanging="360"/>
      </w:pPr>
      <w:r w:rsidRPr="00DF0027">
        <w:rPr>
          <w:i/>
        </w:rPr>
        <w:t>ser capaz de reconhecer as necessidades dos usuários, formular, analisar e resolver, de forma criativa, os problemas de Engenharia;</w:t>
      </w:r>
    </w:p>
    <w:p w14:paraId="4C5201EA" w14:textId="77777777" w:rsidR="00600D3F" w:rsidRDefault="00ED096E" w:rsidP="00964561">
      <w:pPr>
        <w:numPr>
          <w:ilvl w:val="0"/>
          <w:numId w:val="2"/>
        </w:numPr>
        <w:spacing w:after="0"/>
        <w:ind w:hanging="360"/>
      </w:pPr>
      <w:r w:rsidRPr="00DF0027">
        <w:rPr>
          <w:i/>
        </w:rPr>
        <w:t>adotar perspectivas multidisciplinares e transdisciplinares em sua prática;</w:t>
      </w:r>
    </w:p>
    <w:p w14:paraId="01203B57" w14:textId="77777777" w:rsidR="00600D3F" w:rsidRDefault="00ED096E" w:rsidP="00964561">
      <w:pPr>
        <w:numPr>
          <w:ilvl w:val="0"/>
          <w:numId w:val="2"/>
        </w:numPr>
        <w:spacing w:after="0"/>
        <w:ind w:hanging="360"/>
      </w:pPr>
      <w:r w:rsidRPr="00DF0027">
        <w:rPr>
          <w:i/>
        </w:rPr>
        <w:t>considerar os aspectos globais, políticos, econômicos, sociais, ambientais, culturais e de segurança e saúde no trabalho;</w:t>
      </w:r>
    </w:p>
    <w:p w14:paraId="4C91171A" w14:textId="77777777" w:rsidR="00600D3F" w:rsidRDefault="00ED096E" w:rsidP="00964561">
      <w:pPr>
        <w:numPr>
          <w:ilvl w:val="0"/>
          <w:numId w:val="2"/>
        </w:numPr>
        <w:spacing w:after="0"/>
        <w:ind w:hanging="360"/>
      </w:pPr>
      <w:r w:rsidRPr="00DF0027">
        <w:rPr>
          <w:i/>
        </w:rPr>
        <w:t>atuar com isenção e comprometimento com a responsabilidade social e com o desenvolvimento sustentável.</w:t>
      </w:r>
    </w:p>
    <w:p w14:paraId="75301783" w14:textId="77777777" w:rsidR="00B34CF4" w:rsidRDefault="00B34CF4"/>
    <w:p w14:paraId="5102E471" w14:textId="77777777" w:rsidR="00600D3F" w:rsidRDefault="00ED096E">
      <w:r>
        <w:rPr>
          <w:rStyle w:val="Refdecomentrio"/>
        </w:rPr>
        <w:annotationRef/>
      </w:r>
      <w:commentRangeStart w:id="16"/>
      <w:r w:rsidRPr="00DF0027">
        <w:t>Desta forma, o curso de Engenharia Mecânica deverá formar cidadãos profissionais com um perfil generalista, humanista, científico e empreendedor, para atuarem com criatividade e criticidade na identificação e resolução de problemas tecnológicos, considerando aspectos éticos, humanísticos, científicos, econômicos, sociais, ambientais, culturais e políticos, em atendimento às demandas da sociedade. Para tanto, o egresso do aluno de Engenharia Mecânica será capacitado a exercer ações profissionais com resiliência, propositividade e proatividade, de forma individual ou em equipe, sempre atento às boas práticas na concepção, modelagem, implementação e no gerenciamento de projetos de produtos, processos e serviços, com visão multidisciplinar, inovadora e empreendedora.</w:t>
      </w:r>
      <w:commentRangeEnd w:id="16"/>
      <w:r>
        <w:rPr>
          <w:rStyle w:val="Refdecomentrio"/>
        </w:rPr>
        <w:commentReference w:id="16"/>
      </w:r>
    </w:p>
    <w:p w14:paraId="77029398" w14:textId="77777777" w:rsidR="003C2558" w:rsidRDefault="003C2558">
      <w:pPr>
        <w:sectPr w:rsidR="003C2558">
          <w:type w:val="oddPage"/>
          <w:pgSz w:w="11907" w:h="16839"/>
          <w:pgMar w:top="1417" w:right="1701" w:bottom="1417" w:left="1701" w:header="720" w:footer="720" w:gutter="0"/>
          <w:cols w:space="720"/>
        </w:sectPr>
      </w:pPr>
    </w:p>
    <w:p w14:paraId="38E5388A" w14:textId="77777777" w:rsidR="00600D3F" w:rsidRDefault="00ED096E">
      <w:pPr>
        <w:pStyle w:val="Ttulo11"/>
      </w:pPr>
      <w:bookmarkStart w:id="17" w:name="_Toc33189783"/>
      <w:r w:rsidRPr="00DF0027">
        <w:lastRenderedPageBreak/>
        <w:t>Forma de Acesso ao Curso</w:t>
      </w:r>
      <w:bookmarkEnd w:id="17"/>
    </w:p>
    <w:p w14:paraId="4CB6C599" w14:textId="77777777" w:rsidR="00600D3F" w:rsidRDefault="00ED096E">
      <w:r w:rsidRPr="00DF0027">
        <w:t>O acesso às informações do Curso de Engenharia Mecânica está disponível no site da Universidade Tiradentes (www.unit.br), em que é disponibilizado o Catálogo do curso, contendo objetivos, perfil do egresso, administração acadêmica, campo de atuação, estrutura física, entre outros. Também pelo telefone (79) 3218-2118, ramal 2532 e pelo e-mail: mecanica@unit.br sendo atendido diretamente pelo coordenador do curso.</w:t>
      </w:r>
    </w:p>
    <w:p w14:paraId="1AC752A7" w14:textId="77777777" w:rsidR="00600D3F" w:rsidRDefault="00ED096E">
      <w:r w:rsidRPr="00DF0027">
        <w:t>Com relação ao ingresso no curso, o candidato pode concorrer ao Processo Seletivo realizado semestralmente, organizado pela Comissão Permanente de Processo Seletivo da Instituição. O ingresso ao curso também poderá ocorrer nas situações em que o pleiteante é portador de diploma, ou ainda solicitar transferência externa ou interna. Essas vagas são definidas por meio de política institucional consubstanciada pela Direção da Universidade e Coordenação Acadêmica e gerenciadas pelo Departamento de Assuntos Acadêmicos e Financeiros – DAAF e pela Coordenação de Curso.</w:t>
      </w:r>
    </w:p>
    <w:p w14:paraId="6BBAA2DD" w14:textId="77777777" w:rsidR="003C2558" w:rsidRDefault="003C2558">
      <w:pPr>
        <w:sectPr w:rsidR="003C2558">
          <w:type w:val="oddPage"/>
          <w:pgSz w:w="11907" w:h="16839"/>
          <w:pgMar w:top="1417" w:right="1701" w:bottom="1417" w:left="1701" w:header="720" w:footer="720" w:gutter="0"/>
          <w:cols w:space="720"/>
        </w:sectPr>
      </w:pPr>
    </w:p>
    <w:p w14:paraId="7206DC16" w14:textId="77777777" w:rsidR="00600D3F" w:rsidRDefault="00ED096E">
      <w:pPr>
        <w:pStyle w:val="Ttulo11"/>
      </w:pPr>
      <w:bookmarkStart w:id="18" w:name="_Toc33189784"/>
      <w:r w:rsidRPr="00DF0027">
        <w:lastRenderedPageBreak/>
        <w:t>Sistemas de Avaliação</w:t>
      </w:r>
      <w:bookmarkEnd w:id="18"/>
    </w:p>
    <w:p w14:paraId="0C36361A" w14:textId="77777777" w:rsidR="00600D3F" w:rsidRDefault="00ED096E">
      <w:pPr>
        <w:pStyle w:val="Ttulo21"/>
      </w:pPr>
      <w:bookmarkStart w:id="19" w:name="_Toc33189785"/>
      <w:r w:rsidRPr="00DF0027">
        <w:t>Sistema de Avaliação do Projeto do Curso</w:t>
      </w:r>
      <w:bookmarkEnd w:id="19"/>
    </w:p>
    <w:p w14:paraId="16C62B89" w14:textId="77777777" w:rsidR="00600D3F" w:rsidRDefault="00ED096E">
      <w:r w:rsidRPr="00DF0027">
        <w:t>Objetivando instaurar um processo sistemático e contínuo de autoconhecimento e melhoria do desempenho acadêmico, a Universidade Tiradentes implantou o Programa de Avaliação Institucional, envolvendo toda a comunidade universitária, coordenado pela Comissão Própria de Avaliação – CPA.</w:t>
      </w:r>
    </w:p>
    <w:p w14:paraId="4B80E110" w14:textId="77777777" w:rsidR="00600D3F" w:rsidRDefault="00ED096E">
      <w:r w:rsidRPr="00DF0027">
        <w:t>A Avaliação Institucional, entendida como um processo criativo de autocrítica da Instituição objetiva garantir a qualidade da ação universitária que se materializa como uma forma de se conhecer, identificar potencialidades e fragilidades, que fornecem subsídios para a prestação de contas à comunidade acadêmica e a sociedade.</w:t>
      </w:r>
    </w:p>
    <w:p w14:paraId="2A4708CB" w14:textId="77777777" w:rsidR="00600D3F" w:rsidRDefault="00ED096E">
      <w:r w:rsidRPr="00DF0027">
        <w:t>A operacionalização da avaliação institucional dá-se através da elaboração/revisão e aplicação de questionários eletrônicos para aferição de percepções ou de graus de satisfação com relação à prática docente, a gestão da coordenação do curso, serviços oferecidos pela IES e política/ programas institucionais, as dimensões estabelecidas pelo Sistema Nacional de Avaliação da Educação Superior – SINAES envolvendo todos os segmentos partícipes em consonância com o Projeto Pedagógico do Curso de Engenharia Mecânica.</w:t>
      </w:r>
    </w:p>
    <w:p w14:paraId="02290F65" w14:textId="77777777" w:rsidR="00600D3F" w:rsidRDefault="00ED096E">
      <w:r w:rsidRPr="00DF0027">
        <w:t>A avaliação sistematizada dos cursos e dos professores é elaborada pela CPA, cuja composição contempla a participação de segmentos representativos da comunidade acadêmica, tais como: docentes, discentes, coordenadores de cursos, representantes de áreas, funcionários técnico-administrativo e representante da sociedade. Em consonância com a meritocracia, a Unit tem premiado os melhores docentes avaliados semestralmente.</w:t>
      </w:r>
    </w:p>
    <w:p w14:paraId="7C403947" w14:textId="77777777" w:rsidR="00600D3F" w:rsidRDefault="00ED096E">
      <w:r w:rsidRPr="00DF0027">
        <w:t>Os resultados da avaliação docente, avaliação dos coordenadores de cursos e da avaliação institucional são disponibilizados no portal Magister dos alunos, dos docentes e amplamente divulgados pela instituição.</w:t>
      </w:r>
    </w:p>
    <w:p w14:paraId="46E263B6" w14:textId="77777777" w:rsidR="00600D3F" w:rsidRDefault="00ED096E">
      <w:r w:rsidRPr="00DF0027">
        <w:t>Além disso, o curso de Engenharia Mecânica, bem como seu Projeto Pedagógico é avaliado a cada semestre letivo por meio de reuniões sistemáticas da Coordenação com o Núcleo Docente Estruturante, Colegiado de Curso, corpo docente, corpo discente, direção e técnicos dos diversos setores envolvidos. Essa ação objetiva avaliar e atualizar o Projeto Pedagógico do Curso – PPC, identificando fragilidades para que possam ser planejadas novas e estratégicas ações, com vistas ao aprimoramento das atividades acadêmicas, necessárias ao atendimento das expectativas da comunidade universitária.</w:t>
      </w:r>
    </w:p>
    <w:p w14:paraId="761824E4" w14:textId="77777777" w:rsidR="00600D3F" w:rsidRDefault="00ED096E">
      <w:r w:rsidRPr="00DF0027">
        <w:t>Aspectos como concepção, objetivos, perfil profissiográfico, currículo, ementas, conteúdos, metodologias de ensino e avaliação, bibliografia, recursos didáticos, laboratórios, infraestrutura física e recursos humanos são discutidos por todos que fazem parte da unidade acadêmica, visando alcançar os objetivos propostos, e adequando-os ao perfil do egresso.</w:t>
      </w:r>
    </w:p>
    <w:p w14:paraId="174C2EA0" w14:textId="77777777" w:rsidR="00600D3F" w:rsidRDefault="00ED096E">
      <w:r w:rsidRPr="00DF0027">
        <w:lastRenderedPageBreak/>
        <w:t>Essas ações visam à coerência dos objetivos e princípios preconizados no curso e sua consonância com o Projeto Pedagógico Institucional (PPI), as Diretrizes Curriculares Nacionais e as reflexões empreendidas com base nos relatórios de avaliação externa, além de formar profissionais comprometidos com o desenvolvimento econômico, social e político do Estado, da Região e do País.</w:t>
      </w:r>
    </w:p>
    <w:p w14:paraId="60A563E6" w14:textId="77777777" w:rsidR="00600D3F" w:rsidRDefault="00ED096E">
      <w:r w:rsidRPr="00DF0027">
        <w:t>Dentro deste contexto, o corpo docente também é avaliado, semestralmente, através de instrumentos de avaliação planejados e implementados pela Coordenação de Curso, junto, ao respectivo colegiado e aplicados com os discentes (além da avaliação realizada via Internet). É válido ressaltar que os professores e tutores também são avaliados pelas respectivas Coordenações de Cursos. Estas observam os seguintes indicadores:</w:t>
      </w:r>
    </w:p>
    <w:p w14:paraId="43F65C1A" w14:textId="77777777" w:rsidR="00600D3F" w:rsidRDefault="00ED096E" w:rsidP="00964561">
      <w:pPr>
        <w:numPr>
          <w:ilvl w:val="0"/>
          <w:numId w:val="3"/>
        </w:numPr>
        <w:spacing w:after="0"/>
        <w:ind w:hanging="360"/>
      </w:pPr>
      <w:r w:rsidRPr="00DF0027">
        <w:t>Elaboração do plano de curso;</w:t>
      </w:r>
    </w:p>
    <w:p w14:paraId="5D381A59" w14:textId="77777777" w:rsidR="00600D3F" w:rsidRDefault="00ED096E" w:rsidP="00964561">
      <w:pPr>
        <w:numPr>
          <w:ilvl w:val="0"/>
          <w:numId w:val="3"/>
        </w:numPr>
        <w:spacing w:after="0"/>
        <w:ind w:hanging="360"/>
      </w:pPr>
      <w:r w:rsidRPr="00DF0027">
        <w:t>Cumprimento do conteúdo programático;</w:t>
      </w:r>
    </w:p>
    <w:p w14:paraId="4C57BE6B" w14:textId="77777777" w:rsidR="00600D3F" w:rsidRDefault="00ED096E" w:rsidP="00964561">
      <w:pPr>
        <w:numPr>
          <w:ilvl w:val="0"/>
          <w:numId w:val="3"/>
        </w:numPr>
        <w:spacing w:after="0"/>
        <w:ind w:hanging="360"/>
      </w:pPr>
      <w:r w:rsidRPr="00DF0027">
        <w:t>Pontualidade e assiduidade (sala de aula e reuniões);</w:t>
      </w:r>
    </w:p>
    <w:p w14:paraId="5D30F2E6" w14:textId="77777777" w:rsidR="00600D3F" w:rsidRDefault="00ED096E" w:rsidP="00964561">
      <w:pPr>
        <w:numPr>
          <w:ilvl w:val="0"/>
          <w:numId w:val="3"/>
        </w:numPr>
        <w:spacing w:after="0"/>
        <w:ind w:hanging="360"/>
      </w:pPr>
      <w:r w:rsidRPr="00DF0027">
        <w:t>Utilização de recursos didáticos e multimídia;</w:t>
      </w:r>
    </w:p>
    <w:p w14:paraId="39E34E34" w14:textId="77777777" w:rsidR="00600D3F" w:rsidRDefault="00ED096E" w:rsidP="00964561">
      <w:pPr>
        <w:numPr>
          <w:ilvl w:val="0"/>
          <w:numId w:val="3"/>
        </w:numPr>
        <w:spacing w:after="0"/>
        <w:ind w:hanging="360"/>
      </w:pPr>
      <w:r w:rsidRPr="00DF0027">
        <w:t>Escrituração do diário de classe e entrega dos diários eletrônicos;</w:t>
      </w:r>
    </w:p>
    <w:p w14:paraId="603BE2E7" w14:textId="77777777" w:rsidR="00600D3F" w:rsidRDefault="00ED096E" w:rsidP="00964561">
      <w:pPr>
        <w:numPr>
          <w:ilvl w:val="0"/>
          <w:numId w:val="3"/>
        </w:numPr>
        <w:spacing w:after="0"/>
        <w:ind w:hanging="360"/>
      </w:pPr>
      <w:r w:rsidRPr="00DF0027">
        <w:t>Pontualidade na entrega dos trabalhos acadêmicos;</w:t>
      </w:r>
    </w:p>
    <w:p w14:paraId="747C92BA" w14:textId="77777777" w:rsidR="00600D3F" w:rsidRDefault="00ED096E" w:rsidP="00964561">
      <w:pPr>
        <w:numPr>
          <w:ilvl w:val="0"/>
          <w:numId w:val="3"/>
        </w:numPr>
        <w:spacing w:after="0"/>
        <w:ind w:hanging="360"/>
      </w:pPr>
      <w:r w:rsidRPr="00DF0027">
        <w:t>Atividades de pesquisa;</w:t>
      </w:r>
    </w:p>
    <w:p w14:paraId="6A15EF77" w14:textId="77777777" w:rsidR="00600D3F" w:rsidRDefault="00ED096E" w:rsidP="00964561">
      <w:pPr>
        <w:numPr>
          <w:ilvl w:val="0"/>
          <w:numId w:val="3"/>
        </w:numPr>
        <w:spacing w:after="0"/>
        <w:ind w:hanging="360"/>
      </w:pPr>
      <w:r w:rsidRPr="00DF0027">
        <w:t>Atividades de extensão;</w:t>
      </w:r>
    </w:p>
    <w:p w14:paraId="669098D8" w14:textId="77777777" w:rsidR="00600D3F" w:rsidRDefault="00ED096E" w:rsidP="00964561">
      <w:pPr>
        <w:numPr>
          <w:ilvl w:val="0"/>
          <w:numId w:val="3"/>
        </w:numPr>
        <w:spacing w:after="0"/>
        <w:ind w:hanging="360"/>
      </w:pPr>
      <w:r w:rsidRPr="00DF0027">
        <w:t>Participação em eventos;</w:t>
      </w:r>
    </w:p>
    <w:p w14:paraId="544496E5" w14:textId="77777777" w:rsidR="00600D3F" w:rsidRDefault="00ED096E" w:rsidP="00964561">
      <w:pPr>
        <w:numPr>
          <w:ilvl w:val="0"/>
          <w:numId w:val="3"/>
        </w:numPr>
        <w:spacing w:after="0"/>
        <w:ind w:hanging="360"/>
      </w:pPr>
      <w:r w:rsidRPr="00DF0027">
        <w:t>Atendimento as solicitações do curso;</w:t>
      </w:r>
    </w:p>
    <w:p w14:paraId="665DB5C4" w14:textId="77777777" w:rsidR="00600D3F" w:rsidRDefault="00ED096E" w:rsidP="00964561">
      <w:pPr>
        <w:numPr>
          <w:ilvl w:val="0"/>
          <w:numId w:val="3"/>
        </w:numPr>
        <w:spacing w:after="0"/>
        <w:ind w:hanging="360"/>
      </w:pPr>
      <w:r w:rsidRPr="00DF0027">
        <w:t>Relacionamento com os discentes.</w:t>
      </w:r>
    </w:p>
    <w:p w14:paraId="34131398" w14:textId="77777777" w:rsidR="003C2558" w:rsidRDefault="003C2558"/>
    <w:p w14:paraId="5AE37D91" w14:textId="77777777" w:rsidR="00600D3F" w:rsidRDefault="00ED096E">
      <w:r w:rsidRPr="00DF0027">
        <w:t>O comprometimento de todos com o Projeto Pedagógico do Curso é obtido através de uma ampla divulgação do seu conteúdo nas discussões, encontros, reuniões e na própria dinâmica do curso, buscando cada vez mais a participação, o envolvimento dos professores e dos alunos quanto à conduta pedagógica e acadêmica mais adequada para alcançar os objetivos propostos.</w:t>
      </w:r>
    </w:p>
    <w:p w14:paraId="64550B3A" w14:textId="77777777" w:rsidR="00600D3F" w:rsidRDefault="00ED096E">
      <w:r w:rsidRPr="00DF0027">
        <w:t>O envolvimento da comunidade acadêmica no processo de construção, aprimoramento e avaliação do curso vêm imbuídos do entendimento de que a participação possibilita o aperfeiçoamento do mesmo. Nessa direção, cabe ao Colegiado, a partir da dinâmica em que o Projeto Pedagógico é vivenciado, acompanhar a sua efetivação e coerência junto ao Plano de Desenvolvimento Institucional e Projeto Pedagógico Institucional, constituindo-se etapa fundamental para o processo de aprimoramento.</w:t>
      </w:r>
    </w:p>
    <w:p w14:paraId="2D9C8AF6" w14:textId="77777777" w:rsidR="00600D3F" w:rsidRDefault="00ED096E">
      <w:r w:rsidRPr="00DF0027">
        <w:t>A divulgação, socialização e transparência do PPC contribuem para criação de consciência e ética profissional, no aluno e no professor, levando-os a compreender que fazem parte da Instituição e a desenvolver ações coadunadas ao que preconiza o referido documento.</w:t>
      </w:r>
    </w:p>
    <w:p w14:paraId="698BBF81" w14:textId="77777777" w:rsidR="00600D3F" w:rsidRDefault="00ED096E">
      <w:r w:rsidRPr="00DF0027">
        <w:t xml:space="preserve">Visando ao aperfeiçoamento do processo, os resultados das avaliações são analisados pela Pró-Reitoria de Graduação, para implementação de alternativas que contribuam à melhoria das ações. Nesse sentido, as dificuldades evidenciadas são trabalhadas pela Coordenação do Curso e pela Pró-Reitoria de </w:t>
      </w:r>
      <w:r w:rsidRPr="00DF0027">
        <w:lastRenderedPageBreak/>
        <w:t>Graduação, que orienta os professores com vistas ao aprimoramento de suas atividades, promovem cursos de aperfeiçoamento e dão suporte nas fragilidades didático – pedagógicas.</w:t>
      </w:r>
    </w:p>
    <w:p w14:paraId="313EA449" w14:textId="77777777" w:rsidR="00600D3F" w:rsidRDefault="00ED096E">
      <w:r w:rsidRPr="00DF0027">
        <w:t>A Pró-Reitoria de Graduação também é responsável pela análise e implementação de modelos acadêmicos, desenvolvimento de capacitações, tecnologias educacionais, organização de Jornadas e Semanas Pedagógicas, acompanhamento e atualizações do Projeto Pedagógico Institucional e Projeto Pedagógico de Curso junto às coordenações, garantindo qualidade e adequação às diretrizes curriculares e normas institucionais.</w:t>
      </w:r>
    </w:p>
    <w:p w14:paraId="4B3157FD" w14:textId="77777777" w:rsidR="00600D3F" w:rsidRDefault="00ED096E">
      <w:r w:rsidRPr="00DF0027">
        <w:t>Os princípios defendidos no Projeto Pedagógico Institucional e pela prática acadêmica, ao que se refere a avaliação do processo ensino/aprendizagem concebida pela Universidade Tiradentes, resguarda a contextualização da avaliação para estimular o desenvolvimento de habilidades e competências, através de técnicas e metodologias de intervenção em situações possíveis de atuação.</w:t>
      </w:r>
    </w:p>
    <w:p w14:paraId="3F096C16" w14:textId="77777777" w:rsidR="00600D3F" w:rsidRDefault="00ED096E">
      <w:r w:rsidRPr="00DF0027">
        <w:t>As avaliações são efetuadas ao final de cada unidade programática (UP), em número de duas a cada período letivo. A composição das avaliações é expressa em notas e desenvolvida em cada unidade programática, abrangendo:</w:t>
      </w:r>
    </w:p>
    <w:p w14:paraId="67846666" w14:textId="77777777" w:rsidR="00600D3F" w:rsidRDefault="00ED096E" w:rsidP="00964561">
      <w:pPr>
        <w:numPr>
          <w:ilvl w:val="0"/>
          <w:numId w:val="2"/>
        </w:numPr>
        <w:spacing w:after="0"/>
        <w:ind w:hanging="360"/>
      </w:pPr>
      <w:r w:rsidRPr="00DF0027">
        <w:rPr>
          <w:smallCaps/>
        </w:rPr>
        <w:t>Prova Contextualizada (PC)</w:t>
      </w:r>
      <w:r w:rsidRPr="00DF0027">
        <w:t>: que aborda os conteúdos ministrados e as habilidades e competências adquiridas, verificados por meio de exame aplicado;</w:t>
      </w:r>
    </w:p>
    <w:p w14:paraId="5D595229" w14:textId="77777777" w:rsidR="00600D3F" w:rsidRDefault="00ED096E" w:rsidP="00964561">
      <w:pPr>
        <w:numPr>
          <w:ilvl w:val="0"/>
          <w:numId w:val="2"/>
        </w:numPr>
        <w:spacing w:after="0"/>
        <w:ind w:hanging="360"/>
      </w:pPr>
      <w:r w:rsidRPr="00DF0027">
        <w:rPr>
          <w:smallCaps/>
        </w:rPr>
        <w:t>Medida de Eficiência (ME)</w:t>
      </w:r>
      <w:r w:rsidRPr="00DF0027">
        <w:t>: obtida através da verificação do rendimento do aluno em atividades (individual ou em grupo) de investigação (pesquisa, iniciação científica), de extensão, trabalhos de campo, seminários, resenhas, fichamentos, entre outros. A aferição da Medida de Eficiência tem como princípio o acompanhamento do aluno em pelo menos duas atividades, previstas no plano de curso de cada unidade de aprendizagem (disciplina).</w:t>
      </w:r>
    </w:p>
    <w:p w14:paraId="46B1D971" w14:textId="77777777" w:rsidR="00600D3F" w:rsidRDefault="00ED096E">
      <w:r w:rsidRPr="00DF0027">
        <w:t>A apuração da nota da disciplina nas unidades programáticas (UP1 e UP2) é expressa em índices que variam de 0,0 (zero) a 10,0 (dez) pontos considerando-se:</w:t>
      </w:r>
    </w:p>
    <w:p w14:paraId="2FEFA921" w14:textId="77777777" w:rsidR="00600D3F" w:rsidRDefault="00ED096E" w:rsidP="00964561">
      <w:pPr>
        <w:numPr>
          <w:ilvl w:val="0"/>
          <w:numId w:val="2"/>
        </w:numPr>
        <w:spacing w:after="0"/>
        <w:ind w:hanging="360"/>
      </w:pPr>
      <w:r w:rsidRPr="00DF0027">
        <w:t>PC equivalente a 8,0 (oito) pontos e a ME a 2,0 (dois) pontos.</w:t>
      </w:r>
    </w:p>
    <w:p w14:paraId="1838321B" w14:textId="77777777" w:rsidR="00600D3F" w:rsidRDefault="00ED096E" w:rsidP="00964561">
      <w:pPr>
        <w:numPr>
          <w:ilvl w:val="0"/>
          <w:numId w:val="2"/>
        </w:numPr>
        <w:spacing w:after="0"/>
        <w:ind w:hanging="360"/>
      </w:pPr>
      <w:r w:rsidRPr="00DF0027">
        <w:t>A nota de cada UP será obtida pela soma das notas aferidas na PC e na ME.</w:t>
      </w:r>
    </w:p>
    <w:p w14:paraId="3EE6E47D" w14:textId="77777777" w:rsidR="00600D3F" w:rsidRDefault="00ED096E" w:rsidP="00964561">
      <w:pPr>
        <w:numPr>
          <w:ilvl w:val="0"/>
          <w:numId w:val="2"/>
        </w:numPr>
        <w:spacing w:after="0"/>
        <w:ind w:hanging="360"/>
      </w:pPr>
      <w:r w:rsidRPr="00DF0027">
        <w:t>A média para aprovação em cada disciplina será de no mínimo 6,0 (seis) pontos, calculada pela média aritmética de acordo com a seguinte fórmula:</w:t>
      </w:r>
    </w:p>
    <w:p w14:paraId="3AD86F78" w14:textId="77777777" w:rsidR="003C2558" w:rsidRDefault="00ED096E">
      <w:pPr>
        <w:spacing w:before="100" w:beforeAutospacing="1" w:afterAutospacing="1" w:line="300" w:lineRule="auto"/>
        <w:rPr>
          <w:sz w:val="23"/>
          <w:szCs w:val="23"/>
        </w:rPr>
      </w:pPr>
      <m:oMathPara>
        <m:oMath>
          <m:r>
            <w:rPr>
              <w:rFonts w:ascii="Cambria Math" w:hAnsi="Cambria Math"/>
              <w:sz w:val="23"/>
              <w:szCs w:val="23"/>
            </w:rPr>
            <m:t>Média de Aprovação=</m:t>
          </m:r>
          <m:f>
            <m:fPr>
              <m:ctrlPr>
                <w:rPr>
                  <w:rFonts w:ascii="Cambria Math" w:hAnsi="Cambria Math"/>
                </w:rPr>
              </m:ctrlPr>
            </m:fPr>
            <m:num>
              <m:r>
                <w:rPr>
                  <w:rFonts w:ascii="Cambria Math" w:hAnsi="Cambria Math"/>
                  <w:sz w:val="23"/>
                  <w:szCs w:val="23"/>
                </w:rPr>
                <m:t>(</m:t>
              </m:r>
              <m:sSup>
                <m:sSupPr>
                  <m:ctrlPr>
                    <w:rPr>
                      <w:rFonts w:ascii="Cambria Math" w:hAnsi="Cambria Math"/>
                    </w:rPr>
                  </m:ctrlPr>
                </m:sSupPr>
                <m:e>
                  <m:r>
                    <w:rPr>
                      <w:rFonts w:ascii="Cambria Math" w:hAnsi="Cambria Math"/>
                      <w:sz w:val="23"/>
                      <w:szCs w:val="23"/>
                    </w:rPr>
                    <m:t>1</m:t>
                  </m:r>
                </m:e>
                <m:sup>
                  <m:r>
                    <w:rPr>
                      <w:rFonts w:ascii="Cambria Math" w:hAnsi="Cambria Math"/>
                      <w:sz w:val="23"/>
                      <w:szCs w:val="23"/>
                    </w:rPr>
                    <m:t>a</m:t>
                  </m:r>
                </m:sup>
              </m:sSup>
              <m:r>
                <w:rPr>
                  <w:rFonts w:ascii="Cambria Math" w:hAnsi="Cambria Math"/>
                  <w:sz w:val="23"/>
                  <w:szCs w:val="23"/>
                </w:rPr>
                <m:t xml:space="preserve"> nota)+(</m:t>
              </m:r>
              <m:sSup>
                <m:sSupPr>
                  <m:ctrlPr>
                    <w:rPr>
                      <w:rFonts w:ascii="Cambria Math" w:hAnsi="Cambria Math"/>
                    </w:rPr>
                  </m:ctrlPr>
                </m:sSupPr>
                <m:e>
                  <m:r>
                    <w:rPr>
                      <w:rFonts w:ascii="Cambria Math" w:hAnsi="Cambria Math"/>
                      <w:sz w:val="23"/>
                      <w:szCs w:val="23"/>
                    </w:rPr>
                    <m:t>2</m:t>
                  </m:r>
                </m:e>
                <m:sup>
                  <m:r>
                    <w:rPr>
                      <w:rFonts w:ascii="Cambria Math" w:hAnsi="Cambria Math"/>
                      <w:sz w:val="23"/>
                      <w:szCs w:val="23"/>
                    </w:rPr>
                    <m:t>a</m:t>
                  </m:r>
                </m:sup>
              </m:sSup>
              <m:r>
                <w:rPr>
                  <w:rFonts w:ascii="Cambria Math" w:hAnsi="Cambria Math"/>
                  <w:sz w:val="23"/>
                  <w:szCs w:val="23"/>
                </w:rPr>
                <m:t xml:space="preserve"> nota)</m:t>
              </m:r>
            </m:num>
            <m:den>
              <m:r>
                <w:rPr>
                  <w:rFonts w:ascii="Cambria Math" w:hAnsi="Cambria Math"/>
                  <w:sz w:val="23"/>
                  <w:szCs w:val="23"/>
                </w:rPr>
                <m:t>2</m:t>
              </m:r>
            </m:den>
          </m:f>
        </m:oMath>
      </m:oMathPara>
    </w:p>
    <w:p w14:paraId="1C392331" w14:textId="77777777" w:rsidR="00600D3F" w:rsidRDefault="00ED096E">
      <w:r w:rsidRPr="00DF0027">
        <w:t>Para aprovação, o aluno deverá obter média igual ou superior a 6,0 (seis), resultante da média aritmética das unidades, além de no mínimo, 75% de frequência. Para os estágios curriculares e para os cursos que tenham Trabalho de Conclusão de Curso – TCC os critérios para aprovação estão descritos nos respectivos regulamentos.</w:t>
      </w:r>
    </w:p>
    <w:p w14:paraId="5707C50C" w14:textId="77777777" w:rsidR="00600D3F" w:rsidRDefault="00ED096E">
      <w:r w:rsidRPr="00DF0027">
        <w:lastRenderedPageBreak/>
        <w:t>No primeiro semestre de 2014, foi adotado pela Universidade Tiradentes a prova final no processo de avaliação, que tem por objetivo, permitir que os estudantes quando necessário, se debrucem ainda mais sobre o conteúdo do semestre e aprendam o suficiente para a construção da sua carreira profissional.</w:t>
      </w:r>
    </w:p>
    <w:p w14:paraId="601F4AAE" w14:textId="77777777" w:rsidR="00600D3F" w:rsidRDefault="00ED096E">
      <w:r w:rsidRPr="00DF0027">
        <w:t>O benefício da prova final é concedido somente aos estudantes que cumprirem a frequência mínima exigida de 75% e obtiverem média entre 4,0 (quatro pontos) e 5,9 (cinco pontos e nove décimos).</w:t>
      </w:r>
    </w:p>
    <w:p w14:paraId="2B80CF93" w14:textId="77777777" w:rsidR="00600D3F" w:rsidRDefault="00ED096E" w:rsidP="00964561">
      <w:pPr>
        <w:numPr>
          <w:ilvl w:val="0"/>
          <w:numId w:val="2"/>
        </w:numPr>
        <w:spacing w:after="0"/>
        <w:ind w:hanging="360"/>
      </w:pPr>
      <w:r w:rsidRPr="00DF0027">
        <w:t>A Prova Final (PF) valerá de 0,00 (zero) a 10,0 (dez) pontos.</w:t>
      </w:r>
    </w:p>
    <w:p w14:paraId="07A8167E" w14:textId="77777777" w:rsidR="00600D3F" w:rsidRDefault="00ED096E" w:rsidP="00964561">
      <w:pPr>
        <w:numPr>
          <w:ilvl w:val="0"/>
          <w:numId w:val="2"/>
        </w:numPr>
        <w:spacing w:after="0"/>
        <w:ind w:hanging="360"/>
      </w:pPr>
      <w:r w:rsidRPr="00DF0027">
        <w:t>A Prova Final abrangerá todo o conteúdo da disciplina abordado no semestre letivo.</w:t>
      </w:r>
    </w:p>
    <w:p w14:paraId="56739C51" w14:textId="77777777" w:rsidR="00600D3F" w:rsidRDefault="00ED096E" w:rsidP="00964561">
      <w:pPr>
        <w:numPr>
          <w:ilvl w:val="0"/>
          <w:numId w:val="2"/>
        </w:numPr>
        <w:spacing w:after="0"/>
        <w:ind w:hanging="360"/>
      </w:pPr>
      <w:r w:rsidRPr="00DF0027">
        <w:t>A média para aprovação na Prova Final será de no mínimo 6,0 (seis) pontos, calculada de acordo com a média aritmética, conforme a seguinte fórmula:</w:t>
      </w:r>
    </w:p>
    <w:p w14:paraId="2C40A046" w14:textId="77777777" w:rsidR="003C2558" w:rsidRDefault="00ED096E">
      <w:pPr>
        <w:spacing w:before="100" w:beforeAutospacing="1" w:afterAutospacing="1" w:line="300" w:lineRule="auto"/>
        <w:rPr>
          <w:sz w:val="23"/>
          <w:szCs w:val="23"/>
        </w:rPr>
      </w:pPr>
      <m:oMathPara>
        <m:oMath>
          <m:r>
            <w:rPr>
              <w:rFonts w:ascii="Cambria Math" w:hAnsi="Cambria Math"/>
              <w:sz w:val="23"/>
              <w:szCs w:val="23"/>
            </w:rPr>
            <m:t>Média Final=</m:t>
          </m:r>
          <m:f>
            <m:fPr>
              <m:ctrlPr>
                <w:rPr>
                  <w:rFonts w:ascii="Cambria Math" w:hAnsi="Cambria Math"/>
                </w:rPr>
              </m:ctrlPr>
            </m:fPr>
            <m:num>
              <m:r>
                <w:rPr>
                  <w:rFonts w:ascii="Cambria Math" w:hAnsi="Cambria Math"/>
                  <w:sz w:val="23"/>
                  <w:szCs w:val="23"/>
                </w:rPr>
                <m:t>Média+Nota da Prova Final</m:t>
              </m:r>
            </m:num>
            <m:den>
              <m:r>
                <w:rPr>
                  <w:rFonts w:ascii="Cambria Math" w:hAnsi="Cambria Math"/>
                  <w:sz w:val="23"/>
                  <w:szCs w:val="23"/>
                </w:rPr>
                <m:t>2</m:t>
              </m:r>
            </m:den>
          </m:f>
        </m:oMath>
      </m:oMathPara>
    </w:p>
    <w:p w14:paraId="465176E5" w14:textId="77777777" w:rsidR="00600D3F" w:rsidRDefault="00ED096E">
      <w:r w:rsidRPr="00DF0027">
        <w:t>Desse modo, o sistema de avaliação do processo ensino-aprendizagem busca conciliar a concepção de formação, cujo caráter processual e contínuo, busca contemplar, dentre outras habilidades, a participação, a produção individual e coletiva, a associação prática/ teoria, em consonância com as Diretrizes Curriculares Nacionais, o PPI e as Normas Acadêmicas Institucionais.</w:t>
      </w:r>
    </w:p>
    <w:p w14:paraId="3E4B0463" w14:textId="77777777" w:rsidR="00600D3F" w:rsidRDefault="00ED096E">
      <w:pPr>
        <w:pStyle w:val="Ttulo21"/>
      </w:pPr>
      <w:bookmarkStart w:id="20" w:name="_Toc33189786"/>
      <w:r w:rsidRPr="00DF0027">
        <w:t>Atividades Complementares</w:t>
      </w:r>
      <w:bookmarkEnd w:id="20"/>
    </w:p>
    <w:p w14:paraId="5EF41198" w14:textId="77777777" w:rsidR="00600D3F" w:rsidRDefault="00ED096E">
      <w:r w:rsidRPr="00DF0027">
        <w:t>As Atividades Complementares são componentes curriculares enriquecedores e implementadores do perfil do formando, possibilitam interação teoria e prática e o incentivo a construção de conhecimentos, consubstanciando a flexibilização curricular e a interdisciplinaridade por meio da formação complementar do estudante.São atividades que promovem a integração e interação com a comunidade, ampliam horizontes para além da sala de aula, favorecem o relacionamento entre grupos e a convivência com as diferenças sociais, além de propiciar importantes trocas, tanto no âmbito acadêmico quanto no profissional.</w:t>
      </w:r>
    </w:p>
    <w:p w14:paraId="5453E6EF" w14:textId="77777777" w:rsidR="00600D3F" w:rsidRDefault="00ED096E">
      <w:r w:rsidRPr="00DF0027">
        <w:t>Os alunos do curso Engenharia Mecânica são constantemente estimulados a participar, tanto nos eventos patrocinados pela coordenação do curso e instituição como também, fora do ambiente acadêmico, incluindo a prática de estudos e atividades independentes e transversais de interesse da formação do profissional tais como: atividades acadêmicas à distância, seminários, iniciação a pesquisa, monitorias, programas de extensão, vivência profissional complementar; workshops, simpósios, congressos, conferências, trabalhos orientados de campo, entre outros.</w:t>
      </w:r>
    </w:p>
    <w:p w14:paraId="31CF3C30" w14:textId="77777777" w:rsidR="00600D3F" w:rsidRDefault="00ED096E">
      <w:r w:rsidRPr="00DF0027">
        <w:t xml:space="preserve">A carga horária das Atividades Complementares para o curso de Engenharia Mecânica é de 240 horas, obedecendo aos critérios estabelecidos no Regulamento da Instituição e o seu cumprimento é obrigatório para a integralização do currículo. Ciente de que o conhecimento é construído em diferentes e variados cenários, e conforme Art. 4º do Regulamento das Atividades Complementares dos Cursos de </w:t>
      </w:r>
      <w:r w:rsidRPr="00DF0027">
        <w:lastRenderedPageBreak/>
        <w:t>Graduação da Universidade Tiradentes serão consideradas Atividades Complementares as atividades, descritas abaixo:</w:t>
      </w:r>
    </w:p>
    <w:p w14:paraId="7644BD59" w14:textId="77777777" w:rsidR="00600D3F" w:rsidRDefault="00ED096E" w:rsidP="00964561">
      <w:pPr>
        <w:numPr>
          <w:ilvl w:val="0"/>
          <w:numId w:val="2"/>
        </w:numPr>
        <w:spacing w:after="0"/>
        <w:ind w:hanging="360"/>
      </w:pPr>
      <w:r w:rsidRPr="00DF0027">
        <w:t>Monitorias (voluntária ou remunerada);</w:t>
      </w:r>
    </w:p>
    <w:p w14:paraId="4620FD36" w14:textId="77777777" w:rsidR="00600D3F" w:rsidRDefault="00ED096E" w:rsidP="00964561">
      <w:pPr>
        <w:numPr>
          <w:ilvl w:val="0"/>
          <w:numId w:val="2"/>
        </w:numPr>
        <w:spacing w:after="0"/>
        <w:ind w:hanging="360"/>
      </w:pPr>
      <w:r w:rsidRPr="00DF0027">
        <w:t>Disciplinas cursadas fora do âmbito da estrutura curricular do curso;</w:t>
      </w:r>
    </w:p>
    <w:p w14:paraId="7A9EE072" w14:textId="77777777" w:rsidR="00600D3F" w:rsidRDefault="00ED096E" w:rsidP="00964561">
      <w:pPr>
        <w:numPr>
          <w:ilvl w:val="0"/>
          <w:numId w:val="2"/>
        </w:numPr>
        <w:spacing w:after="0"/>
        <w:ind w:hanging="360"/>
      </w:pPr>
      <w:r w:rsidRPr="00DF0027">
        <w:t>Estágios Extracurriculares;</w:t>
      </w:r>
    </w:p>
    <w:p w14:paraId="3C1581D5" w14:textId="77777777" w:rsidR="00600D3F" w:rsidRDefault="00ED096E" w:rsidP="00964561">
      <w:pPr>
        <w:numPr>
          <w:ilvl w:val="0"/>
          <w:numId w:val="2"/>
        </w:numPr>
        <w:spacing w:after="0"/>
        <w:ind w:hanging="360"/>
      </w:pPr>
      <w:r w:rsidRPr="00DF0027">
        <w:t>Iniciação Científica;</w:t>
      </w:r>
    </w:p>
    <w:p w14:paraId="20228B24" w14:textId="77777777" w:rsidR="00600D3F" w:rsidRDefault="00ED096E" w:rsidP="00964561">
      <w:pPr>
        <w:numPr>
          <w:ilvl w:val="0"/>
          <w:numId w:val="2"/>
        </w:numPr>
        <w:spacing w:after="0"/>
        <w:ind w:hanging="360"/>
      </w:pPr>
      <w:r w:rsidRPr="00DF0027">
        <w:t>Participação em Congressos, seminários, simpósios, jornadas, cursos, minicursos etc.;</w:t>
      </w:r>
    </w:p>
    <w:p w14:paraId="6840B7D9" w14:textId="77777777" w:rsidR="00600D3F" w:rsidRDefault="00ED096E" w:rsidP="00964561">
      <w:pPr>
        <w:numPr>
          <w:ilvl w:val="0"/>
          <w:numId w:val="2"/>
        </w:numPr>
        <w:spacing w:after="0"/>
        <w:ind w:hanging="360"/>
      </w:pPr>
      <w:r w:rsidRPr="00DF0027">
        <w:t>Publicação de Trabalho científico em eventos de âmbito nacional, regional ou internacional;</w:t>
      </w:r>
    </w:p>
    <w:p w14:paraId="15D9DC85" w14:textId="77777777" w:rsidR="00600D3F" w:rsidRDefault="00ED096E" w:rsidP="00964561">
      <w:pPr>
        <w:numPr>
          <w:ilvl w:val="0"/>
          <w:numId w:val="2"/>
        </w:numPr>
        <w:spacing w:after="0"/>
        <w:ind w:hanging="360"/>
      </w:pPr>
      <w:r w:rsidRPr="00DF0027">
        <w:t>Elaboração de trabalho científico (autoria ou coautoria) apresentado em eventos de âmbito regional, nacional ou internacional;</w:t>
      </w:r>
    </w:p>
    <w:p w14:paraId="61EDA83D" w14:textId="77777777" w:rsidR="00600D3F" w:rsidRDefault="00ED096E" w:rsidP="00964561">
      <w:pPr>
        <w:numPr>
          <w:ilvl w:val="0"/>
          <w:numId w:val="2"/>
        </w:numPr>
        <w:spacing w:after="0"/>
        <w:ind w:hanging="360"/>
      </w:pPr>
      <w:r w:rsidRPr="00DF0027">
        <w:t>Publicação de artigo científico completo (artigo publicado ou aceite final da publicação) em periódico especializado;</w:t>
      </w:r>
    </w:p>
    <w:p w14:paraId="755C28C3" w14:textId="77777777" w:rsidR="00600D3F" w:rsidRDefault="00ED096E" w:rsidP="00964561">
      <w:pPr>
        <w:numPr>
          <w:ilvl w:val="0"/>
          <w:numId w:val="2"/>
        </w:numPr>
        <w:spacing w:after="0"/>
        <w:ind w:hanging="360"/>
      </w:pPr>
      <w:r w:rsidRPr="00DF0027">
        <w:t>Visitas técnicas fora do âmbito curricular;</w:t>
      </w:r>
    </w:p>
    <w:p w14:paraId="6B94C3AA" w14:textId="77777777" w:rsidR="00600D3F" w:rsidRDefault="00ED096E" w:rsidP="00964561">
      <w:pPr>
        <w:numPr>
          <w:ilvl w:val="0"/>
          <w:numId w:val="2"/>
        </w:numPr>
        <w:spacing w:after="0"/>
        <w:ind w:hanging="360"/>
      </w:pPr>
      <w:r w:rsidRPr="00DF0027">
        <w:t>Artigo em periódico;</w:t>
      </w:r>
    </w:p>
    <w:p w14:paraId="4523304B" w14:textId="77777777" w:rsidR="00600D3F" w:rsidRDefault="00ED096E" w:rsidP="00964561">
      <w:pPr>
        <w:numPr>
          <w:ilvl w:val="0"/>
          <w:numId w:val="2"/>
        </w:numPr>
        <w:spacing w:after="0"/>
        <w:ind w:hanging="360"/>
      </w:pPr>
      <w:r w:rsidRPr="00DF0027">
        <w:t>Autoria ou coautoria de livro;</w:t>
      </w:r>
    </w:p>
    <w:p w14:paraId="7200777F" w14:textId="77777777" w:rsidR="00600D3F" w:rsidRDefault="00ED096E" w:rsidP="00964561">
      <w:pPr>
        <w:numPr>
          <w:ilvl w:val="0"/>
          <w:numId w:val="2"/>
        </w:numPr>
        <w:spacing w:after="0"/>
        <w:ind w:hanging="360"/>
      </w:pPr>
      <w:r w:rsidRPr="00DF0027">
        <w:t>Participação na organização de eventos científicos;</w:t>
      </w:r>
    </w:p>
    <w:p w14:paraId="16F54391" w14:textId="77777777" w:rsidR="00600D3F" w:rsidRDefault="00ED096E" w:rsidP="00964561">
      <w:pPr>
        <w:numPr>
          <w:ilvl w:val="0"/>
          <w:numId w:val="2"/>
        </w:numPr>
        <w:spacing w:after="0"/>
        <w:ind w:hanging="360"/>
      </w:pPr>
      <w:r w:rsidRPr="00DF0027">
        <w:t>Participação em programas de extensão promovidos ou não pela Unit;</w:t>
      </w:r>
    </w:p>
    <w:p w14:paraId="5A2DD20A" w14:textId="77777777" w:rsidR="00600D3F" w:rsidRDefault="00ED096E" w:rsidP="00964561">
      <w:pPr>
        <w:numPr>
          <w:ilvl w:val="0"/>
          <w:numId w:val="2"/>
        </w:numPr>
        <w:spacing w:after="0"/>
        <w:ind w:hanging="360"/>
      </w:pPr>
      <w:r w:rsidRPr="00DF0027">
        <w:t>Participação em Cursos de extensão e similares patrocinados ou não pela Unit;</w:t>
      </w:r>
    </w:p>
    <w:p w14:paraId="2ADFA499" w14:textId="77777777" w:rsidR="00600D3F" w:rsidRDefault="00ED096E" w:rsidP="00964561">
      <w:pPr>
        <w:numPr>
          <w:ilvl w:val="0"/>
          <w:numId w:val="2"/>
        </w:numPr>
        <w:spacing w:after="0"/>
        <w:ind w:hanging="360"/>
      </w:pPr>
      <w:r w:rsidRPr="00DF0027">
        <w:t>Participação em jogos esportivos de representação estudantil;</w:t>
      </w:r>
    </w:p>
    <w:p w14:paraId="60BA48B0" w14:textId="77777777" w:rsidR="00600D3F" w:rsidRDefault="00ED096E" w:rsidP="00964561">
      <w:pPr>
        <w:numPr>
          <w:ilvl w:val="0"/>
          <w:numId w:val="2"/>
        </w:numPr>
        <w:spacing w:after="0"/>
        <w:ind w:hanging="360"/>
      </w:pPr>
      <w:r w:rsidRPr="00DF0027">
        <w:t>Prestação de serviços e Atividades comunitárias, através de entidade beneficente ou organização não governamental, legalmente instituída, com a anuência da coordenação do curso e devidamente comprovada;</w:t>
      </w:r>
    </w:p>
    <w:p w14:paraId="6583703C" w14:textId="77777777" w:rsidR="00600D3F" w:rsidRDefault="00ED096E" w:rsidP="00964561">
      <w:pPr>
        <w:numPr>
          <w:ilvl w:val="0"/>
          <w:numId w:val="2"/>
        </w:numPr>
        <w:spacing w:after="0"/>
        <w:ind w:hanging="360"/>
      </w:pPr>
      <w:r w:rsidRPr="00DF0027">
        <w:t>Participação em Palestra ou debate de mesas redondas e similares;</w:t>
      </w:r>
    </w:p>
    <w:p w14:paraId="7E75A800" w14:textId="77777777" w:rsidR="00600D3F" w:rsidRDefault="00ED096E" w:rsidP="00964561">
      <w:pPr>
        <w:numPr>
          <w:ilvl w:val="0"/>
          <w:numId w:val="2"/>
        </w:numPr>
        <w:spacing w:after="0"/>
        <w:ind w:hanging="360"/>
      </w:pPr>
      <w:r w:rsidRPr="00DF0027">
        <w:t>Fóruns de Desenvolvimento Regionais promovidos ou não pela Unit.</w:t>
      </w:r>
    </w:p>
    <w:p w14:paraId="02BB1206" w14:textId="77777777" w:rsidR="00600D3F" w:rsidRDefault="00ED096E">
      <w:r w:rsidRPr="00DF0027">
        <w:t>Para reconhecimento e validação das atividades o aluno deverá comprovar por meio de certificados de valor reconhecido a sua atividade complementar junto ao grupo de responsabilidade técnica indicado pela coordenação do curso conforme quadro apresentado no regulamento.</w:t>
      </w:r>
    </w:p>
    <w:p w14:paraId="5DAF13C5" w14:textId="77777777" w:rsidR="00600D3F" w:rsidRDefault="00ED096E">
      <w:pPr>
        <w:pStyle w:val="Ttulo21"/>
      </w:pPr>
      <w:bookmarkStart w:id="21" w:name="_Toc33189787"/>
      <w:r w:rsidRPr="00DF0027">
        <w:t>Práticas Profissionais e Estágio</w:t>
      </w:r>
      <w:bookmarkEnd w:id="21"/>
    </w:p>
    <w:p w14:paraId="20965120" w14:textId="77777777" w:rsidR="00600D3F" w:rsidRDefault="00ED096E">
      <w:r>
        <w:rPr>
          <w:rStyle w:val="Refdecomentrio"/>
        </w:rPr>
        <w:annotationRef/>
      </w:r>
      <w:commentRangeStart w:id="22"/>
      <w:r w:rsidRPr="00DF0027">
        <w:t>O estágio curricular é uma disciplina obrigatória a ser cumprida com o objetivo de garantir a formação completa do aluno, finalizando o eixo articulador entre teoria e prática necessário para incluir o mesmo no mercado de trabalho, de forma efetiva.</w:t>
      </w:r>
      <w:commentRangeEnd w:id="22"/>
      <w:r>
        <w:rPr>
          <w:rStyle w:val="Refdecomentrio"/>
        </w:rPr>
        <w:commentReference w:id="22"/>
      </w:r>
    </w:p>
    <w:p w14:paraId="41B2F9F6" w14:textId="77777777" w:rsidR="00600D3F" w:rsidRDefault="00ED096E">
      <w:r w:rsidRPr="00DF0027">
        <w:t>Nesse momento de sua formação, o estudante terá contato com a realidade profissional onde irá atuar não apenas para conhecê-la, mas também para desenvolver as competências e habilidades específicas a formação profissional.</w:t>
      </w:r>
    </w:p>
    <w:p w14:paraId="0A2C3B32" w14:textId="77777777" w:rsidR="00600D3F" w:rsidRDefault="00ED096E">
      <w:r w:rsidRPr="00DF0027">
        <w:lastRenderedPageBreak/>
        <w:t>As atividades de estágio estão ligadas ao Eixo Estruturante de Práticas Profissionais (PPI) que compreende as unidades orientadas para o exercício e inserção dos estudantes em atividades inerentes a sua profissão, bem como promover a interação multiprofissional, culminando na apreensão de habilidades e competências do seu campo de atuação.</w:t>
      </w:r>
    </w:p>
    <w:p w14:paraId="5DE7A50F" w14:textId="77777777" w:rsidR="00600D3F" w:rsidRDefault="00ED096E">
      <w:r w:rsidRPr="00DF0027">
        <w:t>De acordo com o artigo 11º da Resolução CNE/CES nº 2, de 24 de abril de 2019, a formação do engenheiro incluirá como etapa integrante da graduação, estágio curricular obrigatório sob a supervisão direta da instituição de ensino, através de relatórios técnicos e acompanhamento individualizado com professor orientador que aprovará os programas de atividades, planos e projetos a serem desenvolvidos pelos alunos durante o estágio.</w:t>
      </w:r>
    </w:p>
    <w:p w14:paraId="1AB41D9F" w14:textId="77777777" w:rsidR="00600D3F" w:rsidRDefault="00ED096E">
      <w:r w:rsidRPr="00DF0027">
        <w:t>O estudante do Curso de Engenharia Mecânica da Unit cumprirá 160 (cento e sessenta horas) de Estágio Supervisionado no décimo período do curso, organizado com o objetivo de atender os níveis e as especificidades inerentes a formação profissional. A efetivação do mesmo ocorrerá mediante “Termo de Compromisso” e “Acordo de cooperação” celebrado entre a Empresa e o estagiário, com interveniência obrigatória da Instituição de Ensino.</w:t>
      </w:r>
    </w:p>
    <w:p w14:paraId="0AE12931" w14:textId="77777777" w:rsidR="00600D3F" w:rsidRDefault="00ED096E">
      <w:r w:rsidRPr="00DF0027">
        <w:t>A caracterização e a definição dependem de instrumentos jurídicos (acordo de cooperação ou convênio), celebrado entre a parte concedente (empresa/instituição) e a instituição de ensino, no qual se acordam as condições de realização do estágio. Nessa direção, o estágio funcionará mediante a aplicação e a utilização dos seguintes instrumentos: Matrícula na disciplina de Estágio Supervisionado, Termo de Compromisso, Programa de Atividades, Ficha de Avaliação e Relatórios Atividades, conforme o regulamento próprio de estágio, onde também consta a frequência integral de 100% de presencialidade, caso contrário o aluno irá reprovar na disciplina.</w:t>
      </w:r>
    </w:p>
    <w:p w14:paraId="7AF5FAC3" w14:textId="77777777" w:rsidR="00600D3F" w:rsidRDefault="00ED096E">
      <w:r w:rsidRPr="00DF0027">
        <w:t>No programa de atividades são explicitadas todas as tarefas a serem desenvolvidas no período de estágio, bem como os prazos de sua conclusão. A jornada de atividades do Estágio Supervisionado Curricular é cumprida em horário fixo ou variável durante a semana e em qualquer hipótese, o horário estabelecido não poderá conflitar com o horário do estudante, devendo ser fixado de comum acordo entre a Coordenação de Estágio do Curso, o estudante e a empresa, e constar no termo de compromisso.</w:t>
      </w:r>
    </w:p>
    <w:p w14:paraId="49A2135C" w14:textId="77777777" w:rsidR="00600D3F" w:rsidRDefault="00ED096E">
      <w:pPr>
        <w:pStyle w:val="Ttulo31"/>
      </w:pPr>
      <w:bookmarkStart w:id="23" w:name="_Toc33189788"/>
      <w:r w:rsidRPr="00DF0027">
        <w:t>Estágio Extracurricular</w:t>
      </w:r>
      <w:bookmarkEnd w:id="23"/>
    </w:p>
    <w:p w14:paraId="69CD8876" w14:textId="77777777" w:rsidR="00600D3F" w:rsidRDefault="00ED096E">
      <w:r w:rsidRPr="00DF0027">
        <w:t>O Estágio Supervisionado Extracurricular, destinado a alunos regularmente matriculados no Curso de Engenharia Mecânica da Universidade Tiradentes, tem sua base legal na “Lei 11.788 de 25 de setembro de 2008, § 2º do Art. 2º, que define estágio extracurricular como “aquele desenvolvido como atividade opcional, acrescida à carga horária regular e obrigatória”.</w:t>
      </w:r>
    </w:p>
    <w:p w14:paraId="0CF9011E" w14:textId="77777777" w:rsidR="00600D3F" w:rsidRDefault="00ED096E">
      <w:r w:rsidRPr="00DF0027">
        <w:t xml:space="preserve">A caracterização e a definição do estágio requerem obrigatoriamente a existência de um contrato entre a Universidade Tiradentes e pessoas jurídicas de direito público ou privado, coparticipantes do Estágio Supervisionado Extracurricular, mediante assinatura de Termo de Compromisso celebrado com o </w:t>
      </w:r>
      <w:r w:rsidRPr="00DF0027">
        <w:lastRenderedPageBreak/>
        <w:t>educando e com a parte concedente, em que devem estar acordadas todas as condições, dentre as quais: matrícula e frequência regular do educando e compatibilidade entre as atividades desenvolvidas no estágio e aquelas previstas no termo de compromisso; e acompanhamento da instituição e da parte concedente.</w:t>
      </w:r>
    </w:p>
    <w:p w14:paraId="47ACA51A" w14:textId="77777777" w:rsidR="00600D3F" w:rsidRDefault="00ED096E">
      <w:r w:rsidRPr="00DF0027">
        <w:t>O acompanhamento do referido estágio ocorrerá através da Central de Estágio da instituição e a validação como atividade complementar será norteada pelos procedimentos e normas previstas na Portaria Institucional que estabelece o Regulamento das Atividades Complementares.</w:t>
      </w:r>
    </w:p>
    <w:p w14:paraId="4546C20B" w14:textId="77777777" w:rsidR="003C2558" w:rsidRDefault="003C2558">
      <w:pPr>
        <w:sectPr w:rsidR="003C2558">
          <w:type w:val="oddPage"/>
          <w:pgSz w:w="11907" w:h="16839"/>
          <w:pgMar w:top="1417" w:right="1701" w:bottom="1417" w:left="1701" w:header="720" w:footer="720" w:gutter="0"/>
          <w:cols w:space="720"/>
        </w:sectPr>
      </w:pPr>
    </w:p>
    <w:p w14:paraId="468EF38B" w14:textId="77777777" w:rsidR="00600D3F" w:rsidRDefault="00ED096E">
      <w:pPr>
        <w:pStyle w:val="Ttulo11"/>
      </w:pPr>
      <w:bookmarkStart w:id="24" w:name="_Toc33189789"/>
      <w:r w:rsidRPr="00DF0027">
        <w:lastRenderedPageBreak/>
        <w:t>Corpo Docente</w:t>
      </w:r>
      <w:bookmarkEnd w:id="24"/>
    </w:p>
    <w:p w14:paraId="7521E346" w14:textId="77777777" w:rsidR="00600D3F" w:rsidRDefault="00ED096E">
      <w:r w:rsidRPr="00DF0027">
        <w:t>O corpo docente do Curso de Engenharia Mecânica é constituído por profissionais dotados de experiência e conhecimento na área que leciona e a sua seleção leva em consideração a formação acadêmica e a titulação, bem como o aproveitamento das experiências profissionais no exercício de cargos ou funções relativas ao universo do campo de trabalho que o curso está inserido, valorizando o saber prático, teórico e especializado que contribui de forma significativa para a formação do perfil desejado do egresso do curso.</w:t>
      </w:r>
    </w:p>
    <w:p w14:paraId="3018F515" w14:textId="77777777" w:rsidR="00600D3F" w:rsidRDefault="00ED096E">
      <w:r w:rsidRPr="00DF0027">
        <w:t>Dentre outras atividades são os responsáveis por analisar e atualizar os conteúdos dos componentes curriculares, além da bibliografia proposta para os respectivos planos de ensino relacionando-os a conteúdos de pesquisa de ponta, visando atingir aos objetivos das disciplinas e ao perfil proposto de formação do egresso.</w:t>
      </w:r>
    </w:p>
    <w:p w14:paraId="487EFBD2" w14:textId="77777777" w:rsidR="00600D3F" w:rsidRDefault="00ED096E">
      <w:r w:rsidRPr="00DF0027">
        <w:t>A evidência de tal prática pode ser observada pelas publicações desses professores e das práticas de extensão realizadas ao longo do curso que possibilitam a construção do conhecimento de forma articulada as dinâmicas profissionais. Tal fator corrobora para que o perfil do egresso seja concretizado e os objetivos previstos no PPC sejam alcançados. Desta forma, reitera-se que no curso de Engenharia Mecânica o perfil docente atende aos objetivos traçados para o processo formativo do aluno tendo em vista que busca – se por um profissional apto a desempenhar seu papel político e social tendo como foco central o processo de ensino – aprendizagem para lidar com a diversidade de indivíduos que constituem o cenário universitário.</w:t>
      </w:r>
    </w:p>
    <w:p w14:paraId="4A8F9549" w14:textId="77777777" w:rsidR="00600D3F" w:rsidRDefault="00ED096E">
      <w:r w:rsidRPr="00DF0027">
        <w:t>O professor no curso Engenharia Mecânica da Universidade Tiradentes deverá possuir não somente o domínio específico da área disciplinar que leciona, mas também, o domínio das áreas pedagógicas e o desenvolvimento das habilidades essenciais para o exercício do futuro profissional da área. Nos processos seletivos para contratação são analisados tanto o currículo profissional quanto o acadêmico, uma vez que a IES entende que, a integração dessas duas experiências fomenta o desenvolvimento de práticas diversificadas, além da construção do conhecimento e aproximação com mundo do trabalho.</w:t>
      </w:r>
    </w:p>
    <w:p w14:paraId="015EDDE0" w14:textId="77777777" w:rsidR="00600D3F" w:rsidRDefault="00ED096E">
      <w:r w:rsidRPr="00DF0027">
        <w:t>O perfil profissional estabelecido para o curso de Engenharia Mecânica viabiliza desta forma que as ações de atualização do acervo bibliográfica mantendo sempre publicações recentes e de relevância para formação do aluno, as práticas de pesquisa e extensão que fomente e aproxime o estudante a pesquisas de ponta, o ementário dos componentes curriculares atualizados, são itens que viabilizam a relevância acadêmica defendida no curso.</w:t>
      </w:r>
    </w:p>
    <w:p w14:paraId="2F729160" w14:textId="77777777" w:rsidR="00600D3F" w:rsidRDefault="00ED096E">
      <w:r w:rsidRPr="00DF0027">
        <w:t>A Unit dispõe de um Plano de Carreira do Magistério Superior, cujo objetivo é estimular o alcance das metas e missão de cada curso, bem como de programa de qualificação docente, motivando-os para o exercício do magistério superior, aperfeiçoando exercício profissional.</w:t>
      </w:r>
    </w:p>
    <w:p w14:paraId="593FCFCA" w14:textId="77777777" w:rsidR="00600D3F" w:rsidRDefault="00ED096E">
      <w:r w:rsidRPr="00DF0027">
        <w:t xml:space="preserve">O Plano de Carreira da Instituição contempla ascensão profissional horizontal (promoção sem mudar de função, entretanto com aumento nos rendimentos) e vertical (crescimento profissional em cargo e rendimento), bem como motivar o corpo docente e ser justo com os profissionais nos aspectos de </w:t>
      </w:r>
      <w:r w:rsidRPr="00DF0027">
        <w:lastRenderedPageBreak/>
        <w:t>qualificação profissional e dedicação à instituição – tempo de atividade como professor universitário na IES.</w:t>
      </w:r>
    </w:p>
    <w:p w14:paraId="00135B68" w14:textId="77777777" w:rsidR="00600D3F" w:rsidRDefault="00ED096E">
      <w:r w:rsidRPr="00DF0027">
        <w:t>No sentido de motivar o professor á formação exigida para o exercício da docência, os dirigentes da Universidade Tiradentes, tem se concentrado em aprofundar o conhecimento, seja ele prático (decorrente do exercício profissional) ou teórico/epistemológico (decorrente do exercício acadêmico), através de Programas de Formação docente por meio de jornadas pedagógicas, oficinas e minicursos desenvolvidos ao longo dos períodos, que contribuem na formação exigida para a docência no ensino superior.</w:t>
      </w:r>
    </w:p>
    <w:p w14:paraId="01A64681" w14:textId="77777777" w:rsidR="00600D3F" w:rsidRDefault="00ED096E">
      <w:r w:rsidRPr="00DF0027">
        <w:t>Estes programas voltados à formação pedagógica do professor universitário despertam naqueles que o realizam, o comprometimento com as questões educacionais, não se limitando aos aspectos práticos (didáticos ou metodológicos) do fazer docente, mas englobando dimensões relativas às questões éticas, afetivas e político – sociais envolvidas na docência, fundamentando-se numa concepção de práxis educativa e do ensino como uma atividade complexa, que demanda dos professores uma formação que supere o mero desenvolvimento de habilidades técnicas ou, simplesmente, conhecimento aprofundado de um conteúdo específico de uma área do saber.</w:t>
      </w:r>
    </w:p>
    <w:p w14:paraId="62EB6C4C" w14:textId="77777777" w:rsidR="00600D3F" w:rsidRDefault="00ED096E">
      <w:r w:rsidRPr="00DF0027">
        <w:t>O curso é composto docentes com titulação de doutor, mestre e especialista, conforme discriminação abaixo:</w:t>
      </w:r>
    </w:p>
    <w:tbl>
      <w:tblPr>
        <w:tblOverlap w:val="never"/>
        <w:tblW w:w="4500"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51"/>
        <w:gridCol w:w="3402"/>
        <w:gridCol w:w="1701"/>
        <w:gridCol w:w="1701"/>
      </w:tblGrid>
      <w:tr w:rsidR="00F73ACE" w14:paraId="49B41BE7" w14:textId="77777777" w:rsidTr="00895C5E">
        <w:trPr>
          <w:trHeight w:val="236"/>
          <w:jc w:val="center"/>
        </w:trPr>
        <w:tc>
          <w:tcPr>
            <w:tcW w:w="450" w:type="pct"/>
            <w:shd w:val="pct10" w:color="000000" w:fill="auto"/>
            <w:tcMar>
              <w:left w:w="100" w:type="dxa"/>
              <w:right w:w="100" w:type="dxa"/>
            </w:tcMar>
            <w:vAlign w:val="center"/>
          </w:tcPr>
          <w:p w14:paraId="7CA69842" w14:textId="77777777" w:rsidR="00F73ACE" w:rsidRDefault="00ED096E">
            <w:pPr>
              <w:pStyle w:val="CenteredTextTable"/>
            </w:pPr>
            <w:r w:rsidRPr="00DF0027">
              <w:rPr>
                <w:b/>
              </w:rPr>
              <w:t>MAT.</w:t>
            </w:r>
          </w:p>
        </w:tc>
        <w:tc>
          <w:tcPr>
            <w:tcW w:w="1800" w:type="pct"/>
            <w:shd w:val="pct10" w:color="000000" w:fill="auto"/>
            <w:tcMar>
              <w:left w:w="100" w:type="dxa"/>
              <w:right w:w="100" w:type="dxa"/>
            </w:tcMar>
            <w:vAlign w:val="center"/>
          </w:tcPr>
          <w:p w14:paraId="1E2C19C9" w14:textId="77777777" w:rsidR="00F73ACE" w:rsidRDefault="00ED096E">
            <w:pPr>
              <w:pStyle w:val="CenteredTextTable"/>
            </w:pPr>
            <w:r w:rsidRPr="00DF0027">
              <w:rPr>
                <w:b/>
              </w:rPr>
              <w:t>DOCENTE</w:t>
            </w:r>
          </w:p>
        </w:tc>
        <w:tc>
          <w:tcPr>
            <w:tcW w:w="900" w:type="pct"/>
            <w:shd w:val="pct10" w:color="000000" w:fill="auto"/>
            <w:tcMar>
              <w:left w:w="100" w:type="dxa"/>
              <w:right w:w="100" w:type="dxa"/>
            </w:tcMar>
            <w:vAlign w:val="center"/>
          </w:tcPr>
          <w:p w14:paraId="1CE5E699" w14:textId="77777777" w:rsidR="00F73ACE" w:rsidRDefault="00ED096E">
            <w:pPr>
              <w:pStyle w:val="CenteredTextTable"/>
            </w:pPr>
            <w:r w:rsidRPr="00DF0027">
              <w:rPr>
                <w:b/>
              </w:rPr>
              <w:t>TITULAÇÃO</w:t>
            </w:r>
          </w:p>
        </w:tc>
        <w:tc>
          <w:tcPr>
            <w:tcW w:w="900" w:type="pct"/>
            <w:shd w:val="pct10" w:color="000000" w:fill="auto"/>
            <w:tcMar>
              <w:left w:w="100" w:type="dxa"/>
              <w:right w:w="100" w:type="dxa"/>
            </w:tcMar>
            <w:vAlign w:val="center"/>
          </w:tcPr>
          <w:p w14:paraId="3ACC465C" w14:textId="77777777" w:rsidR="00F73ACE" w:rsidRDefault="00ED096E">
            <w:pPr>
              <w:pStyle w:val="CenteredTextTable"/>
            </w:pPr>
            <w:r w:rsidRPr="00DF0027">
              <w:rPr>
                <w:b/>
              </w:rPr>
              <w:t>REGIME DE TRABALHO</w:t>
            </w:r>
          </w:p>
        </w:tc>
      </w:tr>
      <w:tr w:rsidR="00F73ACE" w14:paraId="3D004E89" w14:textId="77777777" w:rsidTr="00895C5E">
        <w:trPr>
          <w:trHeight w:val="236"/>
          <w:jc w:val="center"/>
        </w:trPr>
        <w:tc>
          <w:tcPr>
            <w:tcW w:w="450" w:type="pct"/>
            <w:tcMar>
              <w:left w:w="100" w:type="dxa"/>
              <w:right w:w="100" w:type="dxa"/>
            </w:tcMar>
            <w:vAlign w:val="center"/>
          </w:tcPr>
          <w:p w14:paraId="1D9F36A6" w14:textId="77777777" w:rsidR="00F73ACE" w:rsidRDefault="00ED096E">
            <w:pPr>
              <w:pStyle w:val="CenteredTextTable"/>
            </w:pPr>
            <w:r w:rsidRPr="00DF0027">
              <w:t>004492</w:t>
            </w:r>
          </w:p>
        </w:tc>
        <w:tc>
          <w:tcPr>
            <w:tcW w:w="1800" w:type="pct"/>
            <w:tcMar>
              <w:left w:w="100" w:type="dxa"/>
              <w:right w:w="100" w:type="dxa"/>
            </w:tcMar>
            <w:vAlign w:val="center"/>
          </w:tcPr>
          <w:p w14:paraId="00004DF5" w14:textId="77777777" w:rsidR="00F73ACE" w:rsidRDefault="00ED096E">
            <w:pPr>
              <w:pStyle w:val="LeftTextTable"/>
            </w:pPr>
            <w:r w:rsidRPr="00DF0027">
              <w:t>ERICA DANTAS PEREIRA MELO</w:t>
            </w:r>
          </w:p>
        </w:tc>
        <w:tc>
          <w:tcPr>
            <w:tcW w:w="900" w:type="pct"/>
            <w:tcMar>
              <w:left w:w="100" w:type="dxa"/>
              <w:right w:w="100" w:type="dxa"/>
            </w:tcMar>
            <w:vAlign w:val="center"/>
          </w:tcPr>
          <w:p w14:paraId="26BB66B4" w14:textId="77777777" w:rsidR="00F73ACE" w:rsidRDefault="00ED096E">
            <w:pPr>
              <w:pStyle w:val="CenteredTextTable"/>
            </w:pPr>
            <w:r w:rsidRPr="00DF0027">
              <w:t>MESTRE</w:t>
            </w:r>
          </w:p>
        </w:tc>
        <w:tc>
          <w:tcPr>
            <w:tcW w:w="900" w:type="pct"/>
            <w:tcMar>
              <w:left w:w="100" w:type="dxa"/>
              <w:right w:w="100" w:type="dxa"/>
            </w:tcMar>
            <w:vAlign w:val="center"/>
          </w:tcPr>
          <w:p w14:paraId="7E5FD1CB" w14:textId="77777777" w:rsidR="00F73ACE" w:rsidRDefault="00ED096E">
            <w:pPr>
              <w:pStyle w:val="CenteredTextTable"/>
            </w:pPr>
            <w:r w:rsidRPr="00DF0027">
              <w:t>HORISTA</w:t>
            </w:r>
          </w:p>
        </w:tc>
      </w:tr>
      <w:tr w:rsidR="00F73ACE" w14:paraId="70A46DF9" w14:textId="77777777" w:rsidTr="00895C5E">
        <w:trPr>
          <w:trHeight w:val="236"/>
          <w:jc w:val="center"/>
        </w:trPr>
        <w:tc>
          <w:tcPr>
            <w:tcW w:w="450" w:type="pct"/>
            <w:tcMar>
              <w:left w:w="100" w:type="dxa"/>
              <w:right w:w="100" w:type="dxa"/>
            </w:tcMar>
            <w:vAlign w:val="center"/>
          </w:tcPr>
          <w:p w14:paraId="4FD1A5ED" w14:textId="77777777" w:rsidR="00F73ACE" w:rsidRDefault="00ED096E">
            <w:pPr>
              <w:pStyle w:val="CenteredTextTable"/>
            </w:pPr>
            <w:r w:rsidRPr="00DF0027">
              <w:t>004559</w:t>
            </w:r>
          </w:p>
        </w:tc>
        <w:tc>
          <w:tcPr>
            <w:tcW w:w="1800" w:type="pct"/>
            <w:tcMar>
              <w:left w:w="100" w:type="dxa"/>
              <w:right w:w="100" w:type="dxa"/>
            </w:tcMar>
            <w:vAlign w:val="center"/>
          </w:tcPr>
          <w:p w14:paraId="38D74BDE" w14:textId="77777777" w:rsidR="00F73ACE" w:rsidRDefault="00ED096E">
            <w:pPr>
              <w:pStyle w:val="LeftTextTable"/>
            </w:pPr>
            <w:r w:rsidRPr="00DF0027">
              <w:t>ALEX SANDRO BARRETO MELO</w:t>
            </w:r>
          </w:p>
        </w:tc>
        <w:tc>
          <w:tcPr>
            <w:tcW w:w="900" w:type="pct"/>
            <w:tcMar>
              <w:left w:w="100" w:type="dxa"/>
              <w:right w:w="100" w:type="dxa"/>
            </w:tcMar>
            <w:vAlign w:val="center"/>
          </w:tcPr>
          <w:p w14:paraId="3686442A" w14:textId="77777777" w:rsidR="00F73ACE" w:rsidRDefault="00ED096E">
            <w:pPr>
              <w:pStyle w:val="CenteredTextTable"/>
            </w:pPr>
            <w:r w:rsidRPr="00DF0027">
              <w:t>MESTRE</w:t>
            </w:r>
          </w:p>
        </w:tc>
        <w:tc>
          <w:tcPr>
            <w:tcW w:w="900" w:type="pct"/>
            <w:tcMar>
              <w:left w:w="100" w:type="dxa"/>
              <w:right w:w="100" w:type="dxa"/>
            </w:tcMar>
            <w:vAlign w:val="center"/>
          </w:tcPr>
          <w:p w14:paraId="57F1C1CB" w14:textId="77777777" w:rsidR="00F73ACE" w:rsidRDefault="00ED096E">
            <w:pPr>
              <w:pStyle w:val="CenteredTextTable"/>
            </w:pPr>
            <w:r w:rsidRPr="00DF0027">
              <w:t>INTEGRAL</w:t>
            </w:r>
          </w:p>
        </w:tc>
      </w:tr>
      <w:tr w:rsidR="00F73ACE" w14:paraId="677C25F2" w14:textId="77777777" w:rsidTr="00895C5E">
        <w:trPr>
          <w:trHeight w:val="236"/>
          <w:jc w:val="center"/>
        </w:trPr>
        <w:tc>
          <w:tcPr>
            <w:tcW w:w="450" w:type="pct"/>
            <w:tcMar>
              <w:left w:w="100" w:type="dxa"/>
              <w:right w:w="100" w:type="dxa"/>
            </w:tcMar>
            <w:vAlign w:val="center"/>
          </w:tcPr>
          <w:p w14:paraId="6F1BD281" w14:textId="77777777" w:rsidR="00F73ACE" w:rsidRDefault="00ED096E">
            <w:pPr>
              <w:pStyle w:val="CenteredTextTable"/>
            </w:pPr>
            <w:r w:rsidRPr="00DF0027">
              <w:t>005535</w:t>
            </w:r>
          </w:p>
        </w:tc>
        <w:tc>
          <w:tcPr>
            <w:tcW w:w="1800" w:type="pct"/>
            <w:tcMar>
              <w:left w:w="100" w:type="dxa"/>
              <w:right w:w="100" w:type="dxa"/>
            </w:tcMar>
            <w:vAlign w:val="center"/>
          </w:tcPr>
          <w:p w14:paraId="1967922E" w14:textId="77777777" w:rsidR="00F73ACE" w:rsidRDefault="00ED096E">
            <w:pPr>
              <w:pStyle w:val="LeftTextTable"/>
            </w:pPr>
            <w:r w:rsidRPr="00DF0027">
              <w:t>NELSON ANTONIO SA SANTOS</w:t>
            </w:r>
          </w:p>
        </w:tc>
        <w:tc>
          <w:tcPr>
            <w:tcW w:w="900" w:type="pct"/>
            <w:tcMar>
              <w:left w:w="100" w:type="dxa"/>
              <w:right w:w="100" w:type="dxa"/>
            </w:tcMar>
            <w:vAlign w:val="center"/>
          </w:tcPr>
          <w:p w14:paraId="355FB72B" w14:textId="77777777" w:rsidR="00F73ACE" w:rsidRDefault="00ED096E">
            <w:pPr>
              <w:pStyle w:val="CenteredTextTable"/>
            </w:pPr>
            <w:r w:rsidRPr="00DF0027">
              <w:t>MESTRE</w:t>
            </w:r>
          </w:p>
        </w:tc>
        <w:tc>
          <w:tcPr>
            <w:tcW w:w="900" w:type="pct"/>
            <w:tcMar>
              <w:left w:w="100" w:type="dxa"/>
              <w:right w:w="100" w:type="dxa"/>
            </w:tcMar>
            <w:vAlign w:val="center"/>
          </w:tcPr>
          <w:p w14:paraId="3402B8E6" w14:textId="77777777" w:rsidR="00F73ACE" w:rsidRDefault="00ED096E">
            <w:pPr>
              <w:pStyle w:val="CenteredTextTable"/>
            </w:pPr>
            <w:r w:rsidRPr="00DF0027">
              <w:t>HORISTA</w:t>
            </w:r>
          </w:p>
        </w:tc>
      </w:tr>
      <w:tr w:rsidR="00F73ACE" w14:paraId="1EFA6DD1" w14:textId="77777777" w:rsidTr="00895C5E">
        <w:trPr>
          <w:trHeight w:val="236"/>
          <w:jc w:val="center"/>
        </w:trPr>
        <w:tc>
          <w:tcPr>
            <w:tcW w:w="450" w:type="pct"/>
            <w:tcMar>
              <w:left w:w="100" w:type="dxa"/>
              <w:right w:w="100" w:type="dxa"/>
            </w:tcMar>
            <w:vAlign w:val="center"/>
          </w:tcPr>
          <w:p w14:paraId="20C89F51" w14:textId="77777777" w:rsidR="00F73ACE" w:rsidRDefault="00ED096E">
            <w:pPr>
              <w:pStyle w:val="CenteredTextTable"/>
            </w:pPr>
            <w:r w:rsidRPr="00DF0027">
              <w:t>005604</w:t>
            </w:r>
          </w:p>
        </w:tc>
        <w:tc>
          <w:tcPr>
            <w:tcW w:w="1800" w:type="pct"/>
            <w:tcMar>
              <w:left w:w="100" w:type="dxa"/>
              <w:right w:w="100" w:type="dxa"/>
            </w:tcMar>
            <w:vAlign w:val="center"/>
          </w:tcPr>
          <w:p w14:paraId="4B949734" w14:textId="77777777" w:rsidR="00F73ACE" w:rsidRDefault="00ED096E">
            <w:pPr>
              <w:pStyle w:val="LeftTextTable"/>
            </w:pPr>
            <w:r w:rsidRPr="00DF0027">
              <w:t>MARCOS WANDIR NERY LOBAO</w:t>
            </w:r>
          </w:p>
        </w:tc>
        <w:tc>
          <w:tcPr>
            <w:tcW w:w="900" w:type="pct"/>
            <w:tcMar>
              <w:left w:w="100" w:type="dxa"/>
              <w:right w:w="100" w:type="dxa"/>
            </w:tcMar>
            <w:vAlign w:val="center"/>
          </w:tcPr>
          <w:p w14:paraId="1E79893F" w14:textId="77777777" w:rsidR="00F73ACE" w:rsidRDefault="00ED096E">
            <w:pPr>
              <w:pStyle w:val="CenteredTextTable"/>
            </w:pPr>
            <w:r w:rsidRPr="00DF0027">
              <w:t>DOUTOR</w:t>
            </w:r>
          </w:p>
        </w:tc>
        <w:tc>
          <w:tcPr>
            <w:tcW w:w="900" w:type="pct"/>
            <w:tcMar>
              <w:left w:w="100" w:type="dxa"/>
              <w:right w:w="100" w:type="dxa"/>
            </w:tcMar>
            <w:vAlign w:val="center"/>
          </w:tcPr>
          <w:p w14:paraId="37930A2F" w14:textId="77777777" w:rsidR="00F73ACE" w:rsidRDefault="00ED096E">
            <w:pPr>
              <w:pStyle w:val="CenteredTextTable"/>
            </w:pPr>
            <w:r w:rsidRPr="00DF0027">
              <w:t>INTEGRAL</w:t>
            </w:r>
          </w:p>
        </w:tc>
      </w:tr>
      <w:tr w:rsidR="00F73ACE" w14:paraId="659925FA" w14:textId="77777777" w:rsidTr="00895C5E">
        <w:trPr>
          <w:trHeight w:val="236"/>
          <w:jc w:val="center"/>
        </w:trPr>
        <w:tc>
          <w:tcPr>
            <w:tcW w:w="450" w:type="pct"/>
            <w:tcMar>
              <w:left w:w="100" w:type="dxa"/>
              <w:right w:w="100" w:type="dxa"/>
            </w:tcMar>
            <w:vAlign w:val="center"/>
          </w:tcPr>
          <w:p w14:paraId="08539C02" w14:textId="77777777" w:rsidR="00F73ACE" w:rsidRDefault="00ED096E">
            <w:pPr>
              <w:pStyle w:val="CenteredTextTable"/>
            </w:pPr>
            <w:r w:rsidRPr="00DF0027">
              <w:t>005721</w:t>
            </w:r>
          </w:p>
        </w:tc>
        <w:tc>
          <w:tcPr>
            <w:tcW w:w="1800" w:type="pct"/>
            <w:tcMar>
              <w:left w:w="100" w:type="dxa"/>
              <w:right w:w="100" w:type="dxa"/>
            </w:tcMar>
            <w:vAlign w:val="center"/>
          </w:tcPr>
          <w:p w14:paraId="0A94AB3B" w14:textId="77777777" w:rsidR="00F73ACE" w:rsidRDefault="00ED096E">
            <w:pPr>
              <w:pStyle w:val="LeftTextTable"/>
            </w:pPr>
            <w:r w:rsidRPr="00DF0027">
              <w:t>CLEIDE MARA FARIA SOARES</w:t>
            </w:r>
          </w:p>
        </w:tc>
        <w:tc>
          <w:tcPr>
            <w:tcW w:w="900" w:type="pct"/>
            <w:tcMar>
              <w:left w:w="100" w:type="dxa"/>
              <w:right w:w="100" w:type="dxa"/>
            </w:tcMar>
            <w:vAlign w:val="center"/>
          </w:tcPr>
          <w:p w14:paraId="0479BA3F" w14:textId="77777777" w:rsidR="00F73ACE" w:rsidRDefault="00ED096E">
            <w:pPr>
              <w:pStyle w:val="CenteredTextTable"/>
            </w:pPr>
            <w:r w:rsidRPr="00DF0027">
              <w:t>DOUTOR</w:t>
            </w:r>
          </w:p>
        </w:tc>
        <w:tc>
          <w:tcPr>
            <w:tcW w:w="900" w:type="pct"/>
            <w:tcMar>
              <w:left w:w="100" w:type="dxa"/>
              <w:right w:w="100" w:type="dxa"/>
            </w:tcMar>
            <w:vAlign w:val="center"/>
          </w:tcPr>
          <w:p w14:paraId="4CEAC51F" w14:textId="77777777" w:rsidR="00F73ACE" w:rsidRDefault="00ED096E">
            <w:pPr>
              <w:pStyle w:val="CenteredTextTable"/>
            </w:pPr>
            <w:r w:rsidRPr="00DF0027">
              <w:t>INTEGRAL</w:t>
            </w:r>
          </w:p>
        </w:tc>
      </w:tr>
      <w:tr w:rsidR="00F73ACE" w14:paraId="743345C1" w14:textId="77777777" w:rsidTr="00895C5E">
        <w:trPr>
          <w:trHeight w:val="236"/>
          <w:jc w:val="center"/>
        </w:trPr>
        <w:tc>
          <w:tcPr>
            <w:tcW w:w="450" w:type="pct"/>
            <w:tcMar>
              <w:left w:w="100" w:type="dxa"/>
              <w:right w:w="100" w:type="dxa"/>
            </w:tcMar>
            <w:vAlign w:val="center"/>
          </w:tcPr>
          <w:p w14:paraId="3F52E15B" w14:textId="77777777" w:rsidR="00F73ACE" w:rsidRDefault="00ED096E">
            <w:pPr>
              <w:pStyle w:val="CenteredTextTable"/>
            </w:pPr>
            <w:r w:rsidRPr="00DF0027">
              <w:t>005788</w:t>
            </w:r>
          </w:p>
        </w:tc>
        <w:tc>
          <w:tcPr>
            <w:tcW w:w="1800" w:type="pct"/>
            <w:tcMar>
              <w:left w:w="100" w:type="dxa"/>
              <w:right w:w="100" w:type="dxa"/>
            </w:tcMar>
            <w:vAlign w:val="center"/>
          </w:tcPr>
          <w:p w14:paraId="699C2B5C" w14:textId="77777777" w:rsidR="00F73ACE" w:rsidRDefault="00ED096E">
            <w:pPr>
              <w:pStyle w:val="LeftTextTable"/>
            </w:pPr>
            <w:r w:rsidRPr="00DF0027">
              <w:t>FABIO ROCHA ARAGAO</w:t>
            </w:r>
          </w:p>
        </w:tc>
        <w:tc>
          <w:tcPr>
            <w:tcW w:w="900" w:type="pct"/>
            <w:tcMar>
              <w:left w:w="100" w:type="dxa"/>
              <w:right w:w="100" w:type="dxa"/>
            </w:tcMar>
            <w:vAlign w:val="center"/>
          </w:tcPr>
          <w:p w14:paraId="27385751" w14:textId="77777777" w:rsidR="00F73ACE" w:rsidRDefault="00ED096E">
            <w:pPr>
              <w:pStyle w:val="CenteredTextTable"/>
            </w:pPr>
            <w:r w:rsidRPr="00DF0027">
              <w:t>MESTRE</w:t>
            </w:r>
          </w:p>
        </w:tc>
        <w:tc>
          <w:tcPr>
            <w:tcW w:w="900" w:type="pct"/>
            <w:tcMar>
              <w:left w:w="100" w:type="dxa"/>
              <w:right w:w="100" w:type="dxa"/>
            </w:tcMar>
            <w:vAlign w:val="center"/>
          </w:tcPr>
          <w:p w14:paraId="377A91AC" w14:textId="77777777" w:rsidR="00F73ACE" w:rsidRDefault="00ED096E">
            <w:pPr>
              <w:pStyle w:val="CenteredTextTable"/>
            </w:pPr>
            <w:r w:rsidRPr="00DF0027">
              <w:t>HORISTA</w:t>
            </w:r>
          </w:p>
        </w:tc>
      </w:tr>
      <w:tr w:rsidR="00F73ACE" w14:paraId="2047D364" w14:textId="77777777" w:rsidTr="00895C5E">
        <w:trPr>
          <w:trHeight w:val="236"/>
          <w:jc w:val="center"/>
        </w:trPr>
        <w:tc>
          <w:tcPr>
            <w:tcW w:w="450" w:type="pct"/>
            <w:tcMar>
              <w:left w:w="100" w:type="dxa"/>
              <w:right w:w="100" w:type="dxa"/>
            </w:tcMar>
            <w:vAlign w:val="center"/>
          </w:tcPr>
          <w:p w14:paraId="6E07E7E2" w14:textId="77777777" w:rsidR="00F73ACE" w:rsidRDefault="00ED096E">
            <w:pPr>
              <w:pStyle w:val="CenteredTextTable"/>
            </w:pPr>
            <w:r w:rsidRPr="00DF0027">
              <w:t>006703</w:t>
            </w:r>
          </w:p>
        </w:tc>
        <w:tc>
          <w:tcPr>
            <w:tcW w:w="1800" w:type="pct"/>
            <w:tcMar>
              <w:left w:w="100" w:type="dxa"/>
              <w:right w:w="100" w:type="dxa"/>
            </w:tcMar>
            <w:vAlign w:val="center"/>
          </w:tcPr>
          <w:p w14:paraId="4057C329" w14:textId="77777777" w:rsidR="00F73ACE" w:rsidRDefault="00ED096E">
            <w:pPr>
              <w:pStyle w:val="LeftTextTable"/>
            </w:pPr>
            <w:r w:rsidRPr="00DF0027">
              <w:t>ARIONALDO RODRIGUES MENEZES</w:t>
            </w:r>
          </w:p>
        </w:tc>
        <w:tc>
          <w:tcPr>
            <w:tcW w:w="900" w:type="pct"/>
            <w:tcMar>
              <w:left w:w="100" w:type="dxa"/>
              <w:right w:w="100" w:type="dxa"/>
            </w:tcMar>
            <w:vAlign w:val="center"/>
          </w:tcPr>
          <w:p w14:paraId="01E6D1B1" w14:textId="77777777" w:rsidR="00F73ACE" w:rsidRDefault="00ED096E">
            <w:pPr>
              <w:pStyle w:val="CenteredTextTable"/>
            </w:pPr>
            <w:r w:rsidRPr="00DF0027">
              <w:t>MESTRE</w:t>
            </w:r>
          </w:p>
        </w:tc>
        <w:tc>
          <w:tcPr>
            <w:tcW w:w="900" w:type="pct"/>
            <w:tcMar>
              <w:left w:w="100" w:type="dxa"/>
              <w:right w:w="100" w:type="dxa"/>
            </w:tcMar>
            <w:vAlign w:val="center"/>
          </w:tcPr>
          <w:p w14:paraId="0F0725F5" w14:textId="77777777" w:rsidR="00F73ACE" w:rsidRDefault="00ED096E">
            <w:pPr>
              <w:pStyle w:val="CenteredTextTable"/>
            </w:pPr>
            <w:r w:rsidRPr="00DF0027">
              <w:t>HORISTA</w:t>
            </w:r>
          </w:p>
        </w:tc>
      </w:tr>
      <w:tr w:rsidR="00F73ACE" w14:paraId="55688643" w14:textId="77777777" w:rsidTr="00895C5E">
        <w:trPr>
          <w:trHeight w:val="236"/>
          <w:jc w:val="center"/>
        </w:trPr>
        <w:tc>
          <w:tcPr>
            <w:tcW w:w="450" w:type="pct"/>
            <w:tcMar>
              <w:left w:w="100" w:type="dxa"/>
              <w:right w:w="100" w:type="dxa"/>
            </w:tcMar>
            <w:vAlign w:val="center"/>
          </w:tcPr>
          <w:p w14:paraId="7E857452" w14:textId="77777777" w:rsidR="00F73ACE" w:rsidRDefault="00ED096E">
            <w:pPr>
              <w:pStyle w:val="CenteredTextTable"/>
            </w:pPr>
            <w:r w:rsidRPr="00DF0027">
              <w:t>007228</w:t>
            </w:r>
          </w:p>
        </w:tc>
        <w:tc>
          <w:tcPr>
            <w:tcW w:w="1800" w:type="pct"/>
            <w:tcMar>
              <w:left w:w="100" w:type="dxa"/>
              <w:right w:w="100" w:type="dxa"/>
            </w:tcMar>
            <w:vAlign w:val="center"/>
          </w:tcPr>
          <w:p w14:paraId="60CC7B8D" w14:textId="77777777" w:rsidR="00F73ACE" w:rsidRDefault="00ED096E">
            <w:pPr>
              <w:pStyle w:val="LeftTextTable"/>
            </w:pPr>
            <w:r w:rsidRPr="00DF0027">
              <w:t>GIANCARLO RICHARD SALAZAR BANDA</w:t>
            </w:r>
          </w:p>
        </w:tc>
        <w:tc>
          <w:tcPr>
            <w:tcW w:w="900" w:type="pct"/>
            <w:tcMar>
              <w:left w:w="100" w:type="dxa"/>
              <w:right w:w="100" w:type="dxa"/>
            </w:tcMar>
            <w:vAlign w:val="center"/>
          </w:tcPr>
          <w:p w14:paraId="1FACC38A" w14:textId="77777777" w:rsidR="00F73ACE" w:rsidRDefault="00ED096E">
            <w:pPr>
              <w:pStyle w:val="CenteredTextTable"/>
            </w:pPr>
            <w:r w:rsidRPr="00DF0027">
              <w:t>DOUTOR</w:t>
            </w:r>
          </w:p>
        </w:tc>
        <w:tc>
          <w:tcPr>
            <w:tcW w:w="900" w:type="pct"/>
            <w:tcMar>
              <w:left w:w="100" w:type="dxa"/>
              <w:right w:w="100" w:type="dxa"/>
            </w:tcMar>
            <w:vAlign w:val="center"/>
          </w:tcPr>
          <w:p w14:paraId="41D64D84" w14:textId="77777777" w:rsidR="00F73ACE" w:rsidRDefault="00ED096E">
            <w:pPr>
              <w:pStyle w:val="CenteredTextTable"/>
            </w:pPr>
            <w:r w:rsidRPr="00DF0027">
              <w:t>INTEGRAL</w:t>
            </w:r>
          </w:p>
        </w:tc>
      </w:tr>
      <w:tr w:rsidR="00F73ACE" w14:paraId="0466BA94" w14:textId="77777777" w:rsidTr="00895C5E">
        <w:trPr>
          <w:trHeight w:val="236"/>
          <w:jc w:val="center"/>
        </w:trPr>
        <w:tc>
          <w:tcPr>
            <w:tcW w:w="450" w:type="pct"/>
            <w:tcMar>
              <w:left w:w="100" w:type="dxa"/>
              <w:right w:w="100" w:type="dxa"/>
            </w:tcMar>
            <w:vAlign w:val="center"/>
          </w:tcPr>
          <w:p w14:paraId="25F392DB" w14:textId="77777777" w:rsidR="00F73ACE" w:rsidRDefault="00ED096E">
            <w:pPr>
              <w:pStyle w:val="CenteredTextTable"/>
            </w:pPr>
            <w:r w:rsidRPr="00DF0027">
              <w:t>007259</w:t>
            </w:r>
          </w:p>
        </w:tc>
        <w:tc>
          <w:tcPr>
            <w:tcW w:w="1800" w:type="pct"/>
            <w:tcMar>
              <w:left w:w="100" w:type="dxa"/>
              <w:right w:w="100" w:type="dxa"/>
            </w:tcMar>
            <w:vAlign w:val="center"/>
          </w:tcPr>
          <w:p w14:paraId="0C559F39" w14:textId="77777777" w:rsidR="00F73ACE" w:rsidRDefault="00ED096E">
            <w:pPr>
              <w:pStyle w:val="LeftTextTable"/>
            </w:pPr>
            <w:r w:rsidRPr="00DF0027">
              <w:t>ELTON FRANCESCHI</w:t>
            </w:r>
          </w:p>
        </w:tc>
        <w:tc>
          <w:tcPr>
            <w:tcW w:w="900" w:type="pct"/>
            <w:tcMar>
              <w:left w:w="100" w:type="dxa"/>
              <w:right w:w="100" w:type="dxa"/>
            </w:tcMar>
            <w:vAlign w:val="center"/>
          </w:tcPr>
          <w:p w14:paraId="4BCA0202" w14:textId="77777777" w:rsidR="00F73ACE" w:rsidRDefault="00ED096E">
            <w:pPr>
              <w:pStyle w:val="CenteredTextTable"/>
            </w:pPr>
            <w:r w:rsidRPr="00DF0027">
              <w:t>DOUTOR</w:t>
            </w:r>
          </w:p>
        </w:tc>
        <w:tc>
          <w:tcPr>
            <w:tcW w:w="900" w:type="pct"/>
            <w:tcMar>
              <w:left w:w="100" w:type="dxa"/>
              <w:right w:w="100" w:type="dxa"/>
            </w:tcMar>
            <w:vAlign w:val="center"/>
          </w:tcPr>
          <w:p w14:paraId="1FBBD853" w14:textId="77777777" w:rsidR="00F73ACE" w:rsidRDefault="00ED096E">
            <w:pPr>
              <w:pStyle w:val="CenteredTextTable"/>
            </w:pPr>
            <w:r w:rsidRPr="00DF0027">
              <w:t>INTEGRAL</w:t>
            </w:r>
          </w:p>
        </w:tc>
      </w:tr>
      <w:tr w:rsidR="00F73ACE" w14:paraId="1C990933" w14:textId="77777777" w:rsidTr="00895C5E">
        <w:trPr>
          <w:trHeight w:val="236"/>
          <w:jc w:val="center"/>
        </w:trPr>
        <w:tc>
          <w:tcPr>
            <w:tcW w:w="450" w:type="pct"/>
            <w:tcMar>
              <w:left w:w="100" w:type="dxa"/>
              <w:right w:w="100" w:type="dxa"/>
            </w:tcMar>
            <w:vAlign w:val="center"/>
          </w:tcPr>
          <w:p w14:paraId="74106BBF" w14:textId="77777777" w:rsidR="00F73ACE" w:rsidRDefault="00ED096E">
            <w:pPr>
              <w:pStyle w:val="CenteredTextTable"/>
            </w:pPr>
            <w:r w:rsidRPr="00DF0027">
              <w:t>008944</w:t>
            </w:r>
          </w:p>
        </w:tc>
        <w:tc>
          <w:tcPr>
            <w:tcW w:w="1800" w:type="pct"/>
            <w:tcMar>
              <w:left w:w="100" w:type="dxa"/>
              <w:right w:w="100" w:type="dxa"/>
            </w:tcMar>
            <w:vAlign w:val="center"/>
          </w:tcPr>
          <w:p w14:paraId="35027021" w14:textId="77777777" w:rsidR="00F73ACE" w:rsidRDefault="00ED096E">
            <w:pPr>
              <w:pStyle w:val="LeftTextTable"/>
            </w:pPr>
            <w:r w:rsidRPr="00DF0027">
              <w:t>JOSE RICARDO MENEZES OLIVEIRA</w:t>
            </w:r>
          </w:p>
        </w:tc>
        <w:tc>
          <w:tcPr>
            <w:tcW w:w="900" w:type="pct"/>
            <w:tcMar>
              <w:left w:w="100" w:type="dxa"/>
              <w:right w:w="100" w:type="dxa"/>
            </w:tcMar>
            <w:vAlign w:val="center"/>
          </w:tcPr>
          <w:p w14:paraId="399471A3" w14:textId="77777777" w:rsidR="00F73ACE" w:rsidRDefault="00ED096E">
            <w:pPr>
              <w:pStyle w:val="CenteredTextTable"/>
            </w:pPr>
            <w:r w:rsidRPr="00DF0027">
              <w:t>MESTRE</w:t>
            </w:r>
          </w:p>
        </w:tc>
        <w:tc>
          <w:tcPr>
            <w:tcW w:w="900" w:type="pct"/>
            <w:tcMar>
              <w:left w:w="100" w:type="dxa"/>
              <w:right w:w="100" w:type="dxa"/>
            </w:tcMar>
            <w:vAlign w:val="center"/>
          </w:tcPr>
          <w:p w14:paraId="0ED85747" w14:textId="77777777" w:rsidR="00F73ACE" w:rsidRDefault="00ED096E">
            <w:pPr>
              <w:pStyle w:val="CenteredTextTable"/>
            </w:pPr>
            <w:r w:rsidRPr="00DF0027">
              <w:t>INTEGRAL</w:t>
            </w:r>
          </w:p>
        </w:tc>
      </w:tr>
      <w:tr w:rsidR="00F73ACE" w14:paraId="6300E441" w14:textId="77777777" w:rsidTr="00895C5E">
        <w:trPr>
          <w:trHeight w:val="236"/>
          <w:jc w:val="center"/>
        </w:trPr>
        <w:tc>
          <w:tcPr>
            <w:tcW w:w="450" w:type="pct"/>
            <w:tcMar>
              <w:left w:w="100" w:type="dxa"/>
              <w:right w:w="100" w:type="dxa"/>
            </w:tcMar>
            <w:vAlign w:val="center"/>
          </w:tcPr>
          <w:p w14:paraId="3602AB2A" w14:textId="77777777" w:rsidR="00F73ACE" w:rsidRDefault="00ED096E">
            <w:pPr>
              <w:pStyle w:val="CenteredTextTable"/>
            </w:pPr>
            <w:r w:rsidRPr="00DF0027">
              <w:t>009187</w:t>
            </w:r>
          </w:p>
        </w:tc>
        <w:tc>
          <w:tcPr>
            <w:tcW w:w="1800" w:type="pct"/>
            <w:tcMar>
              <w:left w:w="100" w:type="dxa"/>
              <w:right w:w="100" w:type="dxa"/>
            </w:tcMar>
            <w:vAlign w:val="center"/>
          </w:tcPr>
          <w:p w14:paraId="1F6D4898" w14:textId="77777777" w:rsidR="00F73ACE" w:rsidRDefault="00ED096E">
            <w:pPr>
              <w:pStyle w:val="LeftTextTable"/>
            </w:pPr>
            <w:r w:rsidRPr="00DF0027">
              <w:t>CLAUDIA SANTANA ARCIERI MIRANDA</w:t>
            </w:r>
          </w:p>
        </w:tc>
        <w:tc>
          <w:tcPr>
            <w:tcW w:w="900" w:type="pct"/>
            <w:tcMar>
              <w:left w:w="100" w:type="dxa"/>
              <w:right w:w="100" w:type="dxa"/>
            </w:tcMar>
            <w:vAlign w:val="center"/>
          </w:tcPr>
          <w:p w14:paraId="3E86BCFF" w14:textId="77777777" w:rsidR="00F73ACE" w:rsidRDefault="00ED096E">
            <w:pPr>
              <w:pStyle w:val="CenteredTextTable"/>
            </w:pPr>
            <w:r w:rsidRPr="00DF0027">
              <w:t>MESTRE</w:t>
            </w:r>
          </w:p>
        </w:tc>
        <w:tc>
          <w:tcPr>
            <w:tcW w:w="900" w:type="pct"/>
            <w:tcMar>
              <w:left w:w="100" w:type="dxa"/>
              <w:right w:w="100" w:type="dxa"/>
            </w:tcMar>
            <w:vAlign w:val="center"/>
          </w:tcPr>
          <w:p w14:paraId="520D4AF1" w14:textId="77777777" w:rsidR="00F73ACE" w:rsidRDefault="00ED096E">
            <w:pPr>
              <w:pStyle w:val="CenteredTextTable"/>
            </w:pPr>
            <w:r w:rsidRPr="00DF0027">
              <w:t>HORISTA</w:t>
            </w:r>
          </w:p>
        </w:tc>
      </w:tr>
      <w:tr w:rsidR="00F73ACE" w14:paraId="4CAE8C04" w14:textId="77777777" w:rsidTr="00895C5E">
        <w:trPr>
          <w:trHeight w:val="236"/>
          <w:jc w:val="center"/>
        </w:trPr>
        <w:tc>
          <w:tcPr>
            <w:tcW w:w="450" w:type="pct"/>
            <w:tcMar>
              <w:left w:w="100" w:type="dxa"/>
              <w:right w:w="100" w:type="dxa"/>
            </w:tcMar>
            <w:vAlign w:val="center"/>
          </w:tcPr>
          <w:p w14:paraId="34417040" w14:textId="77777777" w:rsidR="00F73ACE" w:rsidRDefault="00ED096E">
            <w:pPr>
              <w:pStyle w:val="CenteredTextTable"/>
            </w:pPr>
            <w:r w:rsidRPr="00DF0027">
              <w:t>009702</w:t>
            </w:r>
          </w:p>
        </w:tc>
        <w:tc>
          <w:tcPr>
            <w:tcW w:w="1800" w:type="pct"/>
            <w:tcMar>
              <w:left w:w="100" w:type="dxa"/>
              <w:right w:w="100" w:type="dxa"/>
            </w:tcMar>
            <w:vAlign w:val="center"/>
          </w:tcPr>
          <w:p w14:paraId="4D7C0A89" w14:textId="77777777" w:rsidR="00F73ACE" w:rsidRDefault="00ED096E">
            <w:pPr>
              <w:pStyle w:val="LeftTextTable"/>
            </w:pPr>
            <w:r w:rsidRPr="00DF0027">
              <w:t>DENISE DE JESUS SANTOS</w:t>
            </w:r>
          </w:p>
        </w:tc>
        <w:tc>
          <w:tcPr>
            <w:tcW w:w="900" w:type="pct"/>
            <w:tcMar>
              <w:left w:w="100" w:type="dxa"/>
              <w:right w:w="100" w:type="dxa"/>
            </w:tcMar>
            <w:vAlign w:val="center"/>
          </w:tcPr>
          <w:p w14:paraId="2AAD07F5" w14:textId="77777777" w:rsidR="00F73ACE" w:rsidRDefault="00ED096E">
            <w:pPr>
              <w:pStyle w:val="CenteredTextTable"/>
            </w:pPr>
            <w:r w:rsidRPr="00DF0027">
              <w:t>DOUTOR</w:t>
            </w:r>
          </w:p>
        </w:tc>
        <w:tc>
          <w:tcPr>
            <w:tcW w:w="900" w:type="pct"/>
            <w:tcMar>
              <w:left w:w="100" w:type="dxa"/>
              <w:right w:w="100" w:type="dxa"/>
            </w:tcMar>
            <w:vAlign w:val="center"/>
          </w:tcPr>
          <w:p w14:paraId="4B1701D8" w14:textId="77777777" w:rsidR="00F73ACE" w:rsidRDefault="00ED096E">
            <w:pPr>
              <w:pStyle w:val="CenteredTextTable"/>
            </w:pPr>
            <w:r w:rsidRPr="00DF0027">
              <w:t>HORISTA</w:t>
            </w:r>
          </w:p>
        </w:tc>
      </w:tr>
      <w:tr w:rsidR="00F73ACE" w14:paraId="09CBCABF" w14:textId="77777777" w:rsidTr="00895C5E">
        <w:trPr>
          <w:trHeight w:val="236"/>
          <w:jc w:val="center"/>
        </w:trPr>
        <w:tc>
          <w:tcPr>
            <w:tcW w:w="450" w:type="pct"/>
            <w:tcMar>
              <w:left w:w="100" w:type="dxa"/>
              <w:right w:w="100" w:type="dxa"/>
            </w:tcMar>
            <w:vAlign w:val="center"/>
          </w:tcPr>
          <w:p w14:paraId="5F3E5968" w14:textId="77777777" w:rsidR="00F73ACE" w:rsidRDefault="00ED096E">
            <w:pPr>
              <w:pStyle w:val="CenteredTextTable"/>
            </w:pPr>
            <w:r w:rsidRPr="00DF0027">
              <w:t>010569</w:t>
            </w:r>
          </w:p>
        </w:tc>
        <w:tc>
          <w:tcPr>
            <w:tcW w:w="1800" w:type="pct"/>
            <w:tcMar>
              <w:left w:w="100" w:type="dxa"/>
              <w:right w:w="100" w:type="dxa"/>
            </w:tcMar>
            <w:vAlign w:val="center"/>
          </w:tcPr>
          <w:p w14:paraId="75F8D075" w14:textId="77777777" w:rsidR="00F73ACE" w:rsidRDefault="00ED096E">
            <w:pPr>
              <w:pStyle w:val="LeftTextTable"/>
            </w:pPr>
            <w:r w:rsidRPr="00DF0027">
              <w:t>KLEBER ANDRADE SOUZA</w:t>
            </w:r>
          </w:p>
        </w:tc>
        <w:tc>
          <w:tcPr>
            <w:tcW w:w="900" w:type="pct"/>
            <w:tcMar>
              <w:left w:w="100" w:type="dxa"/>
              <w:right w:w="100" w:type="dxa"/>
            </w:tcMar>
            <w:vAlign w:val="center"/>
          </w:tcPr>
          <w:p w14:paraId="65620500" w14:textId="77777777" w:rsidR="00F73ACE" w:rsidRDefault="00ED096E">
            <w:pPr>
              <w:pStyle w:val="CenteredTextTable"/>
            </w:pPr>
            <w:r w:rsidRPr="00DF0027">
              <w:t>MESTRE</w:t>
            </w:r>
          </w:p>
        </w:tc>
        <w:tc>
          <w:tcPr>
            <w:tcW w:w="900" w:type="pct"/>
            <w:tcMar>
              <w:left w:w="100" w:type="dxa"/>
              <w:right w:w="100" w:type="dxa"/>
            </w:tcMar>
            <w:vAlign w:val="center"/>
          </w:tcPr>
          <w:p w14:paraId="7C66AB6F" w14:textId="77777777" w:rsidR="00F73ACE" w:rsidRDefault="00ED096E">
            <w:pPr>
              <w:pStyle w:val="CenteredTextTable"/>
            </w:pPr>
            <w:r w:rsidRPr="00DF0027">
              <w:t>HORISTA</w:t>
            </w:r>
          </w:p>
        </w:tc>
      </w:tr>
      <w:tr w:rsidR="00F73ACE" w14:paraId="3845F729" w14:textId="77777777" w:rsidTr="00895C5E">
        <w:trPr>
          <w:trHeight w:val="236"/>
          <w:jc w:val="center"/>
        </w:trPr>
        <w:tc>
          <w:tcPr>
            <w:tcW w:w="450" w:type="pct"/>
            <w:tcMar>
              <w:left w:w="100" w:type="dxa"/>
              <w:right w:w="100" w:type="dxa"/>
            </w:tcMar>
            <w:vAlign w:val="center"/>
          </w:tcPr>
          <w:p w14:paraId="6A2DB9F5" w14:textId="77777777" w:rsidR="00F73ACE" w:rsidRDefault="00ED096E">
            <w:pPr>
              <w:pStyle w:val="CenteredTextTable"/>
            </w:pPr>
            <w:r w:rsidRPr="00DF0027">
              <w:t>011698</w:t>
            </w:r>
          </w:p>
        </w:tc>
        <w:tc>
          <w:tcPr>
            <w:tcW w:w="1800" w:type="pct"/>
            <w:tcMar>
              <w:left w:w="100" w:type="dxa"/>
              <w:right w:w="100" w:type="dxa"/>
            </w:tcMar>
            <w:vAlign w:val="center"/>
          </w:tcPr>
          <w:p w14:paraId="7743CB29" w14:textId="77777777" w:rsidR="00F73ACE" w:rsidRDefault="00ED096E">
            <w:pPr>
              <w:pStyle w:val="LeftTextTable"/>
            </w:pPr>
            <w:r w:rsidRPr="00DF0027">
              <w:t>CARLOS GUSTAVO PEREIRA MORAES</w:t>
            </w:r>
          </w:p>
        </w:tc>
        <w:tc>
          <w:tcPr>
            <w:tcW w:w="900" w:type="pct"/>
            <w:tcMar>
              <w:left w:w="100" w:type="dxa"/>
              <w:right w:w="100" w:type="dxa"/>
            </w:tcMar>
            <w:vAlign w:val="center"/>
          </w:tcPr>
          <w:p w14:paraId="7ED5D7F4" w14:textId="77777777" w:rsidR="00F73ACE" w:rsidRDefault="00ED096E">
            <w:pPr>
              <w:pStyle w:val="CenteredTextTable"/>
            </w:pPr>
            <w:r w:rsidRPr="00DF0027">
              <w:t>MESTRE</w:t>
            </w:r>
          </w:p>
        </w:tc>
        <w:tc>
          <w:tcPr>
            <w:tcW w:w="900" w:type="pct"/>
            <w:tcMar>
              <w:left w:w="100" w:type="dxa"/>
              <w:right w:w="100" w:type="dxa"/>
            </w:tcMar>
            <w:vAlign w:val="center"/>
          </w:tcPr>
          <w:p w14:paraId="6CCAB9C7" w14:textId="77777777" w:rsidR="00F73ACE" w:rsidRDefault="00ED096E">
            <w:pPr>
              <w:pStyle w:val="CenteredTextTable"/>
            </w:pPr>
            <w:r w:rsidRPr="00DF0027">
              <w:t>HORISTA</w:t>
            </w:r>
          </w:p>
        </w:tc>
      </w:tr>
      <w:tr w:rsidR="00F73ACE" w14:paraId="1A900759" w14:textId="77777777" w:rsidTr="00895C5E">
        <w:trPr>
          <w:trHeight w:val="236"/>
          <w:jc w:val="center"/>
        </w:trPr>
        <w:tc>
          <w:tcPr>
            <w:tcW w:w="450" w:type="pct"/>
            <w:tcMar>
              <w:left w:w="100" w:type="dxa"/>
              <w:right w:w="100" w:type="dxa"/>
            </w:tcMar>
            <w:vAlign w:val="center"/>
          </w:tcPr>
          <w:p w14:paraId="6F27C113" w14:textId="77777777" w:rsidR="00F73ACE" w:rsidRDefault="00ED096E">
            <w:pPr>
              <w:pStyle w:val="CenteredTextTable"/>
            </w:pPr>
            <w:r w:rsidRPr="00DF0027">
              <w:t>011810</w:t>
            </w:r>
          </w:p>
        </w:tc>
        <w:tc>
          <w:tcPr>
            <w:tcW w:w="1800" w:type="pct"/>
            <w:tcMar>
              <w:left w:w="100" w:type="dxa"/>
              <w:right w:w="100" w:type="dxa"/>
            </w:tcMar>
            <w:vAlign w:val="center"/>
          </w:tcPr>
          <w:p w14:paraId="6326E64B" w14:textId="77777777" w:rsidR="00F73ACE" w:rsidRDefault="00ED096E">
            <w:pPr>
              <w:pStyle w:val="LeftTextTable"/>
            </w:pPr>
            <w:r w:rsidRPr="00DF0027">
              <w:t>RODRIGO MALTA DA SILVA</w:t>
            </w:r>
          </w:p>
        </w:tc>
        <w:tc>
          <w:tcPr>
            <w:tcW w:w="900" w:type="pct"/>
            <w:tcMar>
              <w:left w:w="100" w:type="dxa"/>
              <w:right w:w="100" w:type="dxa"/>
            </w:tcMar>
            <w:vAlign w:val="center"/>
          </w:tcPr>
          <w:p w14:paraId="665DB6C4" w14:textId="77777777" w:rsidR="00F73ACE" w:rsidRDefault="00ED096E">
            <w:pPr>
              <w:pStyle w:val="CenteredTextTable"/>
            </w:pPr>
            <w:r w:rsidRPr="00DF0027">
              <w:t>MESTRE</w:t>
            </w:r>
          </w:p>
        </w:tc>
        <w:tc>
          <w:tcPr>
            <w:tcW w:w="900" w:type="pct"/>
            <w:tcMar>
              <w:left w:w="100" w:type="dxa"/>
              <w:right w:w="100" w:type="dxa"/>
            </w:tcMar>
            <w:vAlign w:val="center"/>
          </w:tcPr>
          <w:p w14:paraId="34397025" w14:textId="77777777" w:rsidR="00F73ACE" w:rsidRDefault="00ED096E">
            <w:pPr>
              <w:pStyle w:val="CenteredTextTable"/>
            </w:pPr>
            <w:r w:rsidRPr="00DF0027">
              <w:t>HORISTA</w:t>
            </w:r>
          </w:p>
        </w:tc>
      </w:tr>
      <w:tr w:rsidR="00F73ACE" w14:paraId="6903EC23" w14:textId="77777777" w:rsidTr="00895C5E">
        <w:trPr>
          <w:trHeight w:val="236"/>
          <w:jc w:val="center"/>
        </w:trPr>
        <w:tc>
          <w:tcPr>
            <w:tcW w:w="450" w:type="pct"/>
            <w:tcMar>
              <w:left w:w="100" w:type="dxa"/>
              <w:right w:w="100" w:type="dxa"/>
            </w:tcMar>
            <w:vAlign w:val="center"/>
          </w:tcPr>
          <w:p w14:paraId="227694E3" w14:textId="77777777" w:rsidR="00F73ACE" w:rsidRDefault="00ED096E">
            <w:pPr>
              <w:pStyle w:val="CenteredTextTable"/>
            </w:pPr>
            <w:r w:rsidRPr="00DF0027">
              <w:t>012196</w:t>
            </w:r>
          </w:p>
        </w:tc>
        <w:tc>
          <w:tcPr>
            <w:tcW w:w="1800" w:type="pct"/>
            <w:tcMar>
              <w:left w:w="100" w:type="dxa"/>
              <w:right w:w="100" w:type="dxa"/>
            </w:tcMar>
            <w:vAlign w:val="center"/>
          </w:tcPr>
          <w:p w14:paraId="3A3A7ABE" w14:textId="77777777" w:rsidR="00F73ACE" w:rsidRDefault="00ED096E">
            <w:pPr>
              <w:pStyle w:val="LeftTextTable"/>
            </w:pPr>
            <w:r w:rsidRPr="00DF0027">
              <w:t>ALEX VIANA VELOSO</w:t>
            </w:r>
          </w:p>
        </w:tc>
        <w:tc>
          <w:tcPr>
            <w:tcW w:w="900" w:type="pct"/>
            <w:tcMar>
              <w:left w:w="100" w:type="dxa"/>
              <w:right w:w="100" w:type="dxa"/>
            </w:tcMar>
            <w:vAlign w:val="center"/>
          </w:tcPr>
          <w:p w14:paraId="7083A04A" w14:textId="77777777" w:rsidR="00F73ACE" w:rsidRDefault="00ED096E">
            <w:pPr>
              <w:pStyle w:val="CenteredTextTable"/>
            </w:pPr>
            <w:r w:rsidRPr="00DF0027">
              <w:t>MESTRE</w:t>
            </w:r>
          </w:p>
        </w:tc>
        <w:tc>
          <w:tcPr>
            <w:tcW w:w="900" w:type="pct"/>
            <w:tcMar>
              <w:left w:w="100" w:type="dxa"/>
              <w:right w:w="100" w:type="dxa"/>
            </w:tcMar>
            <w:vAlign w:val="center"/>
          </w:tcPr>
          <w:p w14:paraId="04A92BDA" w14:textId="77777777" w:rsidR="00F73ACE" w:rsidRDefault="00ED096E">
            <w:pPr>
              <w:pStyle w:val="CenteredTextTable"/>
            </w:pPr>
            <w:r w:rsidRPr="00DF0027">
              <w:t>HORISTA</w:t>
            </w:r>
          </w:p>
        </w:tc>
      </w:tr>
      <w:tr w:rsidR="00F73ACE" w14:paraId="6DC6F521" w14:textId="77777777" w:rsidTr="00895C5E">
        <w:trPr>
          <w:trHeight w:val="236"/>
          <w:jc w:val="center"/>
        </w:trPr>
        <w:tc>
          <w:tcPr>
            <w:tcW w:w="450" w:type="pct"/>
            <w:tcMar>
              <w:left w:w="100" w:type="dxa"/>
              <w:right w:w="100" w:type="dxa"/>
            </w:tcMar>
            <w:vAlign w:val="center"/>
          </w:tcPr>
          <w:p w14:paraId="5686DF6B" w14:textId="77777777" w:rsidR="00F73ACE" w:rsidRDefault="00ED096E">
            <w:pPr>
              <w:pStyle w:val="CenteredTextTable"/>
            </w:pPr>
            <w:r w:rsidRPr="00DF0027">
              <w:t>012234</w:t>
            </w:r>
          </w:p>
        </w:tc>
        <w:tc>
          <w:tcPr>
            <w:tcW w:w="1800" w:type="pct"/>
            <w:tcMar>
              <w:left w:w="100" w:type="dxa"/>
              <w:right w:w="100" w:type="dxa"/>
            </w:tcMar>
            <w:vAlign w:val="center"/>
          </w:tcPr>
          <w:p w14:paraId="0F35EA82" w14:textId="77777777" w:rsidR="00F73ACE" w:rsidRDefault="00ED096E">
            <w:pPr>
              <w:pStyle w:val="LeftTextTable"/>
            </w:pPr>
            <w:r w:rsidRPr="00DF0027">
              <w:t>LUIZ GOMES DA CUNHA NETO</w:t>
            </w:r>
          </w:p>
        </w:tc>
        <w:tc>
          <w:tcPr>
            <w:tcW w:w="900" w:type="pct"/>
            <w:tcMar>
              <w:left w:w="100" w:type="dxa"/>
              <w:right w:w="100" w:type="dxa"/>
            </w:tcMar>
            <w:vAlign w:val="center"/>
          </w:tcPr>
          <w:p w14:paraId="22724084" w14:textId="77777777" w:rsidR="00F73ACE" w:rsidRDefault="00ED096E">
            <w:pPr>
              <w:pStyle w:val="CenteredTextTable"/>
            </w:pPr>
            <w:r w:rsidRPr="00DF0027">
              <w:t>MESTRE</w:t>
            </w:r>
          </w:p>
        </w:tc>
        <w:tc>
          <w:tcPr>
            <w:tcW w:w="900" w:type="pct"/>
            <w:tcMar>
              <w:left w:w="100" w:type="dxa"/>
              <w:right w:w="100" w:type="dxa"/>
            </w:tcMar>
            <w:vAlign w:val="center"/>
          </w:tcPr>
          <w:p w14:paraId="1421BFC7" w14:textId="77777777" w:rsidR="00F73ACE" w:rsidRDefault="00ED096E">
            <w:pPr>
              <w:pStyle w:val="CenteredTextTable"/>
            </w:pPr>
            <w:r w:rsidRPr="00DF0027">
              <w:t>HORISTA</w:t>
            </w:r>
          </w:p>
        </w:tc>
      </w:tr>
      <w:tr w:rsidR="00F73ACE" w14:paraId="79934EE3" w14:textId="77777777" w:rsidTr="00895C5E">
        <w:trPr>
          <w:trHeight w:val="236"/>
          <w:jc w:val="center"/>
        </w:trPr>
        <w:tc>
          <w:tcPr>
            <w:tcW w:w="450" w:type="pct"/>
            <w:tcMar>
              <w:left w:w="100" w:type="dxa"/>
              <w:right w:w="100" w:type="dxa"/>
            </w:tcMar>
            <w:vAlign w:val="center"/>
          </w:tcPr>
          <w:p w14:paraId="04B6E9E7" w14:textId="77777777" w:rsidR="00F73ACE" w:rsidRDefault="00ED096E">
            <w:pPr>
              <w:pStyle w:val="CenteredTextTable"/>
            </w:pPr>
            <w:r w:rsidRPr="00DF0027">
              <w:t>012709</w:t>
            </w:r>
          </w:p>
        </w:tc>
        <w:tc>
          <w:tcPr>
            <w:tcW w:w="1800" w:type="pct"/>
            <w:tcMar>
              <w:left w:w="100" w:type="dxa"/>
              <w:right w:w="100" w:type="dxa"/>
            </w:tcMar>
            <w:vAlign w:val="center"/>
          </w:tcPr>
          <w:p w14:paraId="78380095" w14:textId="77777777" w:rsidR="00F73ACE" w:rsidRDefault="00ED096E">
            <w:pPr>
              <w:pStyle w:val="LeftTextTable"/>
            </w:pPr>
            <w:r w:rsidRPr="00DF0027">
              <w:t>CESAR GARCIA PAVAO</w:t>
            </w:r>
          </w:p>
        </w:tc>
        <w:tc>
          <w:tcPr>
            <w:tcW w:w="900" w:type="pct"/>
            <w:tcMar>
              <w:left w:w="100" w:type="dxa"/>
              <w:right w:w="100" w:type="dxa"/>
            </w:tcMar>
            <w:vAlign w:val="center"/>
          </w:tcPr>
          <w:p w14:paraId="177B40C7" w14:textId="77777777" w:rsidR="00F73ACE" w:rsidRDefault="00ED096E">
            <w:pPr>
              <w:pStyle w:val="CenteredTextTable"/>
            </w:pPr>
            <w:r w:rsidRPr="00DF0027">
              <w:t>MESTRE</w:t>
            </w:r>
          </w:p>
        </w:tc>
        <w:tc>
          <w:tcPr>
            <w:tcW w:w="900" w:type="pct"/>
            <w:tcMar>
              <w:left w:w="100" w:type="dxa"/>
              <w:right w:w="100" w:type="dxa"/>
            </w:tcMar>
            <w:vAlign w:val="center"/>
          </w:tcPr>
          <w:p w14:paraId="6E70D474" w14:textId="77777777" w:rsidR="00F73ACE" w:rsidRDefault="00ED096E">
            <w:pPr>
              <w:pStyle w:val="CenteredTextTable"/>
            </w:pPr>
            <w:r w:rsidRPr="00DF0027">
              <w:t>HORISTA</w:t>
            </w:r>
          </w:p>
        </w:tc>
      </w:tr>
      <w:tr w:rsidR="00F73ACE" w14:paraId="1D5085B3" w14:textId="77777777" w:rsidTr="00895C5E">
        <w:trPr>
          <w:trHeight w:val="236"/>
          <w:jc w:val="center"/>
        </w:trPr>
        <w:tc>
          <w:tcPr>
            <w:tcW w:w="450" w:type="pct"/>
            <w:tcMar>
              <w:left w:w="100" w:type="dxa"/>
              <w:right w:w="100" w:type="dxa"/>
            </w:tcMar>
            <w:vAlign w:val="center"/>
          </w:tcPr>
          <w:p w14:paraId="23465846" w14:textId="77777777" w:rsidR="00F73ACE" w:rsidRDefault="00ED096E">
            <w:pPr>
              <w:pStyle w:val="CenteredTextTable"/>
            </w:pPr>
            <w:r w:rsidRPr="00DF0027">
              <w:t>012874</w:t>
            </w:r>
          </w:p>
        </w:tc>
        <w:tc>
          <w:tcPr>
            <w:tcW w:w="1800" w:type="pct"/>
            <w:tcMar>
              <w:left w:w="100" w:type="dxa"/>
              <w:right w:w="100" w:type="dxa"/>
            </w:tcMar>
            <w:vAlign w:val="center"/>
          </w:tcPr>
          <w:p w14:paraId="5CB52801" w14:textId="77777777" w:rsidR="00F73ACE" w:rsidRDefault="00ED096E">
            <w:pPr>
              <w:pStyle w:val="LeftTextTable"/>
            </w:pPr>
            <w:r w:rsidRPr="00DF0027">
              <w:t>ELIABE VITORIA NASCIMENTO</w:t>
            </w:r>
          </w:p>
        </w:tc>
        <w:tc>
          <w:tcPr>
            <w:tcW w:w="900" w:type="pct"/>
            <w:tcMar>
              <w:left w:w="100" w:type="dxa"/>
              <w:right w:w="100" w:type="dxa"/>
            </w:tcMar>
            <w:vAlign w:val="center"/>
          </w:tcPr>
          <w:p w14:paraId="2CCC9F82" w14:textId="77777777" w:rsidR="00F73ACE" w:rsidRDefault="00ED096E">
            <w:pPr>
              <w:pStyle w:val="CenteredTextTable"/>
            </w:pPr>
            <w:r w:rsidRPr="00DF0027">
              <w:t>MESTRE</w:t>
            </w:r>
          </w:p>
        </w:tc>
        <w:tc>
          <w:tcPr>
            <w:tcW w:w="900" w:type="pct"/>
            <w:tcMar>
              <w:left w:w="100" w:type="dxa"/>
              <w:right w:w="100" w:type="dxa"/>
            </w:tcMar>
            <w:vAlign w:val="center"/>
          </w:tcPr>
          <w:p w14:paraId="410FFC58" w14:textId="77777777" w:rsidR="00F73ACE" w:rsidRDefault="00ED096E">
            <w:pPr>
              <w:pStyle w:val="CenteredTextTable"/>
            </w:pPr>
            <w:r w:rsidRPr="00DF0027">
              <w:t>HORISTA</w:t>
            </w:r>
          </w:p>
        </w:tc>
      </w:tr>
    </w:tbl>
    <w:p w14:paraId="3525F3AD" w14:textId="77777777" w:rsidR="00011307" w:rsidRDefault="00ED096E" w:rsidP="0025539E">
      <w:pPr>
        <w:jc w:val="center"/>
      </w:pPr>
      <w:r>
        <w:t xml:space="preserve">Tabela </w:t>
      </w:r>
      <w:fldSimple w:instr=" SEQ Tabela \* ARABIC ">
        <w:r>
          <w:rPr>
            <w:noProof/>
          </w:rPr>
          <w:t>1</w:t>
        </w:r>
      </w:fldSimple>
      <w:r>
        <w:t xml:space="preserve">. </w:t>
      </w:r>
      <w:r w:rsidRPr="00DF0027">
        <w:t>Docentes do Curso de Engenharia Mecânica</w:t>
      </w:r>
    </w:p>
    <w:p w14:paraId="0C0210E9" w14:textId="77777777" w:rsidR="003C2558" w:rsidRDefault="003C2558"/>
    <w:p w14:paraId="464F850C" w14:textId="77777777" w:rsidR="00600D3F" w:rsidRDefault="00ED096E">
      <w:r w:rsidRPr="00DF0027">
        <w:lastRenderedPageBreak/>
        <w:t xml:space="preserve">O curso é composto por 19 docentes sendo que destes, 19 possuem titulação </w:t>
      </w:r>
      <w:r w:rsidRPr="00DF0027">
        <w:rPr>
          <w:i/>
        </w:rPr>
        <w:t>stricto sensu</w:t>
      </w:r>
      <w:r w:rsidRPr="00DF0027">
        <w:t>, ou seja, 100,00%. Deste quadro 31,58% possuem regime de trabalho em tempo parcial ou integral e todos têm ampla experiência no magistério superior.</w:t>
      </w:r>
    </w:p>
    <w:p w14:paraId="73B0055B" w14:textId="77777777" w:rsidR="003C2558" w:rsidRDefault="003C2558">
      <w:pPr>
        <w:sectPr w:rsidR="003C2558">
          <w:type w:val="oddPage"/>
          <w:pgSz w:w="11907" w:h="16839"/>
          <w:pgMar w:top="1417" w:right="1701" w:bottom="1417" w:left="1701" w:header="720" w:footer="720" w:gutter="0"/>
          <w:cols w:space="720"/>
        </w:sectPr>
      </w:pPr>
    </w:p>
    <w:p w14:paraId="42CA78C2" w14:textId="77777777" w:rsidR="00600D3F" w:rsidRDefault="00ED096E">
      <w:pPr>
        <w:pStyle w:val="Ttulo11"/>
      </w:pPr>
      <w:bookmarkStart w:id="25" w:name="_Toc33189790"/>
      <w:r w:rsidRPr="00DF0027">
        <w:lastRenderedPageBreak/>
        <w:t>Estrutura Curricular</w:t>
      </w:r>
      <w:bookmarkEnd w:id="25"/>
    </w:p>
    <w:p w14:paraId="6C877853" w14:textId="77777777" w:rsidR="00600D3F" w:rsidRDefault="00ED096E">
      <w:r>
        <w:rPr>
          <w:rStyle w:val="Refdecomentrio"/>
        </w:rPr>
        <w:annotationRef/>
      </w:r>
      <w:commentRangeStart w:id="26"/>
      <w:r w:rsidRPr="00DF0027">
        <w:t>A estrutura curricular organiza-se de forma a comtemplar o eixo de formação previstos no Catalogo de Curso e devidamente alinhados ao PPI. Para tal, o seu PPC enfatiza as diferentes áreas do conhecimento permitindo o desenvolvimento do espírito científico e o aprimoramento das relações homem/natureza. Inspira-se nos pilares da educação contemporânea, formando profissionais capazes de: aprender a conhecer, aprender a fazer, aprender a ser e aprender a viver juntos, apostando no efeito multiplicador e transformador de suas práxis.</w:t>
      </w:r>
    </w:p>
    <w:commentRangeEnd w:id="26"/>
    <w:p w14:paraId="241FFDCB" w14:textId="77777777" w:rsidR="00600D3F" w:rsidRDefault="00ED096E">
      <w:r>
        <w:rPr>
          <w:rStyle w:val="Refdecomentrio"/>
        </w:rPr>
        <w:commentReference w:id="26"/>
      </w:r>
    </w:p>
    <w:p w14:paraId="7A580F1D" w14:textId="77777777" w:rsidR="00600D3F" w:rsidRDefault="00ED096E">
      <w:r w:rsidRPr="00DF0027">
        <w:t>A tabela abaixo apresenta a periodização da estrutura curricular referente ao curso Engenharia Mecânica:</w:t>
      </w:r>
    </w:p>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5F4C0617" w14:textId="77777777" w:rsidTr="00895C5E">
        <w:trPr>
          <w:trHeight w:val="236"/>
          <w:jc w:val="center"/>
        </w:trPr>
        <w:tc>
          <w:tcPr>
            <w:tcW w:w="505" w:type="pct"/>
            <w:shd w:val="pct10" w:color="000000" w:fill="auto"/>
            <w:tcMar>
              <w:left w:w="100" w:type="dxa"/>
              <w:right w:w="100" w:type="dxa"/>
            </w:tcMar>
            <w:vAlign w:val="center"/>
          </w:tcPr>
          <w:p w14:paraId="1F48B87C"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43DA24B8"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22BF7F1D"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277C2DF7"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61FC1992"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F6DE2C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55A11BD2"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0B51DFC" w14:textId="77777777" w:rsidR="00F73ACE" w:rsidRDefault="00ED096E">
            <w:pPr>
              <w:pStyle w:val="CenteredTextTable"/>
            </w:pPr>
            <w:r w:rsidRPr="00DF0027">
              <w:rPr>
                <w:b/>
              </w:rPr>
              <w:t>Carga Horária Total</w:t>
            </w:r>
          </w:p>
        </w:tc>
      </w:tr>
      <w:tr w:rsidR="00F73ACE" w14:paraId="62CEADC2" w14:textId="77777777" w:rsidTr="00895C5E">
        <w:trPr>
          <w:trHeight w:val="236"/>
          <w:jc w:val="center"/>
        </w:trPr>
        <w:tc>
          <w:tcPr>
            <w:tcW w:w="505" w:type="pct"/>
            <w:tcMar>
              <w:left w:w="100" w:type="dxa"/>
              <w:right w:w="100" w:type="dxa"/>
            </w:tcMar>
            <w:vAlign w:val="center"/>
          </w:tcPr>
          <w:p w14:paraId="02928D61" w14:textId="77777777" w:rsidR="00F73ACE" w:rsidRDefault="00ED096E">
            <w:pPr>
              <w:pStyle w:val="CenteredTextTable"/>
            </w:pPr>
            <w:r w:rsidRPr="00DF0027">
              <w:t>F113603</w:t>
            </w:r>
          </w:p>
        </w:tc>
        <w:tc>
          <w:tcPr>
            <w:tcW w:w="2171" w:type="pct"/>
            <w:tcMar>
              <w:left w:w="100" w:type="dxa"/>
              <w:right w:w="100" w:type="dxa"/>
            </w:tcMar>
            <w:vAlign w:val="center"/>
          </w:tcPr>
          <w:p w14:paraId="4B4680BA" w14:textId="77777777" w:rsidR="00F73ACE" w:rsidRDefault="00ED096E">
            <w:pPr>
              <w:pStyle w:val="LeftTextTable"/>
            </w:pPr>
            <w:r w:rsidRPr="00DF0027">
              <w:t>BASES MATEMÁTICAS</w:t>
            </w:r>
          </w:p>
        </w:tc>
        <w:tc>
          <w:tcPr>
            <w:tcW w:w="403" w:type="pct"/>
            <w:tcMar>
              <w:left w:w="100" w:type="dxa"/>
              <w:right w:w="100" w:type="dxa"/>
            </w:tcMar>
            <w:vAlign w:val="center"/>
          </w:tcPr>
          <w:p w14:paraId="6AC54C24" w14:textId="77777777" w:rsidR="00F73ACE" w:rsidRDefault="00ED096E">
            <w:pPr>
              <w:pStyle w:val="CenteredTextTable"/>
            </w:pPr>
            <w:r w:rsidRPr="00DF0027">
              <w:t>B</w:t>
            </w:r>
          </w:p>
        </w:tc>
        <w:tc>
          <w:tcPr>
            <w:tcW w:w="403" w:type="pct"/>
            <w:tcMar>
              <w:left w:w="100" w:type="dxa"/>
              <w:right w:w="100" w:type="dxa"/>
            </w:tcMar>
            <w:vAlign w:val="center"/>
          </w:tcPr>
          <w:p w14:paraId="2E06F97D" w14:textId="77777777" w:rsidR="00F73ACE" w:rsidRDefault="00ED096E">
            <w:pPr>
              <w:pStyle w:val="CenteredTextTable"/>
            </w:pPr>
            <w:r w:rsidRPr="00DF0027">
              <w:t>-</w:t>
            </w:r>
          </w:p>
        </w:tc>
        <w:tc>
          <w:tcPr>
            <w:tcW w:w="403" w:type="pct"/>
            <w:tcMar>
              <w:left w:w="100" w:type="dxa"/>
              <w:right w:w="100" w:type="dxa"/>
            </w:tcMar>
            <w:vAlign w:val="center"/>
          </w:tcPr>
          <w:p w14:paraId="5C9E065A" w14:textId="77777777" w:rsidR="00F73ACE" w:rsidRDefault="00ED096E">
            <w:pPr>
              <w:pStyle w:val="CenteredTextTable"/>
            </w:pPr>
            <w:r w:rsidRPr="00DF0027">
              <w:t>2</w:t>
            </w:r>
          </w:p>
        </w:tc>
        <w:tc>
          <w:tcPr>
            <w:tcW w:w="403" w:type="pct"/>
            <w:tcMar>
              <w:left w:w="100" w:type="dxa"/>
              <w:right w:w="100" w:type="dxa"/>
            </w:tcMar>
            <w:vAlign w:val="center"/>
          </w:tcPr>
          <w:p w14:paraId="356691A6" w14:textId="77777777" w:rsidR="00F73ACE" w:rsidRDefault="00ED096E">
            <w:pPr>
              <w:pStyle w:val="CenteredTextTable"/>
            </w:pPr>
            <w:r w:rsidRPr="00DF0027">
              <w:t>40</w:t>
            </w:r>
          </w:p>
        </w:tc>
        <w:tc>
          <w:tcPr>
            <w:tcW w:w="403" w:type="pct"/>
            <w:tcMar>
              <w:left w:w="100" w:type="dxa"/>
              <w:right w:w="100" w:type="dxa"/>
            </w:tcMar>
            <w:vAlign w:val="center"/>
          </w:tcPr>
          <w:p w14:paraId="3AEE56CF" w14:textId="77777777" w:rsidR="00F73ACE" w:rsidRDefault="00ED096E">
            <w:pPr>
              <w:pStyle w:val="CenteredTextTable"/>
            </w:pPr>
            <w:r w:rsidRPr="00DF0027">
              <w:t>0</w:t>
            </w:r>
          </w:p>
        </w:tc>
        <w:tc>
          <w:tcPr>
            <w:tcW w:w="403" w:type="pct"/>
            <w:tcMar>
              <w:left w:w="100" w:type="dxa"/>
              <w:right w:w="100" w:type="dxa"/>
            </w:tcMar>
            <w:vAlign w:val="center"/>
          </w:tcPr>
          <w:p w14:paraId="6485244E" w14:textId="77777777" w:rsidR="00F73ACE" w:rsidRDefault="00ED096E">
            <w:pPr>
              <w:pStyle w:val="CenteredTextTable"/>
            </w:pPr>
            <w:r w:rsidRPr="00DF0027">
              <w:t>40</w:t>
            </w:r>
          </w:p>
        </w:tc>
      </w:tr>
      <w:tr w:rsidR="00F73ACE" w14:paraId="30316B9C" w14:textId="77777777" w:rsidTr="00895C5E">
        <w:trPr>
          <w:trHeight w:val="236"/>
          <w:jc w:val="center"/>
        </w:trPr>
        <w:tc>
          <w:tcPr>
            <w:tcW w:w="505" w:type="pct"/>
            <w:tcMar>
              <w:left w:w="100" w:type="dxa"/>
              <w:right w:w="100" w:type="dxa"/>
            </w:tcMar>
            <w:vAlign w:val="center"/>
          </w:tcPr>
          <w:p w14:paraId="2DECDB1F" w14:textId="77777777" w:rsidR="00F73ACE" w:rsidRDefault="00ED096E">
            <w:pPr>
              <w:pStyle w:val="CenteredTextTable"/>
            </w:pPr>
            <w:r w:rsidRPr="00DF0027">
              <w:t>F113611</w:t>
            </w:r>
          </w:p>
        </w:tc>
        <w:tc>
          <w:tcPr>
            <w:tcW w:w="2171" w:type="pct"/>
            <w:tcMar>
              <w:left w:w="100" w:type="dxa"/>
              <w:right w:w="100" w:type="dxa"/>
            </w:tcMar>
            <w:vAlign w:val="center"/>
          </w:tcPr>
          <w:p w14:paraId="729F0076" w14:textId="77777777" w:rsidR="00F73ACE" w:rsidRDefault="00ED096E">
            <w:pPr>
              <w:pStyle w:val="LeftTextTable"/>
            </w:pPr>
            <w:r w:rsidRPr="00DF0027">
              <w:t>QUÍMICA TECNOLÓGICA</w:t>
            </w:r>
          </w:p>
        </w:tc>
        <w:tc>
          <w:tcPr>
            <w:tcW w:w="403" w:type="pct"/>
            <w:tcMar>
              <w:left w:w="100" w:type="dxa"/>
              <w:right w:w="100" w:type="dxa"/>
            </w:tcMar>
            <w:vAlign w:val="center"/>
          </w:tcPr>
          <w:p w14:paraId="58E1A4A7" w14:textId="77777777" w:rsidR="00F73ACE" w:rsidRDefault="00ED096E">
            <w:pPr>
              <w:pStyle w:val="CenteredTextTable"/>
            </w:pPr>
            <w:r w:rsidRPr="00DF0027">
              <w:t>B</w:t>
            </w:r>
          </w:p>
        </w:tc>
        <w:tc>
          <w:tcPr>
            <w:tcW w:w="403" w:type="pct"/>
            <w:tcMar>
              <w:left w:w="100" w:type="dxa"/>
              <w:right w:w="100" w:type="dxa"/>
            </w:tcMar>
            <w:vAlign w:val="center"/>
          </w:tcPr>
          <w:p w14:paraId="6376892F" w14:textId="77777777" w:rsidR="00F73ACE" w:rsidRDefault="00ED096E">
            <w:pPr>
              <w:pStyle w:val="CenteredTextTable"/>
            </w:pPr>
            <w:r w:rsidRPr="00DF0027">
              <w:t>-</w:t>
            </w:r>
          </w:p>
        </w:tc>
        <w:tc>
          <w:tcPr>
            <w:tcW w:w="403" w:type="pct"/>
            <w:tcMar>
              <w:left w:w="100" w:type="dxa"/>
              <w:right w:w="100" w:type="dxa"/>
            </w:tcMar>
            <w:vAlign w:val="center"/>
          </w:tcPr>
          <w:p w14:paraId="5579CD34" w14:textId="77777777" w:rsidR="00F73ACE" w:rsidRDefault="00ED096E">
            <w:pPr>
              <w:pStyle w:val="CenteredTextTable"/>
            </w:pPr>
            <w:r w:rsidRPr="00DF0027">
              <w:t>4</w:t>
            </w:r>
          </w:p>
        </w:tc>
        <w:tc>
          <w:tcPr>
            <w:tcW w:w="403" w:type="pct"/>
            <w:tcMar>
              <w:left w:w="100" w:type="dxa"/>
              <w:right w:w="100" w:type="dxa"/>
            </w:tcMar>
            <w:vAlign w:val="center"/>
          </w:tcPr>
          <w:p w14:paraId="3CC22AC5" w14:textId="77777777" w:rsidR="00F73ACE" w:rsidRDefault="00ED096E">
            <w:pPr>
              <w:pStyle w:val="CenteredTextTable"/>
            </w:pPr>
            <w:r w:rsidRPr="00DF0027">
              <w:t>40</w:t>
            </w:r>
          </w:p>
        </w:tc>
        <w:tc>
          <w:tcPr>
            <w:tcW w:w="403" w:type="pct"/>
            <w:tcMar>
              <w:left w:w="100" w:type="dxa"/>
              <w:right w:w="100" w:type="dxa"/>
            </w:tcMar>
            <w:vAlign w:val="center"/>
          </w:tcPr>
          <w:p w14:paraId="7FEF8A19" w14:textId="77777777" w:rsidR="00F73ACE" w:rsidRDefault="00ED096E">
            <w:pPr>
              <w:pStyle w:val="CenteredTextTable"/>
            </w:pPr>
            <w:r w:rsidRPr="00DF0027">
              <w:t>40</w:t>
            </w:r>
          </w:p>
        </w:tc>
        <w:tc>
          <w:tcPr>
            <w:tcW w:w="403" w:type="pct"/>
            <w:tcMar>
              <w:left w:w="100" w:type="dxa"/>
              <w:right w:w="100" w:type="dxa"/>
            </w:tcMar>
            <w:vAlign w:val="center"/>
          </w:tcPr>
          <w:p w14:paraId="2391ECAD" w14:textId="77777777" w:rsidR="00F73ACE" w:rsidRDefault="00ED096E">
            <w:pPr>
              <w:pStyle w:val="CenteredTextTable"/>
            </w:pPr>
            <w:r w:rsidRPr="00DF0027">
              <w:t>80</w:t>
            </w:r>
          </w:p>
        </w:tc>
      </w:tr>
      <w:tr w:rsidR="00F73ACE" w14:paraId="131D7C9F" w14:textId="77777777" w:rsidTr="00895C5E">
        <w:trPr>
          <w:trHeight w:val="236"/>
          <w:jc w:val="center"/>
        </w:trPr>
        <w:tc>
          <w:tcPr>
            <w:tcW w:w="505" w:type="pct"/>
            <w:tcMar>
              <w:left w:w="100" w:type="dxa"/>
              <w:right w:w="100" w:type="dxa"/>
            </w:tcMar>
            <w:vAlign w:val="center"/>
          </w:tcPr>
          <w:p w14:paraId="72FA1370" w14:textId="77777777" w:rsidR="00F73ACE" w:rsidRDefault="00ED096E">
            <w:pPr>
              <w:pStyle w:val="CenteredTextTable"/>
            </w:pPr>
            <w:r w:rsidRPr="00DF0027">
              <w:t>F113620</w:t>
            </w:r>
          </w:p>
        </w:tc>
        <w:tc>
          <w:tcPr>
            <w:tcW w:w="2171" w:type="pct"/>
            <w:tcMar>
              <w:left w:w="100" w:type="dxa"/>
              <w:right w:w="100" w:type="dxa"/>
            </w:tcMar>
            <w:vAlign w:val="center"/>
          </w:tcPr>
          <w:p w14:paraId="7EC8B2BC" w14:textId="77777777" w:rsidR="00F73ACE" w:rsidRDefault="00ED096E">
            <w:pPr>
              <w:pStyle w:val="LeftTextTable"/>
            </w:pPr>
            <w:r w:rsidRPr="00DF0027">
              <w:t>FUNDAMENTOS DE PROGRAMAÇÃO</w:t>
            </w:r>
          </w:p>
        </w:tc>
        <w:tc>
          <w:tcPr>
            <w:tcW w:w="403" w:type="pct"/>
            <w:tcMar>
              <w:left w:w="100" w:type="dxa"/>
              <w:right w:w="100" w:type="dxa"/>
            </w:tcMar>
            <w:vAlign w:val="center"/>
          </w:tcPr>
          <w:p w14:paraId="747DCAA8" w14:textId="77777777" w:rsidR="00F73ACE" w:rsidRDefault="00ED096E">
            <w:pPr>
              <w:pStyle w:val="CenteredTextTable"/>
            </w:pPr>
            <w:r w:rsidRPr="00DF0027">
              <w:t>B</w:t>
            </w:r>
          </w:p>
        </w:tc>
        <w:tc>
          <w:tcPr>
            <w:tcW w:w="403" w:type="pct"/>
            <w:tcMar>
              <w:left w:w="100" w:type="dxa"/>
              <w:right w:w="100" w:type="dxa"/>
            </w:tcMar>
            <w:vAlign w:val="center"/>
          </w:tcPr>
          <w:p w14:paraId="18D492AF" w14:textId="77777777" w:rsidR="00F73ACE" w:rsidRDefault="00ED096E">
            <w:pPr>
              <w:pStyle w:val="CenteredTextTable"/>
            </w:pPr>
            <w:r w:rsidRPr="00DF0027">
              <w:t>-</w:t>
            </w:r>
          </w:p>
        </w:tc>
        <w:tc>
          <w:tcPr>
            <w:tcW w:w="403" w:type="pct"/>
            <w:tcMar>
              <w:left w:w="100" w:type="dxa"/>
              <w:right w:w="100" w:type="dxa"/>
            </w:tcMar>
            <w:vAlign w:val="center"/>
          </w:tcPr>
          <w:p w14:paraId="2E0BFC99" w14:textId="77777777" w:rsidR="00F73ACE" w:rsidRDefault="00ED096E">
            <w:pPr>
              <w:pStyle w:val="CenteredTextTable"/>
            </w:pPr>
            <w:r w:rsidRPr="00DF0027">
              <w:t>4</w:t>
            </w:r>
          </w:p>
        </w:tc>
        <w:tc>
          <w:tcPr>
            <w:tcW w:w="403" w:type="pct"/>
            <w:tcMar>
              <w:left w:w="100" w:type="dxa"/>
              <w:right w:w="100" w:type="dxa"/>
            </w:tcMar>
            <w:vAlign w:val="center"/>
          </w:tcPr>
          <w:p w14:paraId="1CE635D4" w14:textId="77777777" w:rsidR="00F73ACE" w:rsidRDefault="00ED096E">
            <w:pPr>
              <w:pStyle w:val="CenteredTextTable"/>
            </w:pPr>
            <w:r w:rsidRPr="00DF0027">
              <w:t>80</w:t>
            </w:r>
          </w:p>
        </w:tc>
        <w:tc>
          <w:tcPr>
            <w:tcW w:w="403" w:type="pct"/>
            <w:tcMar>
              <w:left w:w="100" w:type="dxa"/>
              <w:right w:w="100" w:type="dxa"/>
            </w:tcMar>
            <w:vAlign w:val="center"/>
          </w:tcPr>
          <w:p w14:paraId="46ABBAFD" w14:textId="77777777" w:rsidR="00F73ACE" w:rsidRDefault="00ED096E">
            <w:pPr>
              <w:pStyle w:val="CenteredTextTable"/>
            </w:pPr>
            <w:r w:rsidRPr="00DF0027">
              <w:t>0</w:t>
            </w:r>
          </w:p>
        </w:tc>
        <w:tc>
          <w:tcPr>
            <w:tcW w:w="403" w:type="pct"/>
            <w:tcMar>
              <w:left w:w="100" w:type="dxa"/>
              <w:right w:w="100" w:type="dxa"/>
            </w:tcMar>
            <w:vAlign w:val="center"/>
          </w:tcPr>
          <w:p w14:paraId="453165DC" w14:textId="77777777" w:rsidR="00F73ACE" w:rsidRDefault="00ED096E">
            <w:pPr>
              <w:pStyle w:val="CenteredTextTable"/>
            </w:pPr>
            <w:r w:rsidRPr="00DF0027">
              <w:t>80</w:t>
            </w:r>
          </w:p>
        </w:tc>
      </w:tr>
      <w:tr w:rsidR="00F73ACE" w14:paraId="26C58744" w14:textId="77777777" w:rsidTr="00895C5E">
        <w:trPr>
          <w:trHeight w:val="236"/>
          <w:jc w:val="center"/>
        </w:trPr>
        <w:tc>
          <w:tcPr>
            <w:tcW w:w="505" w:type="pct"/>
            <w:tcMar>
              <w:left w:w="100" w:type="dxa"/>
              <w:right w:w="100" w:type="dxa"/>
            </w:tcMar>
            <w:vAlign w:val="center"/>
          </w:tcPr>
          <w:p w14:paraId="6D428F1D" w14:textId="77777777" w:rsidR="00F73ACE" w:rsidRDefault="00ED096E">
            <w:pPr>
              <w:pStyle w:val="CenteredTextTable"/>
            </w:pPr>
            <w:r w:rsidRPr="00DF0027">
              <w:t>F113638</w:t>
            </w:r>
          </w:p>
        </w:tc>
        <w:tc>
          <w:tcPr>
            <w:tcW w:w="2171" w:type="pct"/>
            <w:tcMar>
              <w:left w:w="100" w:type="dxa"/>
              <w:right w:w="100" w:type="dxa"/>
            </w:tcMar>
            <w:vAlign w:val="center"/>
          </w:tcPr>
          <w:p w14:paraId="2D7943F2" w14:textId="77777777" w:rsidR="00F73ACE" w:rsidRDefault="00ED096E">
            <w:pPr>
              <w:pStyle w:val="LeftTextTable"/>
            </w:pPr>
            <w:r w:rsidRPr="00DF0027">
              <w:t>MODELAGEM E SOLUÇÃO DE P EM ENGENHARIA</w:t>
            </w:r>
          </w:p>
        </w:tc>
        <w:tc>
          <w:tcPr>
            <w:tcW w:w="403" w:type="pct"/>
            <w:tcMar>
              <w:left w:w="100" w:type="dxa"/>
              <w:right w:w="100" w:type="dxa"/>
            </w:tcMar>
            <w:vAlign w:val="center"/>
          </w:tcPr>
          <w:p w14:paraId="203070DC" w14:textId="77777777" w:rsidR="00F73ACE" w:rsidRDefault="00ED096E">
            <w:pPr>
              <w:pStyle w:val="CenteredTextTable"/>
            </w:pPr>
            <w:r w:rsidRPr="00DF0027">
              <w:t>B</w:t>
            </w:r>
          </w:p>
        </w:tc>
        <w:tc>
          <w:tcPr>
            <w:tcW w:w="403" w:type="pct"/>
            <w:tcMar>
              <w:left w:w="100" w:type="dxa"/>
              <w:right w:w="100" w:type="dxa"/>
            </w:tcMar>
            <w:vAlign w:val="center"/>
          </w:tcPr>
          <w:p w14:paraId="7D666882" w14:textId="77777777" w:rsidR="00F73ACE" w:rsidRDefault="00ED096E">
            <w:pPr>
              <w:pStyle w:val="CenteredTextTable"/>
            </w:pPr>
            <w:r w:rsidRPr="00DF0027">
              <w:t>-</w:t>
            </w:r>
          </w:p>
        </w:tc>
        <w:tc>
          <w:tcPr>
            <w:tcW w:w="403" w:type="pct"/>
            <w:tcMar>
              <w:left w:w="100" w:type="dxa"/>
              <w:right w:w="100" w:type="dxa"/>
            </w:tcMar>
            <w:vAlign w:val="center"/>
          </w:tcPr>
          <w:p w14:paraId="5CC43318" w14:textId="77777777" w:rsidR="00F73ACE" w:rsidRDefault="00ED096E">
            <w:pPr>
              <w:pStyle w:val="CenteredTextTable"/>
            </w:pPr>
            <w:r w:rsidRPr="00DF0027">
              <w:t>2</w:t>
            </w:r>
          </w:p>
        </w:tc>
        <w:tc>
          <w:tcPr>
            <w:tcW w:w="403" w:type="pct"/>
            <w:tcMar>
              <w:left w:w="100" w:type="dxa"/>
              <w:right w:w="100" w:type="dxa"/>
            </w:tcMar>
            <w:vAlign w:val="center"/>
          </w:tcPr>
          <w:p w14:paraId="6DE900E6" w14:textId="77777777" w:rsidR="00F73ACE" w:rsidRDefault="00ED096E">
            <w:pPr>
              <w:pStyle w:val="CenteredTextTable"/>
            </w:pPr>
            <w:r w:rsidRPr="00DF0027">
              <w:t>40</w:t>
            </w:r>
          </w:p>
        </w:tc>
        <w:tc>
          <w:tcPr>
            <w:tcW w:w="403" w:type="pct"/>
            <w:tcMar>
              <w:left w:w="100" w:type="dxa"/>
              <w:right w:w="100" w:type="dxa"/>
            </w:tcMar>
            <w:vAlign w:val="center"/>
          </w:tcPr>
          <w:p w14:paraId="1ED467F3" w14:textId="77777777" w:rsidR="00F73ACE" w:rsidRDefault="00ED096E">
            <w:pPr>
              <w:pStyle w:val="CenteredTextTable"/>
            </w:pPr>
            <w:r w:rsidRPr="00DF0027">
              <w:t>0</w:t>
            </w:r>
          </w:p>
        </w:tc>
        <w:tc>
          <w:tcPr>
            <w:tcW w:w="403" w:type="pct"/>
            <w:tcMar>
              <w:left w:w="100" w:type="dxa"/>
              <w:right w:w="100" w:type="dxa"/>
            </w:tcMar>
            <w:vAlign w:val="center"/>
          </w:tcPr>
          <w:p w14:paraId="55A49A6F" w14:textId="77777777" w:rsidR="00F73ACE" w:rsidRDefault="00ED096E">
            <w:pPr>
              <w:pStyle w:val="CenteredTextTable"/>
            </w:pPr>
            <w:r w:rsidRPr="00DF0027">
              <w:t>40</w:t>
            </w:r>
          </w:p>
        </w:tc>
      </w:tr>
      <w:tr w:rsidR="00F73ACE" w14:paraId="511FB617" w14:textId="77777777" w:rsidTr="00895C5E">
        <w:trPr>
          <w:trHeight w:val="236"/>
          <w:jc w:val="center"/>
        </w:trPr>
        <w:tc>
          <w:tcPr>
            <w:tcW w:w="505" w:type="pct"/>
            <w:tcMar>
              <w:left w:w="100" w:type="dxa"/>
              <w:right w:w="100" w:type="dxa"/>
            </w:tcMar>
            <w:vAlign w:val="center"/>
          </w:tcPr>
          <w:p w14:paraId="02E3079C" w14:textId="77777777" w:rsidR="00F73ACE" w:rsidRDefault="00ED096E">
            <w:pPr>
              <w:pStyle w:val="CenteredTextTable"/>
            </w:pPr>
            <w:r w:rsidRPr="00DF0027">
              <w:t>F113646</w:t>
            </w:r>
          </w:p>
        </w:tc>
        <w:tc>
          <w:tcPr>
            <w:tcW w:w="2171" w:type="pct"/>
            <w:tcMar>
              <w:left w:w="100" w:type="dxa"/>
              <w:right w:w="100" w:type="dxa"/>
            </w:tcMar>
            <w:vAlign w:val="center"/>
          </w:tcPr>
          <w:p w14:paraId="5AA79F39" w14:textId="77777777" w:rsidR="00F73ACE" w:rsidRDefault="00ED096E">
            <w:pPr>
              <w:pStyle w:val="LeftTextTable"/>
            </w:pPr>
            <w:r w:rsidRPr="00DF0027">
              <w:t>MODELAGEM E SIMULAÇÃO TRIDIMENSIONAL</w:t>
            </w:r>
          </w:p>
        </w:tc>
        <w:tc>
          <w:tcPr>
            <w:tcW w:w="403" w:type="pct"/>
            <w:tcMar>
              <w:left w:w="100" w:type="dxa"/>
              <w:right w:w="100" w:type="dxa"/>
            </w:tcMar>
            <w:vAlign w:val="center"/>
          </w:tcPr>
          <w:p w14:paraId="6B942659" w14:textId="77777777" w:rsidR="00F73ACE" w:rsidRDefault="00ED096E">
            <w:pPr>
              <w:pStyle w:val="CenteredTextTable"/>
            </w:pPr>
            <w:r w:rsidRPr="00DF0027">
              <w:t>B</w:t>
            </w:r>
          </w:p>
        </w:tc>
        <w:tc>
          <w:tcPr>
            <w:tcW w:w="403" w:type="pct"/>
            <w:tcMar>
              <w:left w:w="100" w:type="dxa"/>
              <w:right w:w="100" w:type="dxa"/>
            </w:tcMar>
            <w:vAlign w:val="center"/>
          </w:tcPr>
          <w:p w14:paraId="2D90109B" w14:textId="77777777" w:rsidR="00F73ACE" w:rsidRDefault="00ED096E">
            <w:pPr>
              <w:pStyle w:val="CenteredTextTable"/>
            </w:pPr>
            <w:r w:rsidRPr="00DF0027">
              <w:t>-</w:t>
            </w:r>
          </w:p>
        </w:tc>
        <w:tc>
          <w:tcPr>
            <w:tcW w:w="403" w:type="pct"/>
            <w:tcMar>
              <w:left w:w="100" w:type="dxa"/>
              <w:right w:w="100" w:type="dxa"/>
            </w:tcMar>
            <w:vAlign w:val="center"/>
          </w:tcPr>
          <w:p w14:paraId="0AD9CFEC" w14:textId="77777777" w:rsidR="00F73ACE" w:rsidRDefault="00ED096E">
            <w:pPr>
              <w:pStyle w:val="CenteredTextTable"/>
            </w:pPr>
            <w:r w:rsidRPr="00DF0027">
              <w:t>4</w:t>
            </w:r>
          </w:p>
        </w:tc>
        <w:tc>
          <w:tcPr>
            <w:tcW w:w="403" w:type="pct"/>
            <w:tcMar>
              <w:left w:w="100" w:type="dxa"/>
              <w:right w:w="100" w:type="dxa"/>
            </w:tcMar>
            <w:vAlign w:val="center"/>
          </w:tcPr>
          <w:p w14:paraId="610A3A65" w14:textId="77777777" w:rsidR="00F73ACE" w:rsidRDefault="00ED096E">
            <w:pPr>
              <w:pStyle w:val="CenteredTextTable"/>
            </w:pPr>
            <w:r w:rsidRPr="00DF0027">
              <w:t>40</w:t>
            </w:r>
          </w:p>
        </w:tc>
        <w:tc>
          <w:tcPr>
            <w:tcW w:w="403" w:type="pct"/>
            <w:tcMar>
              <w:left w:w="100" w:type="dxa"/>
              <w:right w:w="100" w:type="dxa"/>
            </w:tcMar>
            <w:vAlign w:val="center"/>
          </w:tcPr>
          <w:p w14:paraId="606F0E3B" w14:textId="77777777" w:rsidR="00F73ACE" w:rsidRDefault="00ED096E">
            <w:pPr>
              <w:pStyle w:val="CenteredTextTable"/>
            </w:pPr>
            <w:r w:rsidRPr="00DF0027">
              <w:t>40</w:t>
            </w:r>
          </w:p>
        </w:tc>
        <w:tc>
          <w:tcPr>
            <w:tcW w:w="403" w:type="pct"/>
            <w:tcMar>
              <w:left w:w="100" w:type="dxa"/>
              <w:right w:w="100" w:type="dxa"/>
            </w:tcMar>
            <w:vAlign w:val="center"/>
          </w:tcPr>
          <w:p w14:paraId="1F81C999" w14:textId="77777777" w:rsidR="00F73ACE" w:rsidRDefault="00ED096E">
            <w:pPr>
              <w:pStyle w:val="CenteredTextTable"/>
            </w:pPr>
            <w:r w:rsidRPr="00DF0027">
              <w:t>80</w:t>
            </w:r>
          </w:p>
        </w:tc>
      </w:tr>
      <w:tr w:rsidR="00F73ACE" w14:paraId="1A70F6FB" w14:textId="77777777" w:rsidTr="00895C5E">
        <w:trPr>
          <w:trHeight w:val="236"/>
          <w:jc w:val="center"/>
        </w:trPr>
        <w:tc>
          <w:tcPr>
            <w:tcW w:w="505" w:type="pct"/>
            <w:tcMar>
              <w:left w:w="100" w:type="dxa"/>
              <w:right w:w="100" w:type="dxa"/>
            </w:tcMar>
            <w:vAlign w:val="center"/>
          </w:tcPr>
          <w:p w14:paraId="48998372" w14:textId="77777777" w:rsidR="00F73ACE" w:rsidRDefault="00ED096E">
            <w:pPr>
              <w:pStyle w:val="CenteredTextTable"/>
            </w:pPr>
            <w:r w:rsidRPr="00DF0027">
              <w:t>H118840</w:t>
            </w:r>
          </w:p>
        </w:tc>
        <w:tc>
          <w:tcPr>
            <w:tcW w:w="2171" w:type="pct"/>
            <w:tcMar>
              <w:left w:w="100" w:type="dxa"/>
              <w:right w:w="100" w:type="dxa"/>
            </w:tcMar>
            <w:vAlign w:val="center"/>
          </w:tcPr>
          <w:p w14:paraId="44548641" w14:textId="77777777" w:rsidR="00F73ACE" w:rsidRDefault="00ED096E">
            <w:pPr>
              <w:pStyle w:val="LeftTextTable"/>
            </w:pPr>
            <w:r w:rsidRPr="00DF0027">
              <w:t>METODOLOGIA CIENTÍFICA (*)</w:t>
            </w:r>
          </w:p>
        </w:tc>
        <w:tc>
          <w:tcPr>
            <w:tcW w:w="403" w:type="pct"/>
            <w:tcMar>
              <w:left w:w="100" w:type="dxa"/>
              <w:right w:w="100" w:type="dxa"/>
            </w:tcMar>
            <w:vAlign w:val="center"/>
          </w:tcPr>
          <w:p w14:paraId="79AF3D48" w14:textId="77777777" w:rsidR="00F73ACE" w:rsidRDefault="00ED096E">
            <w:pPr>
              <w:pStyle w:val="CenteredTextTable"/>
            </w:pPr>
            <w:r w:rsidRPr="00DF0027">
              <w:t>B</w:t>
            </w:r>
          </w:p>
        </w:tc>
        <w:tc>
          <w:tcPr>
            <w:tcW w:w="403" w:type="pct"/>
            <w:tcMar>
              <w:left w:w="100" w:type="dxa"/>
              <w:right w:w="100" w:type="dxa"/>
            </w:tcMar>
            <w:vAlign w:val="center"/>
          </w:tcPr>
          <w:p w14:paraId="52CEF2E8" w14:textId="77777777" w:rsidR="00F73ACE" w:rsidRDefault="00ED096E">
            <w:pPr>
              <w:pStyle w:val="CenteredTextTable"/>
            </w:pPr>
            <w:r w:rsidRPr="00DF0027">
              <w:t>-</w:t>
            </w:r>
          </w:p>
        </w:tc>
        <w:tc>
          <w:tcPr>
            <w:tcW w:w="403" w:type="pct"/>
            <w:tcMar>
              <w:left w:w="100" w:type="dxa"/>
              <w:right w:w="100" w:type="dxa"/>
            </w:tcMar>
            <w:vAlign w:val="center"/>
          </w:tcPr>
          <w:p w14:paraId="6849A2F1" w14:textId="77777777" w:rsidR="00F73ACE" w:rsidRDefault="00ED096E">
            <w:pPr>
              <w:pStyle w:val="CenteredTextTable"/>
            </w:pPr>
            <w:r w:rsidRPr="00DF0027">
              <w:t>4</w:t>
            </w:r>
          </w:p>
        </w:tc>
        <w:tc>
          <w:tcPr>
            <w:tcW w:w="403" w:type="pct"/>
            <w:tcMar>
              <w:left w:w="100" w:type="dxa"/>
              <w:right w:w="100" w:type="dxa"/>
            </w:tcMar>
            <w:vAlign w:val="center"/>
          </w:tcPr>
          <w:p w14:paraId="6BFCF0A2" w14:textId="77777777" w:rsidR="00F73ACE" w:rsidRDefault="00ED096E">
            <w:pPr>
              <w:pStyle w:val="CenteredTextTable"/>
            </w:pPr>
            <w:r w:rsidRPr="00DF0027">
              <w:t>80</w:t>
            </w:r>
          </w:p>
        </w:tc>
        <w:tc>
          <w:tcPr>
            <w:tcW w:w="403" w:type="pct"/>
            <w:tcMar>
              <w:left w:w="100" w:type="dxa"/>
              <w:right w:w="100" w:type="dxa"/>
            </w:tcMar>
            <w:vAlign w:val="center"/>
          </w:tcPr>
          <w:p w14:paraId="61A86512" w14:textId="77777777" w:rsidR="00F73ACE" w:rsidRDefault="00ED096E">
            <w:pPr>
              <w:pStyle w:val="CenteredTextTable"/>
            </w:pPr>
            <w:r w:rsidRPr="00DF0027">
              <w:t>0</w:t>
            </w:r>
          </w:p>
        </w:tc>
        <w:tc>
          <w:tcPr>
            <w:tcW w:w="403" w:type="pct"/>
            <w:tcMar>
              <w:left w:w="100" w:type="dxa"/>
              <w:right w:w="100" w:type="dxa"/>
            </w:tcMar>
            <w:vAlign w:val="center"/>
          </w:tcPr>
          <w:p w14:paraId="143A44E0" w14:textId="77777777" w:rsidR="00F73ACE" w:rsidRDefault="00ED096E">
            <w:pPr>
              <w:pStyle w:val="CenteredTextTable"/>
            </w:pPr>
            <w:r w:rsidRPr="00DF0027">
              <w:t>80</w:t>
            </w:r>
          </w:p>
        </w:tc>
      </w:tr>
      <w:tr w:rsidR="00F73ACE" w14:paraId="0CBC9F71" w14:textId="77777777" w:rsidTr="00895C5E">
        <w:trPr>
          <w:trHeight w:val="236"/>
          <w:jc w:val="center"/>
        </w:trPr>
        <w:tc>
          <w:tcPr>
            <w:tcW w:w="505" w:type="pct"/>
            <w:tcMar>
              <w:left w:w="100" w:type="dxa"/>
              <w:right w:w="100" w:type="dxa"/>
            </w:tcMar>
            <w:vAlign w:val="center"/>
          </w:tcPr>
          <w:p w14:paraId="7ABFB819" w14:textId="77777777" w:rsidR="00F73ACE" w:rsidRDefault="00ED096E">
            <w:pPr>
              <w:pStyle w:val="CenteredTextTable"/>
            </w:pPr>
            <w:r w:rsidRPr="00DF0027">
              <w:t xml:space="preserve"> </w:t>
            </w:r>
          </w:p>
        </w:tc>
        <w:tc>
          <w:tcPr>
            <w:tcW w:w="2171" w:type="pct"/>
            <w:tcMar>
              <w:left w:w="100" w:type="dxa"/>
              <w:right w:w="100" w:type="dxa"/>
            </w:tcMar>
            <w:vAlign w:val="center"/>
          </w:tcPr>
          <w:p w14:paraId="28068AC6" w14:textId="77777777" w:rsidR="00F73ACE" w:rsidRDefault="00ED096E">
            <w:pPr>
              <w:pStyle w:val="LeftTextTable"/>
            </w:pPr>
            <w:r w:rsidRPr="00DF0027">
              <w:t xml:space="preserve"> </w:t>
            </w:r>
          </w:p>
        </w:tc>
        <w:tc>
          <w:tcPr>
            <w:tcW w:w="403" w:type="pct"/>
            <w:tcMar>
              <w:left w:w="100" w:type="dxa"/>
              <w:right w:w="100" w:type="dxa"/>
            </w:tcMar>
            <w:vAlign w:val="center"/>
          </w:tcPr>
          <w:p w14:paraId="1E0692CB"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7D3A2672"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AE1E62A"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0747B1C0" w14:textId="77777777" w:rsidR="00F73ACE" w:rsidRDefault="00ED096E">
            <w:pPr>
              <w:pStyle w:val="CenteredTextTable"/>
            </w:pPr>
            <w:r w:rsidRPr="00DF0027">
              <w:rPr>
                <w:b/>
              </w:rPr>
              <w:t>320</w:t>
            </w:r>
          </w:p>
        </w:tc>
        <w:tc>
          <w:tcPr>
            <w:tcW w:w="403" w:type="pct"/>
            <w:shd w:val="pct10" w:color="000000" w:fill="auto"/>
            <w:tcMar>
              <w:left w:w="100" w:type="dxa"/>
              <w:right w:w="100" w:type="dxa"/>
            </w:tcMar>
            <w:vAlign w:val="center"/>
          </w:tcPr>
          <w:p w14:paraId="647ADA14"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580D2E78" w14:textId="77777777" w:rsidR="00F73ACE" w:rsidRDefault="00ED096E">
            <w:pPr>
              <w:pStyle w:val="CenteredTextTable"/>
            </w:pPr>
            <w:r w:rsidRPr="00DF0027">
              <w:rPr>
                <w:b/>
              </w:rPr>
              <w:t>400</w:t>
            </w:r>
          </w:p>
        </w:tc>
      </w:tr>
    </w:tbl>
    <w:p w14:paraId="3B3D7077" w14:textId="77777777" w:rsidR="00011307" w:rsidRDefault="00ED096E" w:rsidP="0025539E">
      <w:pPr>
        <w:jc w:val="center"/>
      </w:pPr>
      <w:r>
        <w:t xml:space="preserve">Tabela </w:t>
      </w:r>
      <w:fldSimple w:instr=" SEQ Tabela \* ARABIC ">
        <w:r>
          <w:rPr>
            <w:noProof/>
          </w:rPr>
          <w:t>2</w:t>
        </w:r>
      </w:fldSimple>
      <w:r>
        <w:t xml:space="preserve">. </w:t>
      </w:r>
      <w:r w:rsidRPr="00DF0027">
        <w:t>Estrutura curricular do 1º Período</w:t>
      </w:r>
    </w:p>
    <w:p w14:paraId="3F106AD5"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0ACB576B" w14:textId="77777777" w:rsidTr="00895C5E">
        <w:trPr>
          <w:trHeight w:val="236"/>
          <w:jc w:val="center"/>
        </w:trPr>
        <w:tc>
          <w:tcPr>
            <w:tcW w:w="505" w:type="pct"/>
            <w:shd w:val="pct10" w:color="000000" w:fill="auto"/>
            <w:tcMar>
              <w:left w:w="100" w:type="dxa"/>
              <w:right w:w="100" w:type="dxa"/>
            </w:tcMar>
            <w:vAlign w:val="center"/>
          </w:tcPr>
          <w:p w14:paraId="73DF52E7"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597C6CD7"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156856F0"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5EDBFF11"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8D50CC3"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605769A8"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47D438D"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49532D2" w14:textId="77777777" w:rsidR="00F73ACE" w:rsidRDefault="00ED096E">
            <w:pPr>
              <w:pStyle w:val="CenteredTextTable"/>
            </w:pPr>
            <w:r w:rsidRPr="00DF0027">
              <w:rPr>
                <w:b/>
              </w:rPr>
              <w:t>Carga Horária Total</w:t>
            </w:r>
          </w:p>
        </w:tc>
      </w:tr>
      <w:tr w:rsidR="00F73ACE" w14:paraId="57E991BA" w14:textId="77777777" w:rsidTr="00895C5E">
        <w:trPr>
          <w:trHeight w:val="236"/>
          <w:jc w:val="center"/>
        </w:trPr>
        <w:tc>
          <w:tcPr>
            <w:tcW w:w="505" w:type="pct"/>
            <w:tcMar>
              <w:left w:w="100" w:type="dxa"/>
              <w:right w:w="100" w:type="dxa"/>
            </w:tcMar>
            <w:vAlign w:val="center"/>
          </w:tcPr>
          <w:p w14:paraId="35E54F08" w14:textId="77777777" w:rsidR="00F73ACE" w:rsidRDefault="00ED096E">
            <w:pPr>
              <w:pStyle w:val="CenteredTextTable"/>
            </w:pPr>
            <w:r w:rsidRPr="00DF0027">
              <w:t>F106038</w:t>
            </w:r>
          </w:p>
        </w:tc>
        <w:tc>
          <w:tcPr>
            <w:tcW w:w="2171" w:type="pct"/>
            <w:tcMar>
              <w:left w:w="100" w:type="dxa"/>
              <w:right w:w="100" w:type="dxa"/>
            </w:tcMar>
            <w:vAlign w:val="center"/>
          </w:tcPr>
          <w:p w14:paraId="3915B15C" w14:textId="77777777" w:rsidR="00F73ACE" w:rsidRDefault="00ED096E">
            <w:pPr>
              <w:pStyle w:val="LeftTextTable"/>
            </w:pPr>
            <w:r w:rsidRPr="00DF0027">
              <w:t>CIÊNCIA E TECNOLOGIA DOS MATERIAIS</w:t>
            </w:r>
          </w:p>
        </w:tc>
        <w:tc>
          <w:tcPr>
            <w:tcW w:w="403" w:type="pct"/>
            <w:tcMar>
              <w:left w:w="100" w:type="dxa"/>
              <w:right w:w="100" w:type="dxa"/>
            </w:tcMar>
            <w:vAlign w:val="center"/>
          </w:tcPr>
          <w:p w14:paraId="1041ECE4" w14:textId="77777777" w:rsidR="00F73ACE" w:rsidRDefault="00ED096E">
            <w:pPr>
              <w:pStyle w:val="CenteredTextTable"/>
            </w:pPr>
            <w:r w:rsidRPr="00DF0027">
              <w:t>B</w:t>
            </w:r>
          </w:p>
        </w:tc>
        <w:tc>
          <w:tcPr>
            <w:tcW w:w="403" w:type="pct"/>
            <w:tcMar>
              <w:left w:w="100" w:type="dxa"/>
              <w:right w:w="100" w:type="dxa"/>
            </w:tcMar>
            <w:vAlign w:val="center"/>
          </w:tcPr>
          <w:p w14:paraId="4C29B1D5" w14:textId="77777777" w:rsidR="00F73ACE" w:rsidRDefault="00ED096E">
            <w:pPr>
              <w:pStyle w:val="CenteredTextTable"/>
            </w:pPr>
            <w:r w:rsidRPr="00DF0027">
              <w:t>-</w:t>
            </w:r>
          </w:p>
        </w:tc>
        <w:tc>
          <w:tcPr>
            <w:tcW w:w="403" w:type="pct"/>
            <w:tcMar>
              <w:left w:w="100" w:type="dxa"/>
              <w:right w:w="100" w:type="dxa"/>
            </w:tcMar>
            <w:vAlign w:val="center"/>
          </w:tcPr>
          <w:p w14:paraId="76980B65" w14:textId="77777777" w:rsidR="00F73ACE" w:rsidRDefault="00ED096E">
            <w:pPr>
              <w:pStyle w:val="CenteredTextTable"/>
            </w:pPr>
            <w:r w:rsidRPr="00DF0027">
              <w:t>2</w:t>
            </w:r>
          </w:p>
        </w:tc>
        <w:tc>
          <w:tcPr>
            <w:tcW w:w="403" w:type="pct"/>
            <w:tcMar>
              <w:left w:w="100" w:type="dxa"/>
              <w:right w:w="100" w:type="dxa"/>
            </w:tcMar>
            <w:vAlign w:val="center"/>
          </w:tcPr>
          <w:p w14:paraId="41FA2BC9" w14:textId="77777777" w:rsidR="00F73ACE" w:rsidRDefault="00ED096E">
            <w:pPr>
              <w:pStyle w:val="CenteredTextTable"/>
            </w:pPr>
            <w:r w:rsidRPr="00DF0027">
              <w:t>40</w:t>
            </w:r>
          </w:p>
        </w:tc>
        <w:tc>
          <w:tcPr>
            <w:tcW w:w="403" w:type="pct"/>
            <w:tcMar>
              <w:left w:w="100" w:type="dxa"/>
              <w:right w:w="100" w:type="dxa"/>
            </w:tcMar>
            <w:vAlign w:val="center"/>
          </w:tcPr>
          <w:p w14:paraId="356E8EDE" w14:textId="77777777" w:rsidR="00F73ACE" w:rsidRDefault="00ED096E">
            <w:pPr>
              <w:pStyle w:val="CenteredTextTable"/>
            </w:pPr>
            <w:r w:rsidRPr="00DF0027">
              <w:t>0</w:t>
            </w:r>
          </w:p>
        </w:tc>
        <w:tc>
          <w:tcPr>
            <w:tcW w:w="403" w:type="pct"/>
            <w:tcMar>
              <w:left w:w="100" w:type="dxa"/>
              <w:right w:w="100" w:type="dxa"/>
            </w:tcMar>
            <w:vAlign w:val="center"/>
          </w:tcPr>
          <w:p w14:paraId="6D6BB41C" w14:textId="77777777" w:rsidR="00F73ACE" w:rsidRDefault="00ED096E">
            <w:pPr>
              <w:pStyle w:val="CenteredTextTable"/>
            </w:pPr>
            <w:r w:rsidRPr="00DF0027">
              <w:t>40</w:t>
            </w:r>
          </w:p>
        </w:tc>
      </w:tr>
      <w:tr w:rsidR="00F73ACE" w14:paraId="53B721E0" w14:textId="77777777" w:rsidTr="00895C5E">
        <w:trPr>
          <w:trHeight w:val="236"/>
          <w:jc w:val="center"/>
        </w:trPr>
        <w:tc>
          <w:tcPr>
            <w:tcW w:w="505" w:type="pct"/>
            <w:tcMar>
              <w:left w:w="100" w:type="dxa"/>
              <w:right w:w="100" w:type="dxa"/>
            </w:tcMar>
            <w:vAlign w:val="center"/>
          </w:tcPr>
          <w:p w14:paraId="36887AA4" w14:textId="77777777" w:rsidR="00F73ACE" w:rsidRDefault="00ED096E">
            <w:pPr>
              <w:pStyle w:val="CenteredTextTable"/>
            </w:pPr>
            <w:r w:rsidRPr="00DF0027">
              <w:t>F113654</w:t>
            </w:r>
          </w:p>
        </w:tc>
        <w:tc>
          <w:tcPr>
            <w:tcW w:w="2171" w:type="pct"/>
            <w:tcMar>
              <w:left w:w="100" w:type="dxa"/>
              <w:right w:w="100" w:type="dxa"/>
            </w:tcMar>
            <w:vAlign w:val="center"/>
          </w:tcPr>
          <w:p w14:paraId="2CD5B8E6" w14:textId="77777777" w:rsidR="00F73ACE" w:rsidRDefault="00ED096E">
            <w:pPr>
              <w:pStyle w:val="LeftTextTable"/>
            </w:pPr>
            <w:r w:rsidRPr="00DF0027">
              <w:t>CÁLCULO DIFERENCIAL E INTEGRAL I</w:t>
            </w:r>
          </w:p>
        </w:tc>
        <w:tc>
          <w:tcPr>
            <w:tcW w:w="403" w:type="pct"/>
            <w:tcMar>
              <w:left w:w="100" w:type="dxa"/>
              <w:right w:w="100" w:type="dxa"/>
            </w:tcMar>
            <w:vAlign w:val="center"/>
          </w:tcPr>
          <w:p w14:paraId="1E2328CC" w14:textId="77777777" w:rsidR="00F73ACE" w:rsidRDefault="00ED096E">
            <w:pPr>
              <w:pStyle w:val="CenteredTextTable"/>
            </w:pPr>
            <w:r w:rsidRPr="00DF0027">
              <w:t>B</w:t>
            </w:r>
          </w:p>
        </w:tc>
        <w:tc>
          <w:tcPr>
            <w:tcW w:w="403" w:type="pct"/>
            <w:tcMar>
              <w:left w:w="100" w:type="dxa"/>
              <w:right w:w="100" w:type="dxa"/>
            </w:tcMar>
            <w:vAlign w:val="center"/>
          </w:tcPr>
          <w:p w14:paraId="45E0DA66" w14:textId="77777777" w:rsidR="00F73ACE" w:rsidRDefault="00ED096E">
            <w:pPr>
              <w:pStyle w:val="CenteredTextTable"/>
            </w:pPr>
            <w:r w:rsidRPr="00DF0027">
              <w:t>-</w:t>
            </w:r>
          </w:p>
        </w:tc>
        <w:tc>
          <w:tcPr>
            <w:tcW w:w="403" w:type="pct"/>
            <w:tcMar>
              <w:left w:w="100" w:type="dxa"/>
              <w:right w:w="100" w:type="dxa"/>
            </w:tcMar>
            <w:vAlign w:val="center"/>
          </w:tcPr>
          <w:p w14:paraId="5E274F0C" w14:textId="77777777" w:rsidR="00F73ACE" w:rsidRDefault="00ED096E">
            <w:pPr>
              <w:pStyle w:val="CenteredTextTable"/>
            </w:pPr>
            <w:r w:rsidRPr="00DF0027">
              <w:t>4</w:t>
            </w:r>
          </w:p>
        </w:tc>
        <w:tc>
          <w:tcPr>
            <w:tcW w:w="403" w:type="pct"/>
            <w:tcMar>
              <w:left w:w="100" w:type="dxa"/>
              <w:right w:w="100" w:type="dxa"/>
            </w:tcMar>
            <w:vAlign w:val="center"/>
          </w:tcPr>
          <w:p w14:paraId="251070F4" w14:textId="77777777" w:rsidR="00F73ACE" w:rsidRDefault="00ED096E">
            <w:pPr>
              <w:pStyle w:val="CenteredTextTable"/>
            </w:pPr>
            <w:r w:rsidRPr="00DF0027">
              <w:t>80</w:t>
            </w:r>
          </w:p>
        </w:tc>
        <w:tc>
          <w:tcPr>
            <w:tcW w:w="403" w:type="pct"/>
            <w:tcMar>
              <w:left w:w="100" w:type="dxa"/>
              <w:right w:w="100" w:type="dxa"/>
            </w:tcMar>
            <w:vAlign w:val="center"/>
          </w:tcPr>
          <w:p w14:paraId="02CA0235" w14:textId="77777777" w:rsidR="00F73ACE" w:rsidRDefault="00ED096E">
            <w:pPr>
              <w:pStyle w:val="CenteredTextTable"/>
            </w:pPr>
            <w:r w:rsidRPr="00DF0027">
              <w:t>0</w:t>
            </w:r>
          </w:p>
        </w:tc>
        <w:tc>
          <w:tcPr>
            <w:tcW w:w="403" w:type="pct"/>
            <w:tcMar>
              <w:left w:w="100" w:type="dxa"/>
              <w:right w:w="100" w:type="dxa"/>
            </w:tcMar>
            <w:vAlign w:val="center"/>
          </w:tcPr>
          <w:p w14:paraId="1AC35C42" w14:textId="77777777" w:rsidR="00F73ACE" w:rsidRDefault="00ED096E">
            <w:pPr>
              <w:pStyle w:val="CenteredTextTable"/>
            </w:pPr>
            <w:r w:rsidRPr="00DF0027">
              <w:t>80</w:t>
            </w:r>
          </w:p>
        </w:tc>
      </w:tr>
      <w:tr w:rsidR="00F73ACE" w14:paraId="27E8042D" w14:textId="77777777" w:rsidTr="00895C5E">
        <w:trPr>
          <w:trHeight w:val="236"/>
          <w:jc w:val="center"/>
        </w:trPr>
        <w:tc>
          <w:tcPr>
            <w:tcW w:w="505" w:type="pct"/>
            <w:tcMar>
              <w:left w:w="100" w:type="dxa"/>
              <w:right w:w="100" w:type="dxa"/>
            </w:tcMar>
            <w:vAlign w:val="center"/>
          </w:tcPr>
          <w:p w14:paraId="339B6D4F" w14:textId="77777777" w:rsidR="00F73ACE" w:rsidRDefault="00ED096E">
            <w:pPr>
              <w:pStyle w:val="CenteredTextTable"/>
            </w:pPr>
            <w:r w:rsidRPr="00DF0027">
              <w:t>F113662</w:t>
            </w:r>
          </w:p>
        </w:tc>
        <w:tc>
          <w:tcPr>
            <w:tcW w:w="2171" w:type="pct"/>
            <w:tcMar>
              <w:left w:w="100" w:type="dxa"/>
              <w:right w:w="100" w:type="dxa"/>
            </w:tcMar>
            <w:vAlign w:val="center"/>
          </w:tcPr>
          <w:p w14:paraId="6CBD4EDB" w14:textId="77777777" w:rsidR="00F73ACE" w:rsidRDefault="00ED096E">
            <w:pPr>
              <w:pStyle w:val="LeftTextTable"/>
            </w:pPr>
            <w:r w:rsidRPr="00DF0027">
              <w:t>FENÔMENOS MECÂNICOS</w:t>
            </w:r>
          </w:p>
        </w:tc>
        <w:tc>
          <w:tcPr>
            <w:tcW w:w="403" w:type="pct"/>
            <w:tcMar>
              <w:left w:w="100" w:type="dxa"/>
              <w:right w:w="100" w:type="dxa"/>
            </w:tcMar>
            <w:vAlign w:val="center"/>
          </w:tcPr>
          <w:p w14:paraId="35871BA0" w14:textId="77777777" w:rsidR="00F73ACE" w:rsidRDefault="00ED096E">
            <w:pPr>
              <w:pStyle w:val="CenteredTextTable"/>
            </w:pPr>
            <w:r w:rsidRPr="00DF0027">
              <w:t>B</w:t>
            </w:r>
          </w:p>
        </w:tc>
        <w:tc>
          <w:tcPr>
            <w:tcW w:w="403" w:type="pct"/>
            <w:tcMar>
              <w:left w:w="100" w:type="dxa"/>
              <w:right w:w="100" w:type="dxa"/>
            </w:tcMar>
            <w:vAlign w:val="center"/>
          </w:tcPr>
          <w:p w14:paraId="1B3B8A8A" w14:textId="77777777" w:rsidR="00F73ACE" w:rsidRDefault="00ED096E">
            <w:pPr>
              <w:pStyle w:val="CenteredTextTable"/>
            </w:pPr>
            <w:r w:rsidRPr="00DF0027">
              <w:t>-</w:t>
            </w:r>
          </w:p>
        </w:tc>
        <w:tc>
          <w:tcPr>
            <w:tcW w:w="403" w:type="pct"/>
            <w:tcMar>
              <w:left w:w="100" w:type="dxa"/>
              <w:right w:w="100" w:type="dxa"/>
            </w:tcMar>
            <w:vAlign w:val="center"/>
          </w:tcPr>
          <w:p w14:paraId="563E9990" w14:textId="77777777" w:rsidR="00F73ACE" w:rsidRDefault="00ED096E">
            <w:pPr>
              <w:pStyle w:val="CenteredTextTable"/>
            </w:pPr>
            <w:r w:rsidRPr="00DF0027">
              <w:t>4</w:t>
            </w:r>
          </w:p>
        </w:tc>
        <w:tc>
          <w:tcPr>
            <w:tcW w:w="403" w:type="pct"/>
            <w:tcMar>
              <w:left w:w="100" w:type="dxa"/>
              <w:right w:w="100" w:type="dxa"/>
            </w:tcMar>
            <w:vAlign w:val="center"/>
          </w:tcPr>
          <w:p w14:paraId="3A960374" w14:textId="77777777" w:rsidR="00F73ACE" w:rsidRDefault="00ED096E">
            <w:pPr>
              <w:pStyle w:val="CenteredTextTable"/>
            </w:pPr>
            <w:r w:rsidRPr="00DF0027">
              <w:t>40</w:t>
            </w:r>
          </w:p>
        </w:tc>
        <w:tc>
          <w:tcPr>
            <w:tcW w:w="403" w:type="pct"/>
            <w:tcMar>
              <w:left w:w="100" w:type="dxa"/>
              <w:right w:w="100" w:type="dxa"/>
            </w:tcMar>
            <w:vAlign w:val="center"/>
          </w:tcPr>
          <w:p w14:paraId="280F4053" w14:textId="77777777" w:rsidR="00F73ACE" w:rsidRDefault="00ED096E">
            <w:pPr>
              <w:pStyle w:val="CenteredTextTable"/>
            </w:pPr>
            <w:r w:rsidRPr="00DF0027">
              <w:t>40</w:t>
            </w:r>
          </w:p>
        </w:tc>
        <w:tc>
          <w:tcPr>
            <w:tcW w:w="403" w:type="pct"/>
            <w:tcMar>
              <w:left w:w="100" w:type="dxa"/>
              <w:right w:w="100" w:type="dxa"/>
            </w:tcMar>
            <w:vAlign w:val="center"/>
          </w:tcPr>
          <w:p w14:paraId="6C23790E" w14:textId="77777777" w:rsidR="00F73ACE" w:rsidRDefault="00ED096E">
            <w:pPr>
              <w:pStyle w:val="CenteredTextTable"/>
            </w:pPr>
            <w:r w:rsidRPr="00DF0027">
              <w:t>80</w:t>
            </w:r>
          </w:p>
        </w:tc>
      </w:tr>
      <w:tr w:rsidR="00F73ACE" w14:paraId="2114AD89" w14:textId="77777777" w:rsidTr="00895C5E">
        <w:trPr>
          <w:trHeight w:val="236"/>
          <w:jc w:val="center"/>
        </w:trPr>
        <w:tc>
          <w:tcPr>
            <w:tcW w:w="505" w:type="pct"/>
            <w:tcMar>
              <w:left w:w="100" w:type="dxa"/>
              <w:right w:w="100" w:type="dxa"/>
            </w:tcMar>
            <w:vAlign w:val="center"/>
          </w:tcPr>
          <w:p w14:paraId="0AF4F004" w14:textId="77777777" w:rsidR="00F73ACE" w:rsidRDefault="00ED096E">
            <w:pPr>
              <w:pStyle w:val="CenteredTextTable"/>
            </w:pPr>
            <w:r w:rsidRPr="00DF0027">
              <w:t>F113670</w:t>
            </w:r>
          </w:p>
        </w:tc>
        <w:tc>
          <w:tcPr>
            <w:tcW w:w="2171" w:type="pct"/>
            <w:tcMar>
              <w:left w:w="100" w:type="dxa"/>
              <w:right w:w="100" w:type="dxa"/>
            </w:tcMar>
            <w:vAlign w:val="center"/>
          </w:tcPr>
          <w:p w14:paraId="71A88FBC" w14:textId="77777777" w:rsidR="00F73ACE" w:rsidRDefault="00ED096E">
            <w:pPr>
              <w:pStyle w:val="LeftTextTable"/>
            </w:pPr>
            <w:r w:rsidRPr="00DF0027">
              <w:t>VETORES E GEOMETRIA ANALÍTICA</w:t>
            </w:r>
          </w:p>
        </w:tc>
        <w:tc>
          <w:tcPr>
            <w:tcW w:w="403" w:type="pct"/>
            <w:tcMar>
              <w:left w:w="100" w:type="dxa"/>
              <w:right w:w="100" w:type="dxa"/>
            </w:tcMar>
            <w:vAlign w:val="center"/>
          </w:tcPr>
          <w:p w14:paraId="6A9F07AB" w14:textId="77777777" w:rsidR="00F73ACE" w:rsidRDefault="00ED096E">
            <w:pPr>
              <w:pStyle w:val="CenteredTextTable"/>
            </w:pPr>
            <w:r w:rsidRPr="00DF0027">
              <w:t>B</w:t>
            </w:r>
          </w:p>
        </w:tc>
        <w:tc>
          <w:tcPr>
            <w:tcW w:w="403" w:type="pct"/>
            <w:tcMar>
              <w:left w:w="100" w:type="dxa"/>
              <w:right w:w="100" w:type="dxa"/>
            </w:tcMar>
            <w:vAlign w:val="center"/>
          </w:tcPr>
          <w:p w14:paraId="71F62C5F" w14:textId="77777777" w:rsidR="00F73ACE" w:rsidRDefault="00ED096E">
            <w:pPr>
              <w:pStyle w:val="CenteredTextTable"/>
            </w:pPr>
            <w:r w:rsidRPr="00DF0027">
              <w:t>-</w:t>
            </w:r>
          </w:p>
        </w:tc>
        <w:tc>
          <w:tcPr>
            <w:tcW w:w="403" w:type="pct"/>
            <w:tcMar>
              <w:left w:w="100" w:type="dxa"/>
              <w:right w:w="100" w:type="dxa"/>
            </w:tcMar>
            <w:vAlign w:val="center"/>
          </w:tcPr>
          <w:p w14:paraId="0C111F04" w14:textId="77777777" w:rsidR="00F73ACE" w:rsidRDefault="00ED096E">
            <w:pPr>
              <w:pStyle w:val="CenteredTextTable"/>
            </w:pPr>
            <w:r w:rsidRPr="00DF0027">
              <w:t>4</w:t>
            </w:r>
          </w:p>
        </w:tc>
        <w:tc>
          <w:tcPr>
            <w:tcW w:w="403" w:type="pct"/>
            <w:tcMar>
              <w:left w:w="100" w:type="dxa"/>
              <w:right w:w="100" w:type="dxa"/>
            </w:tcMar>
            <w:vAlign w:val="center"/>
          </w:tcPr>
          <w:p w14:paraId="07DFA284" w14:textId="77777777" w:rsidR="00F73ACE" w:rsidRDefault="00ED096E">
            <w:pPr>
              <w:pStyle w:val="CenteredTextTable"/>
            </w:pPr>
            <w:r w:rsidRPr="00DF0027">
              <w:t>80</w:t>
            </w:r>
          </w:p>
        </w:tc>
        <w:tc>
          <w:tcPr>
            <w:tcW w:w="403" w:type="pct"/>
            <w:tcMar>
              <w:left w:w="100" w:type="dxa"/>
              <w:right w:w="100" w:type="dxa"/>
            </w:tcMar>
            <w:vAlign w:val="center"/>
          </w:tcPr>
          <w:p w14:paraId="296A4F10" w14:textId="77777777" w:rsidR="00F73ACE" w:rsidRDefault="00ED096E">
            <w:pPr>
              <w:pStyle w:val="CenteredTextTable"/>
            </w:pPr>
            <w:r w:rsidRPr="00DF0027">
              <w:t>0</w:t>
            </w:r>
          </w:p>
        </w:tc>
        <w:tc>
          <w:tcPr>
            <w:tcW w:w="403" w:type="pct"/>
            <w:tcMar>
              <w:left w:w="100" w:type="dxa"/>
              <w:right w:w="100" w:type="dxa"/>
            </w:tcMar>
            <w:vAlign w:val="center"/>
          </w:tcPr>
          <w:p w14:paraId="6E67D99F" w14:textId="77777777" w:rsidR="00F73ACE" w:rsidRDefault="00ED096E">
            <w:pPr>
              <w:pStyle w:val="CenteredTextTable"/>
            </w:pPr>
            <w:r w:rsidRPr="00DF0027">
              <w:t>80</w:t>
            </w:r>
          </w:p>
        </w:tc>
      </w:tr>
      <w:tr w:rsidR="00F73ACE" w14:paraId="7C510A0F" w14:textId="77777777" w:rsidTr="00895C5E">
        <w:trPr>
          <w:trHeight w:val="236"/>
          <w:jc w:val="center"/>
        </w:trPr>
        <w:tc>
          <w:tcPr>
            <w:tcW w:w="505" w:type="pct"/>
            <w:tcMar>
              <w:left w:w="100" w:type="dxa"/>
              <w:right w:w="100" w:type="dxa"/>
            </w:tcMar>
            <w:vAlign w:val="center"/>
          </w:tcPr>
          <w:p w14:paraId="31523584" w14:textId="77777777" w:rsidR="00F73ACE" w:rsidRDefault="00ED096E">
            <w:pPr>
              <w:pStyle w:val="CenteredTextTable"/>
            </w:pPr>
            <w:r w:rsidRPr="00DF0027">
              <w:t>F113689</w:t>
            </w:r>
          </w:p>
        </w:tc>
        <w:tc>
          <w:tcPr>
            <w:tcW w:w="2171" w:type="pct"/>
            <w:tcMar>
              <w:left w:w="100" w:type="dxa"/>
              <w:right w:w="100" w:type="dxa"/>
            </w:tcMar>
            <w:vAlign w:val="center"/>
          </w:tcPr>
          <w:p w14:paraId="39DBCD23" w14:textId="77777777" w:rsidR="00F73ACE" w:rsidRDefault="00ED096E">
            <w:pPr>
              <w:pStyle w:val="LeftTextTable"/>
            </w:pPr>
            <w:r w:rsidRPr="00DF0027">
              <w:t>ESTRUTURA DE DADOS</w:t>
            </w:r>
          </w:p>
        </w:tc>
        <w:tc>
          <w:tcPr>
            <w:tcW w:w="403" w:type="pct"/>
            <w:tcMar>
              <w:left w:w="100" w:type="dxa"/>
              <w:right w:w="100" w:type="dxa"/>
            </w:tcMar>
            <w:vAlign w:val="center"/>
          </w:tcPr>
          <w:p w14:paraId="40599CCB" w14:textId="77777777" w:rsidR="00F73ACE" w:rsidRDefault="00ED096E">
            <w:pPr>
              <w:pStyle w:val="CenteredTextTable"/>
            </w:pPr>
            <w:r w:rsidRPr="00DF0027">
              <w:t>P</w:t>
            </w:r>
          </w:p>
        </w:tc>
        <w:tc>
          <w:tcPr>
            <w:tcW w:w="403" w:type="pct"/>
            <w:tcMar>
              <w:left w:w="100" w:type="dxa"/>
              <w:right w:w="100" w:type="dxa"/>
            </w:tcMar>
            <w:vAlign w:val="center"/>
          </w:tcPr>
          <w:p w14:paraId="48E0F2DC" w14:textId="77777777" w:rsidR="00F73ACE" w:rsidRDefault="00ED096E">
            <w:pPr>
              <w:pStyle w:val="CenteredTextTable"/>
            </w:pPr>
            <w:r w:rsidRPr="00DF0027">
              <w:t>-</w:t>
            </w:r>
          </w:p>
        </w:tc>
        <w:tc>
          <w:tcPr>
            <w:tcW w:w="403" w:type="pct"/>
            <w:tcMar>
              <w:left w:w="100" w:type="dxa"/>
              <w:right w:w="100" w:type="dxa"/>
            </w:tcMar>
            <w:vAlign w:val="center"/>
          </w:tcPr>
          <w:p w14:paraId="78D1B6F6" w14:textId="77777777" w:rsidR="00F73ACE" w:rsidRDefault="00ED096E">
            <w:pPr>
              <w:pStyle w:val="CenteredTextTable"/>
            </w:pPr>
            <w:r w:rsidRPr="00DF0027">
              <w:t>4</w:t>
            </w:r>
          </w:p>
        </w:tc>
        <w:tc>
          <w:tcPr>
            <w:tcW w:w="403" w:type="pct"/>
            <w:tcMar>
              <w:left w:w="100" w:type="dxa"/>
              <w:right w:w="100" w:type="dxa"/>
            </w:tcMar>
            <w:vAlign w:val="center"/>
          </w:tcPr>
          <w:p w14:paraId="206501CA" w14:textId="77777777" w:rsidR="00F73ACE" w:rsidRDefault="00ED096E">
            <w:pPr>
              <w:pStyle w:val="CenteredTextTable"/>
            </w:pPr>
            <w:r w:rsidRPr="00DF0027">
              <w:t>40</w:t>
            </w:r>
          </w:p>
        </w:tc>
        <w:tc>
          <w:tcPr>
            <w:tcW w:w="403" w:type="pct"/>
            <w:tcMar>
              <w:left w:w="100" w:type="dxa"/>
              <w:right w:w="100" w:type="dxa"/>
            </w:tcMar>
            <w:vAlign w:val="center"/>
          </w:tcPr>
          <w:p w14:paraId="5E027720" w14:textId="77777777" w:rsidR="00F73ACE" w:rsidRDefault="00ED096E">
            <w:pPr>
              <w:pStyle w:val="CenteredTextTable"/>
            </w:pPr>
            <w:r w:rsidRPr="00DF0027">
              <w:t>40</w:t>
            </w:r>
          </w:p>
        </w:tc>
        <w:tc>
          <w:tcPr>
            <w:tcW w:w="403" w:type="pct"/>
            <w:tcMar>
              <w:left w:w="100" w:type="dxa"/>
              <w:right w:w="100" w:type="dxa"/>
            </w:tcMar>
            <w:vAlign w:val="center"/>
          </w:tcPr>
          <w:p w14:paraId="1FA0F12D" w14:textId="77777777" w:rsidR="00F73ACE" w:rsidRDefault="00ED096E">
            <w:pPr>
              <w:pStyle w:val="CenteredTextTable"/>
            </w:pPr>
            <w:r w:rsidRPr="00DF0027">
              <w:t>80</w:t>
            </w:r>
          </w:p>
        </w:tc>
      </w:tr>
      <w:tr w:rsidR="00F73ACE" w14:paraId="0812D905" w14:textId="77777777" w:rsidTr="00895C5E">
        <w:trPr>
          <w:trHeight w:val="236"/>
          <w:jc w:val="center"/>
        </w:trPr>
        <w:tc>
          <w:tcPr>
            <w:tcW w:w="505" w:type="pct"/>
            <w:tcMar>
              <w:left w:w="100" w:type="dxa"/>
              <w:right w:w="100" w:type="dxa"/>
            </w:tcMar>
            <w:vAlign w:val="center"/>
          </w:tcPr>
          <w:p w14:paraId="4BFBE2ED" w14:textId="77777777" w:rsidR="00F73ACE" w:rsidRDefault="00ED096E">
            <w:pPr>
              <w:pStyle w:val="CenteredTextTable"/>
            </w:pPr>
            <w:r w:rsidRPr="00DF0027">
              <w:t>F113697</w:t>
            </w:r>
          </w:p>
        </w:tc>
        <w:tc>
          <w:tcPr>
            <w:tcW w:w="2171" w:type="pct"/>
            <w:tcMar>
              <w:left w:w="100" w:type="dxa"/>
              <w:right w:w="100" w:type="dxa"/>
            </w:tcMar>
            <w:vAlign w:val="center"/>
          </w:tcPr>
          <w:p w14:paraId="193D7325" w14:textId="77777777" w:rsidR="00F73ACE" w:rsidRDefault="00ED096E">
            <w:pPr>
              <w:pStyle w:val="LeftTextTable"/>
            </w:pPr>
            <w:r w:rsidRPr="00DF0027">
              <w:t>PROJETO DE ENGENHARIA I</w:t>
            </w:r>
          </w:p>
        </w:tc>
        <w:tc>
          <w:tcPr>
            <w:tcW w:w="403" w:type="pct"/>
            <w:tcMar>
              <w:left w:w="100" w:type="dxa"/>
              <w:right w:w="100" w:type="dxa"/>
            </w:tcMar>
            <w:vAlign w:val="center"/>
          </w:tcPr>
          <w:p w14:paraId="65770C22" w14:textId="77777777" w:rsidR="00F73ACE" w:rsidRDefault="00ED096E">
            <w:pPr>
              <w:pStyle w:val="CenteredTextTable"/>
            </w:pPr>
            <w:r w:rsidRPr="00DF0027">
              <w:t>B</w:t>
            </w:r>
          </w:p>
        </w:tc>
        <w:tc>
          <w:tcPr>
            <w:tcW w:w="403" w:type="pct"/>
            <w:tcMar>
              <w:left w:w="100" w:type="dxa"/>
              <w:right w:w="100" w:type="dxa"/>
            </w:tcMar>
            <w:vAlign w:val="center"/>
          </w:tcPr>
          <w:p w14:paraId="23196F50" w14:textId="77777777" w:rsidR="00F73ACE" w:rsidRDefault="00ED096E">
            <w:pPr>
              <w:pStyle w:val="CenteredTextTable"/>
            </w:pPr>
            <w:r w:rsidRPr="00DF0027">
              <w:t>-</w:t>
            </w:r>
          </w:p>
        </w:tc>
        <w:tc>
          <w:tcPr>
            <w:tcW w:w="403" w:type="pct"/>
            <w:tcMar>
              <w:left w:w="100" w:type="dxa"/>
              <w:right w:w="100" w:type="dxa"/>
            </w:tcMar>
            <w:vAlign w:val="center"/>
          </w:tcPr>
          <w:p w14:paraId="21D00650" w14:textId="77777777" w:rsidR="00F73ACE" w:rsidRDefault="00ED096E">
            <w:pPr>
              <w:pStyle w:val="CenteredTextTable"/>
            </w:pPr>
            <w:r w:rsidRPr="00DF0027">
              <w:t>2</w:t>
            </w:r>
          </w:p>
        </w:tc>
        <w:tc>
          <w:tcPr>
            <w:tcW w:w="403" w:type="pct"/>
            <w:tcMar>
              <w:left w:w="100" w:type="dxa"/>
              <w:right w:w="100" w:type="dxa"/>
            </w:tcMar>
            <w:vAlign w:val="center"/>
          </w:tcPr>
          <w:p w14:paraId="448EF205" w14:textId="77777777" w:rsidR="00F73ACE" w:rsidRDefault="00ED096E">
            <w:pPr>
              <w:pStyle w:val="CenteredTextTable"/>
            </w:pPr>
            <w:r w:rsidRPr="00DF0027">
              <w:t>0</w:t>
            </w:r>
          </w:p>
        </w:tc>
        <w:tc>
          <w:tcPr>
            <w:tcW w:w="403" w:type="pct"/>
            <w:tcMar>
              <w:left w:w="100" w:type="dxa"/>
              <w:right w:w="100" w:type="dxa"/>
            </w:tcMar>
            <w:vAlign w:val="center"/>
          </w:tcPr>
          <w:p w14:paraId="3AE7842E" w14:textId="77777777" w:rsidR="00F73ACE" w:rsidRDefault="00ED096E">
            <w:pPr>
              <w:pStyle w:val="CenteredTextTable"/>
            </w:pPr>
            <w:r w:rsidRPr="00DF0027">
              <w:t>40</w:t>
            </w:r>
          </w:p>
        </w:tc>
        <w:tc>
          <w:tcPr>
            <w:tcW w:w="403" w:type="pct"/>
            <w:tcMar>
              <w:left w:w="100" w:type="dxa"/>
              <w:right w:w="100" w:type="dxa"/>
            </w:tcMar>
            <w:vAlign w:val="center"/>
          </w:tcPr>
          <w:p w14:paraId="5EC6B4CC" w14:textId="77777777" w:rsidR="00F73ACE" w:rsidRDefault="00ED096E">
            <w:pPr>
              <w:pStyle w:val="CenteredTextTable"/>
            </w:pPr>
            <w:r w:rsidRPr="00DF0027">
              <w:t>40</w:t>
            </w:r>
          </w:p>
        </w:tc>
      </w:tr>
      <w:tr w:rsidR="00F73ACE" w14:paraId="3E5ACBDA" w14:textId="77777777" w:rsidTr="00895C5E">
        <w:trPr>
          <w:trHeight w:val="236"/>
          <w:jc w:val="center"/>
        </w:trPr>
        <w:tc>
          <w:tcPr>
            <w:tcW w:w="505" w:type="pct"/>
            <w:tcMar>
              <w:left w:w="100" w:type="dxa"/>
              <w:right w:w="100" w:type="dxa"/>
            </w:tcMar>
            <w:vAlign w:val="center"/>
          </w:tcPr>
          <w:p w14:paraId="561C3F4D" w14:textId="77777777" w:rsidR="00F73ACE" w:rsidRDefault="00ED096E">
            <w:pPr>
              <w:pStyle w:val="CenteredTextTable"/>
            </w:pPr>
            <w:r w:rsidRPr="00DF0027">
              <w:t>H113465</w:t>
            </w:r>
          </w:p>
        </w:tc>
        <w:tc>
          <w:tcPr>
            <w:tcW w:w="2171" w:type="pct"/>
            <w:tcMar>
              <w:left w:w="100" w:type="dxa"/>
              <w:right w:w="100" w:type="dxa"/>
            </w:tcMar>
            <w:vAlign w:val="center"/>
          </w:tcPr>
          <w:p w14:paraId="14B54671" w14:textId="77777777" w:rsidR="00F73ACE" w:rsidRDefault="00ED096E">
            <w:pPr>
              <w:pStyle w:val="LeftTextTable"/>
            </w:pPr>
            <w:r w:rsidRPr="00DF0027">
              <w:t>FILOSOFIA E CIDADANIA (*)</w:t>
            </w:r>
          </w:p>
        </w:tc>
        <w:tc>
          <w:tcPr>
            <w:tcW w:w="403" w:type="pct"/>
            <w:tcMar>
              <w:left w:w="100" w:type="dxa"/>
              <w:right w:w="100" w:type="dxa"/>
            </w:tcMar>
            <w:vAlign w:val="center"/>
          </w:tcPr>
          <w:p w14:paraId="095C0BE2" w14:textId="77777777" w:rsidR="00F73ACE" w:rsidRDefault="00ED096E">
            <w:pPr>
              <w:pStyle w:val="CenteredTextTable"/>
            </w:pPr>
            <w:r w:rsidRPr="00DF0027">
              <w:t>B</w:t>
            </w:r>
          </w:p>
        </w:tc>
        <w:tc>
          <w:tcPr>
            <w:tcW w:w="403" w:type="pct"/>
            <w:tcMar>
              <w:left w:w="100" w:type="dxa"/>
              <w:right w:w="100" w:type="dxa"/>
            </w:tcMar>
            <w:vAlign w:val="center"/>
          </w:tcPr>
          <w:p w14:paraId="2B40A4BC" w14:textId="77777777" w:rsidR="00F73ACE" w:rsidRDefault="00ED096E">
            <w:pPr>
              <w:pStyle w:val="CenteredTextTable"/>
            </w:pPr>
            <w:r w:rsidRPr="00DF0027">
              <w:t>-</w:t>
            </w:r>
          </w:p>
        </w:tc>
        <w:tc>
          <w:tcPr>
            <w:tcW w:w="403" w:type="pct"/>
            <w:tcMar>
              <w:left w:w="100" w:type="dxa"/>
              <w:right w:w="100" w:type="dxa"/>
            </w:tcMar>
            <w:vAlign w:val="center"/>
          </w:tcPr>
          <w:p w14:paraId="69FC8CA6" w14:textId="77777777" w:rsidR="00F73ACE" w:rsidRDefault="00ED096E">
            <w:pPr>
              <w:pStyle w:val="CenteredTextTable"/>
            </w:pPr>
            <w:r w:rsidRPr="00DF0027">
              <w:t>4</w:t>
            </w:r>
          </w:p>
        </w:tc>
        <w:tc>
          <w:tcPr>
            <w:tcW w:w="403" w:type="pct"/>
            <w:tcMar>
              <w:left w:w="100" w:type="dxa"/>
              <w:right w:w="100" w:type="dxa"/>
            </w:tcMar>
            <w:vAlign w:val="center"/>
          </w:tcPr>
          <w:p w14:paraId="18AC99AB" w14:textId="77777777" w:rsidR="00F73ACE" w:rsidRDefault="00ED096E">
            <w:pPr>
              <w:pStyle w:val="CenteredTextTable"/>
            </w:pPr>
            <w:r w:rsidRPr="00DF0027">
              <w:t>80</w:t>
            </w:r>
          </w:p>
        </w:tc>
        <w:tc>
          <w:tcPr>
            <w:tcW w:w="403" w:type="pct"/>
            <w:tcMar>
              <w:left w:w="100" w:type="dxa"/>
              <w:right w:w="100" w:type="dxa"/>
            </w:tcMar>
            <w:vAlign w:val="center"/>
          </w:tcPr>
          <w:p w14:paraId="308FF509" w14:textId="77777777" w:rsidR="00F73ACE" w:rsidRDefault="00ED096E">
            <w:pPr>
              <w:pStyle w:val="CenteredTextTable"/>
            </w:pPr>
            <w:r w:rsidRPr="00DF0027">
              <w:t>0</w:t>
            </w:r>
          </w:p>
        </w:tc>
        <w:tc>
          <w:tcPr>
            <w:tcW w:w="403" w:type="pct"/>
            <w:tcMar>
              <w:left w:w="100" w:type="dxa"/>
              <w:right w:w="100" w:type="dxa"/>
            </w:tcMar>
            <w:vAlign w:val="center"/>
          </w:tcPr>
          <w:p w14:paraId="1DB831CA" w14:textId="77777777" w:rsidR="00F73ACE" w:rsidRDefault="00ED096E">
            <w:pPr>
              <w:pStyle w:val="CenteredTextTable"/>
            </w:pPr>
            <w:r w:rsidRPr="00DF0027">
              <w:t>80</w:t>
            </w:r>
          </w:p>
        </w:tc>
      </w:tr>
      <w:tr w:rsidR="00F73ACE" w14:paraId="1C0F7722" w14:textId="77777777" w:rsidTr="00895C5E">
        <w:trPr>
          <w:trHeight w:val="236"/>
          <w:jc w:val="center"/>
        </w:trPr>
        <w:tc>
          <w:tcPr>
            <w:tcW w:w="505" w:type="pct"/>
            <w:tcMar>
              <w:left w:w="100" w:type="dxa"/>
              <w:right w:w="100" w:type="dxa"/>
            </w:tcMar>
            <w:vAlign w:val="center"/>
          </w:tcPr>
          <w:p w14:paraId="3C4B5040" w14:textId="77777777" w:rsidR="00F73ACE" w:rsidRDefault="00ED096E">
            <w:pPr>
              <w:pStyle w:val="CenteredTextTable"/>
            </w:pPr>
            <w:r w:rsidRPr="00DF0027">
              <w:t xml:space="preserve"> </w:t>
            </w:r>
          </w:p>
        </w:tc>
        <w:tc>
          <w:tcPr>
            <w:tcW w:w="2171" w:type="pct"/>
            <w:tcMar>
              <w:left w:w="100" w:type="dxa"/>
              <w:right w:w="100" w:type="dxa"/>
            </w:tcMar>
            <w:vAlign w:val="center"/>
          </w:tcPr>
          <w:p w14:paraId="305269DD" w14:textId="77777777" w:rsidR="00F73ACE" w:rsidRDefault="00ED096E">
            <w:pPr>
              <w:pStyle w:val="LeftTextTable"/>
            </w:pPr>
            <w:r w:rsidRPr="00DF0027">
              <w:t xml:space="preserve"> </w:t>
            </w:r>
          </w:p>
        </w:tc>
        <w:tc>
          <w:tcPr>
            <w:tcW w:w="403" w:type="pct"/>
            <w:tcMar>
              <w:left w:w="100" w:type="dxa"/>
              <w:right w:w="100" w:type="dxa"/>
            </w:tcMar>
            <w:vAlign w:val="center"/>
          </w:tcPr>
          <w:p w14:paraId="64B4091E"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69CEA8D3"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82F9A31" w14:textId="77777777" w:rsidR="00F73ACE" w:rsidRDefault="00ED096E">
            <w:pPr>
              <w:pStyle w:val="CenteredTextTable"/>
            </w:pPr>
            <w:r w:rsidRPr="00DF0027">
              <w:rPr>
                <w:b/>
              </w:rPr>
              <w:t>24</w:t>
            </w:r>
          </w:p>
        </w:tc>
        <w:tc>
          <w:tcPr>
            <w:tcW w:w="403" w:type="pct"/>
            <w:shd w:val="pct10" w:color="000000" w:fill="auto"/>
            <w:tcMar>
              <w:left w:w="100" w:type="dxa"/>
              <w:right w:w="100" w:type="dxa"/>
            </w:tcMar>
            <w:vAlign w:val="center"/>
          </w:tcPr>
          <w:p w14:paraId="153B2717"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1957564E" w14:textId="77777777" w:rsidR="00F73ACE" w:rsidRDefault="00ED096E">
            <w:pPr>
              <w:pStyle w:val="CenteredTextTable"/>
            </w:pPr>
            <w:r w:rsidRPr="00DF0027">
              <w:rPr>
                <w:b/>
              </w:rPr>
              <w:t>120</w:t>
            </w:r>
          </w:p>
        </w:tc>
        <w:tc>
          <w:tcPr>
            <w:tcW w:w="403" w:type="pct"/>
            <w:shd w:val="pct10" w:color="000000" w:fill="auto"/>
            <w:tcMar>
              <w:left w:w="100" w:type="dxa"/>
              <w:right w:w="100" w:type="dxa"/>
            </w:tcMar>
            <w:vAlign w:val="center"/>
          </w:tcPr>
          <w:p w14:paraId="4696A39C" w14:textId="77777777" w:rsidR="00F73ACE" w:rsidRDefault="00ED096E">
            <w:pPr>
              <w:pStyle w:val="CenteredTextTable"/>
            </w:pPr>
            <w:r w:rsidRPr="00DF0027">
              <w:rPr>
                <w:b/>
              </w:rPr>
              <w:t>480</w:t>
            </w:r>
          </w:p>
        </w:tc>
      </w:tr>
    </w:tbl>
    <w:p w14:paraId="185A1691" w14:textId="77777777" w:rsidR="00011307" w:rsidRDefault="00ED096E" w:rsidP="0025539E">
      <w:pPr>
        <w:jc w:val="center"/>
      </w:pPr>
      <w:r>
        <w:t xml:space="preserve">Tabela </w:t>
      </w:r>
      <w:fldSimple w:instr=" SEQ Tabela \* ARABIC ">
        <w:r>
          <w:rPr>
            <w:noProof/>
          </w:rPr>
          <w:t>3</w:t>
        </w:r>
      </w:fldSimple>
      <w:r>
        <w:t xml:space="preserve">. </w:t>
      </w:r>
      <w:r w:rsidRPr="00DF0027">
        <w:t>Estrutura curricular do 2º Período</w:t>
      </w:r>
    </w:p>
    <w:p w14:paraId="53206987"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00A5715" w14:textId="77777777" w:rsidTr="00895C5E">
        <w:trPr>
          <w:trHeight w:val="236"/>
          <w:jc w:val="center"/>
        </w:trPr>
        <w:tc>
          <w:tcPr>
            <w:tcW w:w="505" w:type="pct"/>
            <w:shd w:val="pct10" w:color="000000" w:fill="auto"/>
            <w:tcMar>
              <w:left w:w="100" w:type="dxa"/>
              <w:right w:w="100" w:type="dxa"/>
            </w:tcMar>
            <w:vAlign w:val="center"/>
          </w:tcPr>
          <w:p w14:paraId="1D7D4A5E"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6A9AC852"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4F03D944"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61B2D99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25539363"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24A02A7"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3C54714C"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0E8B4608" w14:textId="77777777" w:rsidR="00F73ACE" w:rsidRDefault="00ED096E">
            <w:pPr>
              <w:pStyle w:val="CenteredTextTable"/>
            </w:pPr>
            <w:r w:rsidRPr="00DF0027">
              <w:rPr>
                <w:b/>
              </w:rPr>
              <w:t>Carga Horária Total</w:t>
            </w:r>
          </w:p>
        </w:tc>
      </w:tr>
      <w:tr w:rsidR="00F73ACE" w14:paraId="2F5D7CB4" w14:textId="77777777" w:rsidTr="00895C5E">
        <w:trPr>
          <w:trHeight w:val="236"/>
          <w:jc w:val="center"/>
        </w:trPr>
        <w:tc>
          <w:tcPr>
            <w:tcW w:w="505" w:type="pct"/>
            <w:tcMar>
              <w:left w:w="100" w:type="dxa"/>
              <w:right w:w="100" w:type="dxa"/>
            </w:tcMar>
            <w:vAlign w:val="center"/>
          </w:tcPr>
          <w:p w14:paraId="77BB809D" w14:textId="77777777" w:rsidR="00F73ACE" w:rsidRDefault="00ED096E">
            <w:pPr>
              <w:pStyle w:val="CenteredTextTable"/>
            </w:pPr>
            <w:r w:rsidRPr="00DF0027">
              <w:t>F104108</w:t>
            </w:r>
          </w:p>
        </w:tc>
        <w:tc>
          <w:tcPr>
            <w:tcW w:w="2171" w:type="pct"/>
            <w:tcMar>
              <w:left w:w="100" w:type="dxa"/>
              <w:right w:w="100" w:type="dxa"/>
            </w:tcMar>
            <w:vAlign w:val="center"/>
          </w:tcPr>
          <w:p w14:paraId="6F420BE1" w14:textId="77777777" w:rsidR="00F73ACE" w:rsidRDefault="00ED096E">
            <w:pPr>
              <w:pStyle w:val="LeftTextTable"/>
            </w:pPr>
            <w:r w:rsidRPr="00DF0027">
              <w:t>ESTATÍSTICA</w:t>
            </w:r>
          </w:p>
        </w:tc>
        <w:tc>
          <w:tcPr>
            <w:tcW w:w="403" w:type="pct"/>
            <w:tcMar>
              <w:left w:w="100" w:type="dxa"/>
              <w:right w:w="100" w:type="dxa"/>
            </w:tcMar>
            <w:vAlign w:val="center"/>
          </w:tcPr>
          <w:p w14:paraId="53CEB8E3" w14:textId="77777777" w:rsidR="00F73ACE" w:rsidRDefault="00ED096E">
            <w:pPr>
              <w:pStyle w:val="CenteredTextTable"/>
            </w:pPr>
            <w:r w:rsidRPr="00DF0027">
              <w:t>B</w:t>
            </w:r>
          </w:p>
        </w:tc>
        <w:tc>
          <w:tcPr>
            <w:tcW w:w="403" w:type="pct"/>
            <w:tcMar>
              <w:left w:w="100" w:type="dxa"/>
              <w:right w:w="100" w:type="dxa"/>
            </w:tcMar>
            <w:vAlign w:val="center"/>
          </w:tcPr>
          <w:p w14:paraId="3C97C9F0" w14:textId="77777777" w:rsidR="00F73ACE" w:rsidRDefault="00ED096E">
            <w:pPr>
              <w:pStyle w:val="CenteredTextTable"/>
            </w:pPr>
            <w:r w:rsidRPr="00DF0027">
              <w:t>-</w:t>
            </w:r>
          </w:p>
        </w:tc>
        <w:tc>
          <w:tcPr>
            <w:tcW w:w="403" w:type="pct"/>
            <w:tcMar>
              <w:left w:w="100" w:type="dxa"/>
              <w:right w:w="100" w:type="dxa"/>
            </w:tcMar>
            <w:vAlign w:val="center"/>
          </w:tcPr>
          <w:p w14:paraId="262ABE20" w14:textId="77777777" w:rsidR="00F73ACE" w:rsidRDefault="00ED096E">
            <w:pPr>
              <w:pStyle w:val="CenteredTextTable"/>
            </w:pPr>
            <w:r w:rsidRPr="00DF0027">
              <w:t>4</w:t>
            </w:r>
          </w:p>
        </w:tc>
        <w:tc>
          <w:tcPr>
            <w:tcW w:w="403" w:type="pct"/>
            <w:tcMar>
              <w:left w:w="100" w:type="dxa"/>
              <w:right w:w="100" w:type="dxa"/>
            </w:tcMar>
            <w:vAlign w:val="center"/>
          </w:tcPr>
          <w:p w14:paraId="50CCA578" w14:textId="77777777" w:rsidR="00F73ACE" w:rsidRDefault="00ED096E">
            <w:pPr>
              <w:pStyle w:val="CenteredTextTable"/>
            </w:pPr>
            <w:r w:rsidRPr="00DF0027">
              <w:t>80</w:t>
            </w:r>
          </w:p>
        </w:tc>
        <w:tc>
          <w:tcPr>
            <w:tcW w:w="403" w:type="pct"/>
            <w:tcMar>
              <w:left w:w="100" w:type="dxa"/>
              <w:right w:w="100" w:type="dxa"/>
            </w:tcMar>
            <w:vAlign w:val="center"/>
          </w:tcPr>
          <w:p w14:paraId="55F4D03F" w14:textId="77777777" w:rsidR="00F73ACE" w:rsidRDefault="00ED096E">
            <w:pPr>
              <w:pStyle w:val="CenteredTextTable"/>
            </w:pPr>
            <w:r w:rsidRPr="00DF0027">
              <w:t>0</w:t>
            </w:r>
          </w:p>
        </w:tc>
        <w:tc>
          <w:tcPr>
            <w:tcW w:w="403" w:type="pct"/>
            <w:tcMar>
              <w:left w:w="100" w:type="dxa"/>
              <w:right w:w="100" w:type="dxa"/>
            </w:tcMar>
            <w:vAlign w:val="center"/>
          </w:tcPr>
          <w:p w14:paraId="2BE5F10E" w14:textId="77777777" w:rsidR="00F73ACE" w:rsidRDefault="00ED096E">
            <w:pPr>
              <w:pStyle w:val="CenteredTextTable"/>
            </w:pPr>
            <w:r w:rsidRPr="00DF0027">
              <w:t>80</w:t>
            </w:r>
          </w:p>
        </w:tc>
      </w:tr>
      <w:tr w:rsidR="00F73ACE" w14:paraId="060A7B2A" w14:textId="77777777" w:rsidTr="00895C5E">
        <w:trPr>
          <w:trHeight w:val="236"/>
          <w:jc w:val="center"/>
        </w:trPr>
        <w:tc>
          <w:tcPr>
            <w:tcW w:w="505" w:type="pct"/>
            <w:tcMar>
              <w:left w:w="100" w:type="dxa"/>
              <w:right w:w="100" w:type="dxa"/>
            </w:tcMar>
            <w:vAlign w:val="center"/>
          </w:tcPr>
          <w:p w14:paraId="3085DE55" w14:textId="77777777" w:rsidR="00F73ACE" w:rsidRDefault="00ED096E">
            <w:pPr>
              <w:pStyle w:val="CenteredTextTable"/>
            </w:pPr>
            <w:r w:rsidRPr="00DF0027">
              <w:t>F108472</w:t>
            </w:r>
          </w:p>
        </w:tc>
        <w:tc>
          <w:tcPr>
            <w:tcW w:w="2171" w:type="pct"/>
            <w:tcMar>
              <w:left w:w="100" w:type="dxa"/>
              <w:right w:w="100" w:type="dxa"/>
            </w:tcMar>
            <w:vAlign w:val="center"/>
          </w:tcPr>
          <w:p w14:paraId="1AAF2DA9" w14:textId="77777777" w:rsidR="00F73ACE" w:rsidRDefault="00ED096E">
            <w:pPr>
              <w:pStyle w:val="LeftTextTable"/>
            </w:pPr>
            <w:r w:rsidRPr="00DF0027">
              <w:t>ÁLGEBRA LINEAR</w:t>
            </w:r>
          </w:p>
        </w:tc>
        <w:tc>
          <w:tcPr>
            <w:tcW w:w="403" w:type="pct"/>
            <w:tcMar>
              <w:left w:w="100" w:type="dxa"/>
              <w:right w:w="100" w:type="dxa"/>
            </w:tcMar>
            <w:vAlign w:val="center"/>
          </w:tcPr>
          <w:p w14:paraId="4D776A82" w14:textId="77777777" w:rsidR="00F73ACE" w:rsidRDefault="00ED096E">
            <w:pPr>
              <w:pStyle w:val="CenteredTextTable"/>
            </w:pPr>
            <w:r w:rsidRPr="00DF0027">
              <w:t>B</w:t>
            </w:r>
          </w:p>
        </w:tc>
        <w:tc>
          <w:tcPr>
            <w:tcW w:w="403" w:type="pct"/>
            <w:tcMar>
              <w:left w:w="100" w:type="dxa"/>
              <w:right w:w="100" w:type="dxa"/>
            </w:tcMar>
            <w:vAlign w:val="center"/>
          </w:tcPr>
          <w:p w14:paraId="793DED51" w14:textId="77777777" w:rsidR="00F73ACE" w:rsidRDefault="00ED096E">
            <w:pPr>
              <w:pStyle w:val="CenteredTextTable"/>
            </w:pPr>
            <w:r w:rsidRPr="00DF0027">
              <w:t>-</w:t>
            </w:r>
          </w:p>
        </w:tc>
        <w:tc>
          <w:tcPr>
            <w:tcW w:w="403" w:type="pct"/>
            <w:tcMar>
              <w:left w:w="100" w:type="dxa"/>
              <w:right w:w="100" w:type="dxa"/>
            </w:tcMar>
            <w:vAlign w:val="center"/>
          </w:tcPr>
          <w:p w14:paraId="57C63270" w14:textId="77777777" w:rsidR="00F73ACE" w:rsidRDefault="00ED096E">
            <w:pPr>
              <w:pStyle w:val="CenteredTextTable"/>
            </w:pPr>
            <w:r w:rsidRPr="00DF0027">
              <w:t>2</w:t>
            </w:r>
          </w:p>
        </w:tc>
        <w:tc>
          <w:tcPr>
            <w:tcW w:w="403" w:type="pct"/>
            <w:tcMar>
              <w:left w:w="100" w:type="dxa"/>
              <w:right w:w="100" w:type="dxa"/>
            </w:tcMar>
            <w:vAlign w:val="center"/>
          </w:tcPr>
          <w:p w14:paraId="6989CFD2" w14:textId="77777777" w:rsidR="00F73ACE" w:rsidRDefault="00ED096E">
            <w:pPr>
              <w:pStyle w:val="CenteredTextTable"/>
            </w:pPr>
            <w:r w:rsidRPr="00DF0027">
              <w:t>40</w:t>
            </w:r>
          </w:p>
        </w:tc>
        <w:tc>
          <w:tcPr>
            <w:tcW w:w="403" w:type="pct"/>
            <w:tcMar>
              <w:left w:w="100" w:type="dxa"/>
              <w:right w:w="100" w:type="dxa"/>
            </w:tcMar>
            <w:vAlign w:val="center"/>
          </w:tcPr>
          <w:p w14:paraId="66F6A306" w14:textId="77777777" w:rsidR="00F73ACE" w:rsidRDefault="00ED096E">
            <w:pPr>
              <w:pStyle w:val="CenteredTextTable"/>
            </w:pPr>
            <w:r w:rsidRPr="00DF0027">
              <w:t>0</w:t>
            </w:r>
          </w:p>
        </w:tc>
        <w:tc>
          <w:tcPr>
            <w:tcW w:w="403" w:type="pct"/>
            <w:tcMar>
              <w:left w:w="100" w:type="dxa"/>
              <w:right w:w="100" w:type="dxa"/>
            </w:tcMar>
            <w:vAlign w:val="center"/>
          </w:tcPr>
          <w:p w14:paraId="1ED90110" w14:textId="77777777" w:rsidR="00F73ACE" w:rsidRDefault="00ED096E">
            <w:pPr>
              <w:pStyle w:val="CenteredTextTable"/>
            </w:pPr>
            <w:r w:rsidRPr="00DF0027">
              <w:t>40</w:t>
            </w:r>
          </w:p>
        </w:tc>
      </w:tr>
      <w:tr w:rsidR="00F73ACE" w14:paraId="35B7607B" w14:textId="77777777" w:rsidTr="00895C5E">
        <w:trPr>
          <w:trHeight w:val="236"/>
          <w:jc w:val="center"/>
        </w:trPr>
        <w:tc>
          <w:tcPr>
            <w:tcW w:w="505" w:type="pct"/>
            <w:tcMar>
              <w:left w:w="100" w:type="dxa"/>
              <w:right w:w="100" w:type="dxa"/>
            </w:tcMar>
            <w:vAlign w:val="center"/>
          </w:tcPr>
          <w:p w14:paraId="5B239E26" w14:textId="77777777" w:rsidR="00F73ACE" w:rsidRDefault="00ED096E">
            <w:pPr>
              <w:pStyle w:val="CenteredTextTable"/>
            </w:pPr>
            <w:r w:rsidRPr="00DF0027">
              <w:lastRenderedPageBreak/>
              <w:t>F113700</w:t>
            </w:r>
          </w:p>
        </w:tc>
        <w:tc>
          <w:tcPr>
            <w:tcW w:w="2171" w:type="pct"/>
            <w:tcMar>
              <w:left w:w="100" w:type="dxa"/>
              <w:right w:w="100" w:type="dxa"/>
            </w:tcMar>
            <w:vAlign w:val="center"/>
          </w:tcPr>
          <w:p w14:paraId="0076F1DF" w14:textId="77777777" w:rsidR="00F73ACE" w:rsidRDefault="00ED096E">
            <w:pPr>
              <w:pStyle w:val="LeftTextTable"/>
            </w:pPr>
            <w:r w:rsidRPr="00DF0027">
              <w:t>TERMOFLUIDO-DINÂMICA</w:t>
            </w:r>
          </w:p>
        </w:tc>
        <w:tc>
          <w:tcPr>
            <w:tcW w:w="403" w:type="pct"/>
            <w:tcMar>
              <w:left w:w="100" w:type="dxa"/>
              <w:right w:w="100" w:type="dxa"/>
            </w:tcMar>
            <w:vAlign w:val="center"/>
          </w:tcPr>
          <w:p w14:paraId="6E29B839" w14:textId="77777777" w:rsidR="00F73ACE" w:rsidRDefault="00ED096E">
            <w:pPr>
              <w:pStyle w:val="CenteredTextTable"/>
            </w:pPr>
            <w:r w:rsidRPr="00DF0027">
              <w:t>B</w:t>
            </w:r>
          </w:p>
        </w:tc>
        <w:tc>
          <w:tcPr>
            <w:tcW w:w="403" w:type="pct"/>
            <w:tcMar>
              <w:left w:w="100" w:type="dxa"/>
              <w:right w:w="100" w:type="dxa"/>
            </w:tcMar>
            <w:vAlign w:val="center"/>
          </w:tcPr>
          <w:p w14:paraId="518D5619" w14:textId="77777777" w:rsidR="00F73ACE" w:rsidRDefault="00ED096E">
            <w:pPr>
              <w:pStyle w:val="CenteredTextTable"/>
            </w:pPr>
            <w:r w:rsidRPr="00DF0027">
              <w:t>-</w:t>
            </w:r>
          </w:p>
        </w:tc>
        <w:tc>
          <w:tcPr>
            <w:tcW w:w="403" w:type="pct"/>
            <w:tcMar>
              <w:left w:w="100" w:type="dxa"/>
              <w:right w:w="100" w:type="dxa"/>
            </w:tcMar>
            <w:vAlign w:val="center"/>
          </w:tcPr>
          <w:p w14:paraId="362CD7F9" w14:textId="77777777" w:rsidR="00F73ACE" w:rsidRDefault="00ED096E">
            <w:pPr>
              <w:pStyle w:val="CenteredTextTable"/>
            </w:pPr>
            <w:r w:rsidRPr="00DF0027">
              <w:t>2</w:t>
            </w:r>
          </w:p>
        </w:tc>
        <w:tc>
          <w:tcPr>
            <w:tcW w:w="403" w:type="pct"/>
            <w:tcMar>
              <w:left w:w="100" w:type="dxa"/>
              <w:right w:w="100" w:type="dxa"/>
            </w:tcMar>
            <w:vAlign w:val="center"/>
          </w:tcPr>
          <w:p w14:paraId="71662B98" w14:textId="77777777" w:rsidR="00F73ACE" w:rsidRDefault="00ED096E">
            <w:pPr>
              <w:pStyle w:val="CenteredTextTable"/>
            </w:pPr>
            <w:r w:rsidRPr="00DF0027">
              <w:t>40</w:t>
            </w:r>
          </w:p>
        </w:tc>
        <w:tc>
          <w:tcPr>
            <w:tcW w:w="403" w:type="pct"/>
            <w:tcMar>
              <w:left w:w="100" w:type="dxa"/>
              <w:right w:w="100" w:type="dxa"/>
            </w:tcMar>
            <w:vAlign w:val="center"/>
          </w:tcPr>
          <w:p w14:paraId="77A352A3" w14:textId="77777777" w:rsidR="00F73ACE" w:rsidRDefault="00ED096E">
            <w:pPr>
              <w:pStyle w:val="CenteredTextTable"/>
            </w:pPr>
            <w:r w:rsidRPr="00DF0027">
              <w:t>0</w:t>
            </w:r>
          </w:p>
        </w:tc>
        <w:tc>
          <w:tcPr>
            <w:tcW w:w="403" w:type="pct"/>
            <w:tcMar>
              <w:left w:w="100" w:type="dxa"/>
              <w:right w:w="100" w:type="dxa"/>
            </w:tcMar>
            <w:vAlign w:val="center"/>
          </w:tcPr>
          <w:p w14:paraId="4FA6311F" w14:textId="77777777" w:rsidR="00F73ACE" w:rsidRDefault="00ED096E">
            <w:pPr>
              <w:pStyle w:val="CenteredTextTable"/>
            </w:pPr>
            <w:r w:rsidRPr="00DF0027">
              <w:t>40</w:t>
            </w:r>
          </w:p>
        </w:tc>
      </w:tr>
      <w:tr w:rsidR="00F73ACE" w14:paraId="683B9892" w14:textId="77777777" w:rsidTr="00895C5E">
        <w:trPr>
          <w:trHeight w:val="236"/>
          <w:jc w:val="center"/>
        </w:trPr>
        <w:tc>
          <w:tcPr>
            <w:tcW w:w="505" w:type="pct"/>
            <w:tcMar>
              <w:left w:w="100" w:type="dxa"/>
              <w:right w:w="100" w:type="dxa"/>
            </w:tcMar>
            <w:vAlign w:val="center"/>
          </w:tcPr>
          <w:p w14:paraId="56FD2FF0" w14:textId="77777777" w:rsidR="00F73ACE" w:rsidRDefault="00ED096E">
            <w:pPr>
              <w:pStyle w:val="CenteredTextTable"/>
            </w:pPr>
            <w:r w:rsidRPr="00DF0027">
              <w:t>F113719</w:t>
            </w:r>
          </w:p>
        </w:tc>
        <w:tc>
          <w:tcPr>
            <w:tcW w:w="2171" w:type="pct"/>
            <w:tcMar>
              <w:left w:w="100" w:type="dxa"/>
              <w:right w:w="100" w:type="dxa"/>
            </w:tcMar>
            <w:vAlign w:val="center"/>
          </w:tcPr>
          <w:p w14:paraId="4A25018C" w14:textId="77777777" w:rsidR="00F73ACE" w:rsidRDefault="00ED096E">
            <w:pPr>
              <w:pStyle w:val="LeftTextTable"/>
            </w:pPr>
            <w:r w:rsidRPr="00DF0027">
              <w:t>FENÔMENOS ELETROMAGNÉTICOS E ONDAS</w:t>
            </w:r>
          </w:p>
        </w:tc>
        <w:tc>
          <w:tcPr>
            <w:tcW w:w="403" w:type="pct"/>
            <w:tcMar>
              <w:left w:w="100" w:type="dxa"/>
              <w:right w:w="100" w:type="dxa"/>
            </w:tcMar>
            <w:vAlign w:val="center"/>
          </w:tcPr>
          <w:p w14:paraId="08B93F44" w14:textId="77777777" w:rsidR="00F73ACE" w:rsidRDefault="00ED096E">
            <w:pPr>
              <w:pStyle w:val="CenteredTextTable"/>
            </w:pPr>
            <w:r w:rsidRPr="00DF0027">
              <w:t>B</w:t>
            </w:r>
          </w:p>
        </w:tc>
        <w:tc>
          <w:tcPr>
            <w:tcW w:w="403" w:type="pct"/>
            <w:tcMar>
              <w:left w:w="100" w:type="dxa"/>
              <w:right w:w="100" w:type="dxa"/>
            </w:tcMar>
            <w:vAlign w:val="center"/>
          </w:tcPr>
          <w:p w14:paraId="45BCBA4B" w14:textId="77777777" w:rsidR="00F73ACE" w:rsidRDefault="00ED096E">
            <w:pPr>
              <w:pStyle w:val="CenteredTextTable"/>
            </w:pPr>
            <w:r w:rsidRPr="00DF0027">
              <w:t>-</w:t>
            </w:r>
          </w:p>
        </w:tc>
        <w:tc>
          <w:tcPr>
            <w:tcW w:w="403" w:type="pct"/>
            <w:tcMar>
              <w:left w:w="100" w:type="dxa"/>
              <w:right w:w="100" w:type="dxa"/>
            </w:tcMar>
            <w:vAlign w:val="center"/>
          </w:tcPr>
          <w:p w14:paraId="744397A0" w14:textId="77777777" w:rsidR="00F73ACE" w:rsidRDefault="00ED096E">
            <w:pPr>
              <w:pStyle w:val="CenteredTextTable"/>
            </w:pPr>
            <w:r w:rsidRPr="00DF0027">
              <w:t>4</w:t>
            </w:r>
          </w:p>
        </w:tc>
        <w:tc>
          <w:tcPr>
            <w:tcW w:w="403" w:type="pct"/>
            <w:tcMar>
              <w:left w:w="100" w:type="dxa"/>
              <w:right w:w="100" w:type="dxa"/>
            </w:tcMar>
            <w:vAlign w:val="center"/>
          </w:tcPr>
          <w:p w14:paraId="601CC0CC" w14:textId="77777777" w:rsidR="00F73ACE" w:rsidRDefault="00ED096E">
            <w:pPr>
              <w:pStyle w:val="CenteredTextTable"/>
            </w:pPr>
            <w:r w:rsidRPr="00DF0027">
              <w:t>40</w:t>
            </w:r>
          </w:p>
        </w:tc>
        <w:tc>
          <w:tcPr>
            <w:tcW w:w="403" w:type="pct"/>
            <w:tcMar>
              <w:left w:w="100" w:type="dxa"/>
              <w:right w:w="100" w:type="dxa"/>
            </w:tcMar>
            <w:vAlign w:val="center"/>
          </w:tcPr>
          <w:p w14:paraId="4A1D2CB3" w14:textId="77777777" w:rsidR="00F73ACE" w:rsidRDefault="00ED096E">
            <w:pPr>
              <w:pStyle w:val="CenteredTextTable"/>
            </w:pPr>
            <w:r w:rsidRPr="00DF0027">
              <w:t>40</w:t>
            </w:r>
          </w:p>
        </w:tc>
        <w:tc>
          <w:tcPr>
            <w:tcW w:w="403" w:type="pct"/>
            <w:tcMar>
              <w:left w:w="100" w:type="dxa"/>
              <w:right w:w="100" w:type="dxa"/>
            </w:tcMar>
            <w:vAlign w:val="center"/>
          </w:tcPr>
          <w:p w14:paraId="5C4899A8" w14:textId="77777777" w:rsidR="00F73ACE" w:rsidRDefault="00ED096E">
            <w:pPr>
              <w:pStyle w:val="CenteredTextTable"/>
            </w:pPr>
            <w:r w:rsidRPr="00DF0027">
              <w:t>80</w:t>
            </w:r>
          </w:p>
        </w:tc>
      </w:tr>
      <w:tr w:rsidR="00F73ACE" w14:paraId="0ED3B3A6" w14:textId="77777777" w:rsidTr="00895C5E">
        <w:trPr>
          <w:trHeight w:val="236"/>
          <w:jc w:val="center"/>
        </w:trPr>
        <w:tc>
          <w:tcPr>
            <w:tcW w:w="505" w:type="pct"/>
            <w:tcMar>
              <w:left w:w="100" w:type="dxa"/>
              <w:right w:w="100" w:type="dxa"/>
            </w:tcMar>
            <w:vAlign w:val="center"/>
          </w:tcPr>
          <w:p w14:paraId="51591160" w14:textId="77777777" w:rsidR="00F73ACE" w:rsidRDefault="00ED096E">
            <w:pPr>
              <w:pStyle w:val="CenteredTextTable"/>
            </w:pPr>
            <w:r w:rsidRPr="00DF0027">
              <w:t>F114022</w:t>
            </w:r>
          </w:p>
        </w:tc>
        <w:tc>
          <w:tcPr>
            <w:tcW w:w="2171" w:type="pct"/>
            <w:tcMar>
              <w:left w:w="100" w:type="dxa"/>
              <w:right w:w="100" w:type="dxa"/>
            </w:tcMar>
            <w:vAlign w:val="center"/>
          </w:tcPr>
          <w:p w14:paraId="60FC5EC6" w14:textId="77777777" w:rsidR="00F73ACE" w:rsidRDefault="00ED096E">
            <w:pPr>
              <w:pStyle w:val="LeftTextTable"/>
            </w:pPr>
            <w:r w:rsidRPr="00DF0027">
              <w:t>CÁLCULO DIFERENCIAL E INTEGRAL II</w:t>
            </w:r>
          </w:p>
        </w:tc>
        <w:tc>
          <w:tcPr>
            <w:tcW w:w="403" w:type="pct"/>
            <w:tcMar>
              <w:left w:w="100" w:type="dxa"/>
              <w:right w:w="100" w:type="dxa"/>
            </w:tcMar>
            <w:vAlign w:val="center"/>
          </w:tcPr>
          <w:p w14:paraId="4CCCB609" w14:textId="77777777" w:rsidR="00F73ACE" w:rsidRDefault="00ED096E">
            <w:pPr>
              <w:pStyle w:val="CenteredTextTable"/>
            </w:pPr>
            <w:r w:rsidRPr="00DF0027">
              <w:t>B</w:t>
            </w:r>
          </w:p>
        </w:tc>
        <w:tc>
          <w:tcPr>
            <w:tcW w:w="403" w:type="pct"/>
            <w:tcMar>
              <w:left w:w="100" w:type="dxa"/>
              <w:right w:w="100" w:type="dxa"/>
            </w:tcMar>
            <w:vAlign w:val="center"/>
          </w:tcPr>
          <w:p w14:paraId="64704485" w14:textId="77777777" w:rsidR="00F73ACE" w:rsidRDefault="00ED096E">
            <w:pPr>
              <w:pStyle w:val="CenteredTextTable"/>
            </w:pPr>
            <w:r w:rsidRPr="00DF0027">
              <w:t>-</w:t>
            </w:r>
          </w:p>
        </w:tc>
        <w:tc>
          <w:tcPr>
            <w:tcW w:w="403" w:type="pct"/>
            <w:tcMar>
              <w:left w:w="100" w:type="dxa"/>
              <w:right w:w="100" w:type="dxa"/>
            </w:tcMar>
            <w:vAlign w:val="center"/>
          </w:tcPr>
          <w:p w14:paraId="42018692" w14:textId="77777777" w:rsidR="00F73ACE" w:rsidRDefault="00ED096E">
            <w:pPr>
              <w:pStyle w:val="CenteredTextTable"/>
            </w:pPr>
            <w:r w:rsidRPr="00DF0027">
              <w:t>4</w:t>
            </w:r>
          </w:p>
        </w:tc>
        <w:tc>
          <w:tcPr>
            <w:tcW w:w="403" w:type="pct"/>
            <w:tcMar>
              <w:left w:w="100" w:type="dxa"/>
              <w:right w:w="100" w:type="dxa"/>
            </w:tcMar>
            <w:vAlign w:val="center"/>
          </w:tcPr>
          <w:p w14:paraId="4F946A3A" w14:textId="77777777" w:rsidR="00F73ACE" w:rsidRDefault="00ED096E">
            <w:pPr>
              <w:pStyle w:val="CenteredTextTable"/>
            </w:pPr>
            <w:r w:rsidRPr="00DF0027">
              <w:t>80</w:t>
            </w:r>
          </w:p>
        </w:tc>
        <w:tc>
          <w:tcPr>
            <w:tcW w:w="403" w:type="pct"/>
            <w:tcMar>
              <w:left w:w="100" w:type="dxa"/>
              <w:right w:w="100" w:type="dxa"/>
            </w:tcMar>
            <w:vAlign w:val="center"/>
          </w:tcPr>
          <w:p w14:paraId="0BBC0F16" w14:textId="77777777" w:rsidR="00F73ACE" w:rsidRDefault="00ED096E">
            <w:pPr>
              <w:pStyle w:val="CenteredTextTable"/>
            </w:pPr>
            <w:r w:rsidRPr="00DF0027">
              <w:t>0</w:t>
            </w:r>
          </w:p>
        </w:tc>
        <w:tc>
          <w:tcPr>
            <w:tcW w:w="403" w:type="pct"/>
            <w:tcMar>
              <w:left w:w="100" w:type="dxa"/>
              <w:right w:w="100" w:type="dxa"/>
            </w:tcMar>
            <w:vAlign w:val="center"/>
          </w:tcPr>
          <w:p w14:paraId="489B7491" w14:textId="77777777" w:rsidR="00F73ACE" w:rsidRDefault="00ED096E">
            <w:pPr>
              <w:pStyle w:val="CenteredTextTable"/>
            </w:pPr>
            <w:r w:rsidRPr="00DF0027">
              <w:t>80</w:t>
            </w:r>
          </w:p>
        </w:tc>
      </w:tr>
      <w:tr w:rsidR="00F73ACE" w14:paraId="4B7EA0E9" w14:textId="77777777" w:rsidTr="00895C5E">
        <w:trPr>
          <w:trHeight w:val="236"/>
          <w:jc w:val="center"/>
        </w:trPr>
        <w:tc>
          <w:tcPr>
            <w:tcW w:w="505" w:type="pct"/>
            <w:tcMar>
              <w:left w:w="100" w:type="dxa"/>
              <w:right w:w="100" w:type="dxa"/>
            </w:tcMar>
            <w:vAlign w:val="center"/>
          </w:tcPr>
          <w:p w14:paraId="6A9F9A07" w14:textId="77777777" w:rsidR="00F73ACE" w:rsidRDefault="00ED096E">
            <w:pPr>
              <w:pStyle w:val="CenteredTextTable"/>
            </w:pPr>
            <w:r w:rsidRPr="00DF0027">
              <w:t>H113341</w:t>
            </w:r>
          </w:p>
        </w:tc>
        <w:tc>
          <w:tcPr>
            <w:tcW w:w="2171" w:type="pct"/>
            <w:tcMar>
              <w:left w:w="100" w:type="dxa"/>
              <w:right w:w="100" w:type="dxa"/>
            </w:tcMar>
            <w:vAlign w:val="center"/>
          </w:tcPr>
          <w:p w14:paraId="07E4FDA0" w14:textId="77777777" w:rsidR="00F73ACE" w:rsidRDefault="00ED096E">
            <w:pPr>
              <w:pStyle w:val="LeftTextTable"/>
            </w:pPr>
            <w:r w:rsidRPr="00DF0027">
              <w:t>FUNDAMENTOS ANTROPOLÓGICOS E SOCIOLÓGICOS (*)</w:t>
            </w:r>
          </w:p>
        </w:tc>
        <w:tc>
          <w:tcPr>
            <w:tcW w:w="403" w:type="pct"/>
            <w:tcMar>
              <w:left w:w="100" w:type="dxa"/>
              <w:right w:w="100" w:type="dxa"/>
            </w:tcMar>
            <w:vAlign w:val="center"/>
          </w:tcPr>
          <w:p w14:paraId="76E298FF" w14:textId="77777777" w:rsidR="00F73ACE" w:rsidRDefault="00ED096E">
            <w:pPr>
              <w:pStyle w:val="CenteredTextTable"/>
            </w:pPr>
            <w:r w:rsidRPr="00DF0027">
              <w:t>B</w:t>
            </w:r>
          </w:p>
        </w:tc>
        <w:tc>
          <w:tcPr>
            <w:tcW w:w="403" w:type="pct"/>
            <w:tcMar>
              <w:left w:w="100" w:type="dxa"/>
              <w:right w:w="100" w:type="dxa"/>
            </w:tcMar>
            <w:vAlign w:val="center"/>
          </w:tcPr>
          <w:p w14:paraId="6E145F7A" w14:textId="77777777" w:rsidR="00F73ACE" w:rsidRDefault="00ED096E">
            <w:pPr>
              <w:pStyle w:val="CenteredTextTable"/>
            </w:pPr>
            <w:r w:rsidRPr="00DF0027">
              <w:t>-</w:t>
            </w:r>
          </w:p>
        </w:tc>
        <w:tc>
          <w:tcPr>
            <w:tcW w:w="403" w:type="pct"/>
            <w:tcMar>
              <w:left w:w="100" w:type="dxa"/>
              <w:right w:w="100" w:type="dxa"/>
            </w:tcMar>
            <w:vAlign w:val="center"/>
          </w:tcPr>
          <w:p w14:paraId="1E9FBA71" w14:textId="77777777" w:rsidR="00F73ACE" w:rsidRDefault="00ED096E">
            <w:pPr>
              <w:pStyle w:val="CenteredTextTable"/>
            </w:pPr>
            <w:r w:rsidRPr="00DF0027">
              <w:t>4</w:t>
            </w:r>
          </w:p>
        </w:tc>
        <w:tc>
          <w:tcPr>
            <w:tcW w:w="403" w:type="pct"/>
            <w:tcMar>
              <w:left w:w="100" w:type="dxa"/>
              <w:right w:w="100" w:type="dxa"/>
            </w:tcMar>
            <w:vAlign w:val="center"/>
          </w:tcPr>
          <w:p w14:paraId="70C042E9" w14:textId="77777777" w:rsidR="00F73ACE" w:rsidRDefault="00ED096E">
            <w:pPr>
              <w:pStyle w:val="CenteredTextTable"/>
            </w:pPr>
            <w:r w:rsidRPr="00DF0027">
              <w:t>80</w:t>
            </w:r>
          </w:p>
        </w:tc>
        <w:tc>
          <w:tcPr>
            <w:tcW w:w="403" w:type="pct"/>
            <w:tcMar>
              <w:left w:w="100" w:type="dxa"/>
              <w:right w:w="100" w:type="dxa"/>
            </w:tcMar>
            <w:vAlign w:val="center"/>
          </w:tcPr>
          <w:p w14:paraId="1AD3D7E3" w14:textId="77777777" w:rsidR="00F73ACE" w:rsidRDefault="00ED096E">
            <w:pPr>
              <w:pStyle w:val="CenteredTextTable"/>
            </w:pPr>
            <w:r w:rsidRPr="00DF0027">
              <w:t>0</w:t>
            </w:r>
          </w:p>
        </w:tc>
        <w:tc>
          <w:tcPr>
            <w:tcW w:w="403" w:type="pct"/>
            <w:tcMar>
              <w:left w:w="100" w:type="dxa"/>
              <w:right w:w="100" w:type="dxa"/>
            </w:tcMar>
            <w:vAlign w:val="center"/>
          </w:tcPr>
          <w:p w14:paraId="4C0DE107" w14:textId="77777777" w:rsidR="00F73ACE" w:rsidRDefault="00ED096E">
            <w:pPr>
              <w:pStyle w:val="CenteredTextTable"/>
            </w:pPr>
            <w:r w:rsidRPr="00DF0027">
              <w:t>80</w:t>
            </w:r>
          </w:p>
        </w:tc>
      </w:tr>
      <w:tr w:rsidR="00F73ACE" w14:paraId="7D56EFD6" w14:textId="77777777" w:rsidTr="00895C5E">
        <w:trPr>
          <w:trHeight w:val="236"/>
          <w:jc w:val="center"/>
        </w:trPr>
        <w:tc>
          <w:tcPr>
            <w:tcW w:w="505" w:type="pct"/>
            <w:tcMar>
              <w:left w:w="100" w:type="dxa"/>
              <w:right w:w="100" w:type="dxa"/>
            </w:tcMar>
            <w:vAlign w:val="center"/>
          </w:tcPr>
          <w:p w14:paraId="53EFDC8A" w14:textId="77777777" w:rsidR="00F73ACE" w:rsidRDefault="00ED096E">
            <w:pPr>
              <w:pStyle w:val="CenteredTextTable"/>
            </w:pPr>
            <w:r w:rsidRPr="00DF0027">
              <w:t xml:space="preserve"> </w:t>
            </w:r>
          </w:p>
        </w:tc>
        <w:tc>
          <w:tcPr>
            <w:tcW w:w="2171" w:type="pct"/>
            <w:tcMar>
              <w:left w:w="100" w:type="dxa"/>
              <w:right w:w="100" w:type="dxa"/>
            </w:tcMar>
            <w:vAlign w:val="center"/>
          </w:tcPr>
          <w:p w14:paraId="33EC886E" w14:textId="77777777" w:rsidR="00F73ACE" w:rsidRDefault="00ED096E">
            <w:pPr>
              <w:pStyle w:val="LeftTextTable"/>
            </w:pPr>
            <w:r w:rsidRPr="00DF0027">
              <w:t xml:space="preserve"> </w:t>
            </w:r>
          </w:p>
        </w:tc>
        <w:tc>
          <w:tcPr>
            <w:tcW w:w="403" w:type="pct"/>
            <w:tcMar>
              <w:left w:w="100" w:type="dxa"/>
              <w:right w:w="100" w:type="dxa"/>
            </w:tcMar>
            <w:vAlign w:val="center"/>
          </w:tcPr>
          <w:p w14:paraId="143AA5D3"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28F85C88"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5B028ED1"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0C2DD7B9"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55B987FB" w14:textId="77777777" w:rsidR="00F73ACE" w:rsidRDefault="00ED096E">
            <w:pPr>
              <w:pStyle w:val="CenteredTextTable"/>
            </w:pPr>
            <w:r w:rsidRPr="00DF0027">
              <w:rPr>
                <w:b/>
              </w:rPr>
              <w:t>40</w:t>
            </w:r>
          </w:p>
        </w:tc>
        <w:tc>
          <w:tcPr>
            <w:tcW w:w="403" w:type="pct"/>
            <w:shd w:val="pct10" w:color="000000" w:fill="auto"/>
            <w:tcMar>
              <w:left w:w="100" w:type="dxa"/>
              <w:right w:w="100" w:type="dxa"/>
            </w:tcMar>
            <w:vAlign w:val="center"/>
          </w:tcPr>
          <w:p w14:paraId="49A295BA" w14:textId="77777777" w:rsidR="00F73ACE" w:rsidRDefault="00ED096E">
            <w:pPr>
              <w:pStyle w:val="CenteredTextTable"/>
            </w:pPr>
            <w:r w:rsidRPr="00DF0027">
              <w:rPr>
                <w:b/>
              </w:rPr>
              <w:t>400</w:t>
            </w:r>
          </w:p>
        </w:tc>
      </w:tr>
    </w:tbl>
    <w:p w14:paraId="0B3BDAD5" w14:textId="77777777" w:rsidR="00011307" w:rsidRDefault="00ED096E" w:rsidP="0025539E">
      <w:pPr>
        <w:jc w:val="center"/>
      </w:pPr>
      <w:r>
        <w:t xml:space="preserve">Tabela </w:t>
      </w:r>
      <w:fldSimple w:instr=" SEQ Tabela \* ARABIC ">
        <w:r>
          <w:rPr>
            <w:noProof/>
          </w:rPr>
          <w:t>4</w:t>
        </w:r>
      </w:fldSimple>
      <w:r>
        <w:t xml:space="preserve">. </w:t>
      </w:r>
      <w:r w:rsidRPr="00DF0027">
        <w:t>Estrutura curricular do 3º Período</w:t>
      </w:r>
    </w:p>
    <w:p w14:paraId="1246DB0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421F845" w14:textId="77777777" w:rsidTr="00895C5E">
        <w:trPr>
          <w:trHeight w:val="236"/>
          <w:jc w:val="center"/>
        </w:trPr>
        <w:tc>
          <w:tcPr>
            <w:tcW w:w="505" w:type="pct"/>
            <w:shd w:val="pct10" w:color="000000" w:fill="auto"/>
            <w:tcMar>
              <w:left w:w="100" w:type="dxa"/>
              <w:right w:w="100" w:type="dxa"/>
            </w:tcMar>
            <w:vAlign w:val="center"/>
          </w:tcPr>
          <w:p w14:paraId="434E21A4"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276D78F4"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2DC60375"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207F58AD"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5079AF07"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673C72A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506C1EA"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3F49FAA9" w14:textId="77777777" w:rsidR="00F73ACE" w:rsidRDefault="00ED096E">
            <w:pPr>
              <w:pStyle w:val="CenteredTextTable"/>
            </w:pPr>
            <w:r w:rsidRPr="00DF0027">
              <w:rPr>
                <w:b/>
              </w:rPr>
              <w:t>Carga Horária Total</w:t>
            </w:r>
          </w:p>
        </w:tc>
      </w:tr>
      <w:tr w:rsidR="00F73ACE" w14:paraId="6F4A9D09" w14:textId="77777777" w:rsidTr="00895C5E">
        <w:trPr>
          <w:trHeight w:val="236"/>
          <w:jc w:val="center"/>
        </w:trPr>
        <w:tc>
          <w:tcPr>
            <w:tcW w:w="505" w:type="pct"/>
            <w:tcMar>
              <w:left w:w="100" w:type="dxa"/>
              <w:right w:w="100" w:type="dxa"/>
            </w:tcMar>
            <w:vAlign w:val="center"/>
          </w:tcPr>
          <w:p w14:paraId="763E1E7E" w14:textId="77777777" w:rsidR="00F73ACE" w:rsidRDefault="00ED096E">
            <w:pPr>
              <w:pStyle w:val="CenteredTextTable"/>
            </w:pPr>
            <w:r w:rsidRPr="00DF0027">
              <w:t>F107271</w:t>
            </w:r>
          </w:p>
        </w:tc>
        <w:tc>
          <w:tcPr>
            <w:tcW w:w="2171" w:type="pct"/>
            <w:tcMar>
              <w:left w:w="100" w:type="dxa"/>
              <w:right w:w="100" w:type="dxa"/>
            </w:tcMar>
            <w:vAlign w:val="center"/>
          </w:tcPr>
          <w:p w14:paraId="4824C727" w14:textId="77777777" w:rsidR="00F73ACE" w:rsidRDefault="00ED096E">
            <w:pPr>
              <w:pStyle w:val="LeftTextTable"/>
            </w:pPr>
            <w:r w:rsidRPr="00DF0027">
              <w:t>METROLOGIA INDUSTRIAL</w:t>
            </w:r>
          </w:p>
        </w:tc>
        <w:tc>
          <w:tcPr>
            <w:tcW w:w="403" w:type="pct"/>
            <w:tcMar>
              <w:left w:w="100" w:type="dxa"/>
              <w:right w:w="100" w:type="dxa"/>
            </w:tcMar>
            <w:vAlign w:val="center"/>
          </w:tcPr>
          <w:p w14:paraId="45F8F4EA" w14:textId="77777777" w:rsidR="00F73ACE" w:rsidRDefault="00ED096E">
            <w:pPr>
              <w:pStyle w:val="CenteredTextTable"/>
            </w:pPr>
            <w:r w:rsidRPr="00DF0027">
              <w:t>E</w:t>
            </w:r>
          </w:p>
        </w:tc>
        <w:tc>
          <w:tcPr>
            <w:tcW w:w="403" w:type="pct"/>
            <w:tcMar>
              <w:left w:w="100" w:type="dxa"/>
              <w:right w:w="100" w:type="dxa"/>
            </w:tcMar>
            <w:vAlign w:val="center"/>
          </w:tcPr>
          <w:p w14:paraId="7AD8955D" w14:textId="77777777" w:rsidR="00F73ACE" w:rsidRDefault="00ED096E">
            <w:pPr>
              <w:pStyle w:val="CenteredTextTable"/>
            </w:pPr>
            <w:r w:rsidRPr="00DF0027">
              <w:t>-</w:t>
            </w:r>
          </w:p>
        </w:tc>
        <w:tc>
          <w:tcPr>
            <w:tcW w:w="403" w:type="pct"/>
            <w:tcMar>
              <w:left w:w="100" w:type="dxa"/>
              <w:right w:w="100" w:type="dxa"/>
            </w:tcMar>
            <w:vAlign w:val="center"/>
          </w:tcPr>
          <w:p w14:paraId="61E70140" w14:textId="77777777" w:rsidR="00F73ACE" w:rsidRDefault="00ED096E">
            <w:pPr>
              <w:pStyle w:val="CenteredTextTable"/>
            </w:pPr>
            <w:r w:rsidRPr="00DF0027">
              <w:t>4</w:t>
            </w:r>
          </w:p>
        </w:tc>
        <w:tc>
          <w:tcPr>
            <w:tcW w:w="403" w:type="pct"/>
            <w:tcMar>
              <w:left w:w="100" w:type="dxa"/>
              <w:right w:w="100" w:type="dxa"/>
            </w:tcMar>
            <w:vAlign w:val="center"/>
          </w:tcPr>
          <w:p w14:paraId="7627E6D0" w14:textId="77777777" w:rsidR="00F73ACE" w:rsidRDefault="00ED096E">
            <w:pPr>
              <w:pStyle w:val="CenteredTextTable"/>
            </w:pPr>
            <w:r w:rsidRPr="00DF0027">
              <w:t>40</w:t>
            </w:r>
          </w:p>
        </w:tc>
        <w:tc>
          <w:tcPr>
            <w:tcW w:w="403" w:type="pct"/>
            <w:tcMar>
              <w:left w:w="100" w:type="dxa"/>
              <w:right w:w="100" w:type="dxa"/>
            </w:tcMar>
            <w:vAlign w:val="center"/>
          </w:tcPr>
          <w:p w14:paraId="73CEAF59" w14:textId="77777777" w:rsidR="00F73ACE" w:rsidRDefault="00ED096E">
            <w:pPr>
              <w:pStyle w:val="CenteredTextTable"/>
            </w:pPr>
            <w:r w:rsidRPr="00DF0027">
              <w:t>40</w:t>
            </w:r>
          </w:p>
        </w:tc>
        <w:tc>
          <w:tcPr>
            <w:tcW w:w="403" w:type="pct"/>
            <w:tcMar>
              <w:left w:w="100" w:type="dxa"/>
              <w:right w:w="100" w:type="dxa"/>
            </w:tcMar>
            <w:vAlign w:val="center"/>
          </w:tcPr>
          <w:p w14:paraId="5B29D7DA" w14:textId="77777777" w:rsidR="00F73ACE" w:rsidRDefault="00ED096E">
            <w:pPr>
              <w:pStyle w:val="CenteredTextTable"/>
            </w:pPr>
            <w:r w:rsidRPr="00DF0027">
              <w:t>80</w:t>
            </w:r>
          </w:p>
        </w:tc>
      </w:tr>
      <w:tr w:rsidR="00F73ACE" w14:paraId="26C4A1CB" w14:textId="77777777" w:rsidTr="00895C5E">
        <w:trPr>
          <w:trHeight w:val="236"/>
          <w:jc w:val="center"/>
        </w:trPr>
        <w:tc>
          <w:tcPr>
            <w:tcW w:w="505" w:type="pct"/>
            <w:tcMar>
              <w:left w:w="100" w:type="dxa"/>
              <w:right w:w="100" w:type="dxa"/>
            </w:tcMar>
            <w:vAlign w:val="center"/>
          </w:tcPr>
          <w:p w14:paraId="1C77501E" w14:textId="77777777" w:rsidR="00F73ACE" w:rsidRDefault="00ED096E">
            <w:pPr>
              <w:pStyle w:val="CenteredTextTable"/>
            </w:pPr>
            <w:r w:rsidRPr="00DF0027">
              <w:t>F113751</w:t>
            </w:r>
          </w:p>
        </w:tc>
        <w:tc>
          <w:tcPr>
            <w:tcW w:w="2171" w:type="pct"/>
            <w:tcMar>
              <w:left w:w="100" w:type="dxa"/>
              <w:right w:w="100" w:type="dxa"/>
            </w:tcMar>
            <w:vAlign w:val="center"/>
          </w:tcPr>
          <w:p w14:paraId="28494D77" w14:textId="77777777" w:rsidR="00F73ACE" w:rsidRDefault="00ED096E">
            <w:pPr>
              <w:pStyle w:val="LeftTextTable"/>
            </w:pPr>
            <w:r w:rsidRPr="00DF0027">
              <w:t>PROJETO DE ENGENHARIA II</w:t>
            </w:r>
          </w:p>
        </w:tc>
        <w:tc>
          <w:tcPr>
            <w:tcW w:w="403" w:type="pct"/>
            <w:tcMar>
              <w:left w:w="100" w:type="dxa"/>
              <w:right w:w="100" w:type="dxa"/>
            </w:tcMar>
            <w:vAlign w:val="center"/>
          </w:tcPr>
          <w:p w14:paraId="1F2D9B69" w14:textId="77777777" w:rsidR="00F73ACE" w:rsidRDefault="00ED096E">
            <w:pPr>
              <w:pStyle w:val="CenteredTextTable"/>
            </w:pPr>
            <w:r w:rsidRPr="00DF0027">
              <w:t>B</w:t>
            </w:r>
          </w:p>
        </w:tc>
        <w:tc>
          <w:tcPr>
            <w:tcW w:w="403" w:type="pct"/>
            <w:tcMar>
              <w:left w:w="100" w:type="dxa"/>
              <w:right w:w="100" w:type="dxa"/>
            </w:tcMar>
            <w:vAlign w:val="center"/>
          </w:tcPr>
          <w:p w14:paraId="33AFC211" w14:textId="77777777" w:rsidR="00F73ACE" w:rsidRDefault="00ED096E">
            <w:pPr>
              <w:pStyle w:val="CenteredTextTable"/>
            </w:pPr>
            <w:r w:rsidRPr="00DF0027">
              <w:t>-</w:t>
            </w:r>
          </w:p>
        </w:tc>
        <w:tc>
          <w:tcPr>
            <w:tcW w:w="403" w:type="pct"/>
            <w:tcMar>
              <w:left w:w="100" w:type="dxa"/>
              <w:right w:w="100" w:type="dxa"/>
            </w:tcMar>
            <w:vAlign w:val="center"/>
          </w:tcPr>
          <w:p w14:paraId="78B4E57B" w14:textId="77777777" w:rsidR="00F73ACE" w:rsidRDefault="00ED096E">
            <w:pPr>
              <w:pStyle w:val="CenteredTextTable"/>
            </w:pPr>
            <w:r w:rsidRPr="00DF0027">
              <w:t>2</w:t>
            </w:r>
          </w:p>
        </w:tc>
        <w:tc>
          <w:tcPr>
            <w:tcW w:w="403" w:type="pct"/>
            <w:tcMar>
              <w:left w:w="100" w:type="dxa"/>
              <w:right w:w="100" w:type="dxa"/>
            </w:tcMar>
            <w:vAlign w:val="center"/>
          </w:tcPr>
          <w:p w14:paraId="4ED4A1AF" w14:textId="77777777" w:rsidR="00F73ACE" w:rsidRDefault="00ED096E">
            <w:pPr>
              <w:pStyle w:val="CenteredTextTable"/>
            </w:pPr>
            <w:r w:rsidRPr="00DF0027">
              <w:t>0</w:t>
            </w:r>
          </w:p>
        </w:tc>
        <w:tc>
          <w:tcPr>
            <w:tcW w:w="403" w:type="pct"/>
            <w:tcMar>
              <w:left w:w="100" w:type="dxa"/>
              <w:right w:w="100" w:type="dxa"/>
            </w:tcMar>
            <w:vAlign w:val="center"/>
          </w:tcPr>
          <w:p w14:paraId="4E4B961B" w14:textId="77777777" w:rsidR="00F73ACE" w:rsidRDefault="00ED096E">
            <w:pPr>
              <w:pStyle w:val="CenteredTextTable"/>
            </w:pPr>
            <w:r w:rsidRPr="00DF0027">
              <w:t>40</w:t>
            </w:r>
          </w:p>
        </w:tc>
        <w:tc>
          <w:tcPr>
            <w:tcW w:w="403" w:type="pct"/>
            <w:tcMar>
              <w:left w:w="100" w:type="dxa"/>
              <w:right w:w="100" w:type="dxa"/>
            </w:tcMar>
            <w:vAlign w:val="center"/>
          </w:tcPr>
          <w:p w14:paraId="44CA7A5A" w14:textId="77777777" w:rsidR="00F73ACE" w:rsidRDefault="00ED096E">
            <w:pPr>
              <w:pStyle w:val="CenteredTextTable"/>
            </w:pPr>
            <w:r w:rsidRPr="00DF0027">
              <w:t>40</w:t>
            </w:r>
          </w:p>
        </w:tc>
      </w:tr>
      <w:tr w:rsidR="00F73ACE" w14:paraId="6A9314C8" w14:textId="77777777" w:rsidTr="00895C5E">
        <w:trPr>
          <w:trHeight w:val="236"/>
          <w:jc w:val="center"/>
        </w:trPr>
        <w:tc>
          <w:tcPr>
            <w:tcW w:w="505" w:type="pct"/>
            <w:tcMar>
              <w:left w:w="100" w:type="dxa"/>
              <w:right w:w="100" w:type="dxa"/>
            </w:tcMar>
            <w:vAlign w:val="center"/>
          </w:tcPr>
          <w:p w14:paraId="607FAD14" w14:textId="77777777" w:rsidR="00F73ACE" w:rsidRDefault="00ED096E">
            <w:pPr>
              <w:pStyle w:val="CenteredTextTable"/>
            </w:pPr>
            <w:r w:rsidRPr="00DF0027">
              <w:t>F114013</w:t>
            </w:r>
          </w:p>
        </w:tc>
        <w:tc>
          <w:tcPr>
            <w:tcW w:w="2171" w:type="pct"/>
            <w:tcMar>
              <w:left w:w="100" w:type="dxa"/>
              <w:right w:w="100" w:type="dxa"/>
            </w:tcMar>
            <w:vAlign w:val="center"/>
          </w:tcPr>
          <w:p w14:paraId="1D1FCB48" w14:textId="77777777" w:rsidR="00F73ACE" w:rsidRDefault="00ED096E">
            <w:pPr>
              <w:pStyle w:val="LeftTextTable"/>
            </w:pPr>
            <w:r w:rsidRPr="00DF0027">
              <w:t>EQUAÇÕES DIFERENCIAIS ORDINÁRIAS</w:t>
            </w:r>
          </w:p>
        </w:tc>
        <w:tc>
          <w:tcPr>
            <w:tcW w:w="403" w:type="pct"/>
            <w:tcMar>
              <w:left w:w="100" w:type="dxa"/>
              <w:right w:w="100" w:type="dxa"/>
            </w:tcMar>
            <w:vAlign w:val="center"/>
          </w:tcPr>
          <w:p w14:paraId="67C65C06" w14:textId="77777777" w:rsidR="00F73ACE" w:rsidRDefault="00ED096E">
            <w:pPr>
              <w:pStyle w:val="CenteredTextTable"/>
            </w:pPr>
            <w:r w:rsidRPr="00DF0027">
              <w:t>B</w:t>
            </w:r>
          </w:p>
        </w:tc>
        <w:tc>
          <w:tcPr>
            <w:tcW w:w="403" w:type="pct"/>
            <w:tcMar>
              <w:left w:w="100" w:type="dxa"/>
              <w:right w:w="100" w:type="dxa"/>
            </w:tcMar>
            <w:vAlign w:val="center"/>
          </w:tcPr>
          <w:p w14:paraId="3FC54E56" w14:textId="77777777" w:rsidR="00F73ACE" w:rsidRDefault="00ED096E">
            <w:pPr>
              <w:pStyle w:val="CenteredTextTable"/>
            </w:pPr>
            <w:r w:rsidRPr="00DF0027">
              <w:t>-</w:t>
            </w:r>
          </w:p>
        </w:tc>
        <w:tc>
          <w:tcPr>
            <w:tcW w:w="403" w:type="pct"/>
            <w:tcMar>
              <w:left w:w="100" w:type="dxa"/>
              <w:right w:w="100" w:type="dxa"/>
            </w:tcMar>
            <w:vAlign w:val="center"/>
          </w:tcPr>
          <w:p w14:paraId="0F5B1243" w14:textId="77777777" w:rsidR="00F73ACE" w:rsidRDefault="00ED096E">
            <w:pPr>
              <w:pStyle w:val="CenteredTextTable"/>
            </w:pPr>
            <w:r w:rsidRPr="00DF0027">
              <w:t>4</w:t>
            </w:r>
          </w:p>
        </w:tc>
        <w:tc>
          <w:tcPr>
            <w:tcW w:w="403" w:type="pct"/>
            <w:tcMar>
              <w:left w:w="100" w:type="dxa"/>
              <w:right w:w="100" w:type="dxa"/>
            </w:tcMar>
            <w:vAlign w:val="center"/>
          </w:tcPr>
          <w:p w14:paraId="33D83FB9" w14:textId="77777777" w:rsidR="00F73ACE" w:rsidRDefault="00ED096E">
            <w:pPr>
              <w:pStyle w:val="CenteredTextTable"/>
            </w:pPr>
            <w:r w:rsidRPr="00DF0027">
              <w:t>80</w:t>
            </w:r>
          </w:p>
        </w:tc>
        <w:tc>
          <w:tcPr>
            <w:tcW w:w="403" w:type="pct"/>
            <w:tcMar>
              <w:left w:w="100" w:type="dxa"/>
              <w:right w:w="100" w:type="dxa"/>
            </w:tcMar>
            <w:vAlign w:val="center"/>
          </w:tcPr>
          <w:p w14:paraId="0A117C92" w14:textId="77777777" w:rsidR="00F73ACE" w:rsidRDefault="00ED096E">
            <w:pPr>
              <w:pStyle w:val="CenteredTextTable"/>
            </w:pPr>
            <w:r w:rsidRPr="00DF0027">
              <w:t>0</w:t>
            </w:r>
          </w:p>
        </w:tc>
        <w:tc>
          <w:tcPr>
            <w:tcW w:w="403" w:type="pct"/>
            <w:tcMar>
              <w:left w:w="100" w:type="dxa"/>
              <w:right w:w="100" w:type="dxa"/>
            </w:tcMar>
            <w:vAlign w:val="center"/>
          </w:tcPr>
          <w:p w14:paraId="5BE490C7" w14:textId="77777777" w:rsidR="00F73ACE" w:rsidRDefault="00ED096E">
            <w:pPr>
              <w:pStyle w:val="CenteredTextTable"/>
            </w:pPr>
            <w:r w:rsidRPr="00DF0027">
              <w:t>80</w:t>
            </w:r>
          </w:p>
        </w:tc>
      </w:tr>
      <w:tr w:rsidR="00F73ACE" w14:paraId="140769B1" w14:textId="77777777" w:rsidTr="00895C5E">
        <w:trPr>
          <w:trHeight w:val="236"/>
          <w:jc w:val="center"/>
        </w:trPr>
        <w:tc>
          <w:tcPr>
            <w:tcW w:w="505" w:type="pct"/>
            <w:tcMar>
              <w:left w:w="100" w:type="dxa"/>
              <w:right w:w="100" w:type="dxa"/>
            </w:tcMar>
            <w:vAlign w:val="center"/>
          </w:tcPr>
          <w:p w14:paraId="27912B7A" w14:textId="77777777" w:rsidR="00F73ACE" w:rsidRDefault="00ED096E">
            <w:pPr>
              <w:pStyle w:val="CenteredTextTable"/>
            </w:pPr>
            <w:r w:rsidRPr="00DF0027">
              <w:t>F114049</w:t>
            </w:r>
          </w:p>
        </w:tc>
        <w:tc>
          <w:tcPr>
            <w:tcW w:w="2171" w:type="pct"/>
            <w:tcMar>
              <w:left w:w="100" w:type="dxa"/>
              <w:right w:w="100" w:type="dxa"/>
            </w:tcMar>
            <w:vAlign w:val="center"/>
          </w:tcPr>
          <w:p w14:paraId="073DB39A" w14:textId="77777777" w:rsidR="00F73ACE" w:rsidRDefault="00ED096E">
            <w:pPr>
              <w:pStyle w:val="LeftTextTable"/>
            </w:pPr>
            <w:r w:rsidRPr="00DF0027">
              <w:t>ISOSTÁTICA</w:t>
            </w:r>
          </w:p>
        </w:tc>
        <w:tc>
          <w:tcPr>
            <w:tcW w:w="403" w:type="pct"/>
            <w:tcMar>
              <w:left w:w="100" w:type="dxa"/>
              <w:right w:w="100" w:type="dxa"/>
            </w:tcMar>
            <w:vAlign w:val="center"/>
          </w:tcPr>
          <w:p w14:paraId="651FCAF9" w14:textId="77777777" w:rsidR="00F73ACE" w:rsidRDefault="00ED096E">
            <w:pPr>
              <w:pStyle w:val="CenteredTextTable"/>
            </w:pPr>
            <w:r w:rsidRPr="00DF0027">
              <w:t>P</w:t>
            </w:r>
          </w:p>
        </w:tc>
        <w:tc>
          <w:tcPr>
            <w:tcW w:w="403" w:type="pct"/>
            <w:tcMar>
              <w:left w:w="100" w:type="dxa"/>
              <w:right w:w="100" w:type="dxa"/>
            </w:tcMar>
            <w:vAlign w:val="center"/>
          </w:tcPr>
          <w:p w14:paraId="0FBA9CDC" w14:textId="77777777" w:rsidR="00F73ACE" w:rsidRDefault="00ED096E">
            <w:pPr>
              <w:pStyle w:val="CenteredTextTable"/>
            </w:pPr>
            <w:r w:rsidRPr="00DF0027">
              <w:t>-</w:t>
            </w:r>
          </w:p>
        </w:tc>
        <w:tc>
          <w:tcPr>
            <w:tcW w:w="403" w:type="pct"/>
            <w:tcMar>
              <w:left w:w="100" w:type="dxa"/>
              <w:right w:w="100" w:type="dxa"/>
            </w:tcMar>
            <w:vAlign w:val="center"/>
          </w:tcPr>
          <w:p w14:paraId="052054B4" w14:textId="77777777" w:rsidR="00F73ACE" w:rsidRDefault="00ED096E">
            <w:pPr>
              <w:pStyle w:val="CenteredTextTable"/>
            </w:pPr>
            <w:r w:rsidRPr="00DF0027">
              <w:t>4</w:t>
            </w:r>
          </w:p>
        </w:tc>
        <w:tc>
          <w:tcPr>
            <w:tcW w:w="403" w:type="pct"/>
            <w:tcMar>
              <w:left w:w="100" w:type="dxa"/>
              <w:right w:w="100" w:type="dxa"/>
            </w:tcMar>
            <w:vAlign w:val="center"/>
          </w:tcPr>
          <w:p w14:paraId="445E3A62" w14:textId="77777777" w:rsidR="00F73ACE" w:rsidRDefault="00ED096E">
            <w:pPr>
              <w:pStyle w:val="CenteredTextTable"/>
            </w:pPr>
            <w:r w:rsidRPr="00DF0027">
              <w:t>80</w:t>
            </w:r>
          </w:p>
        </w:tc>
        <w:tc>
          <w:tcPr>
            <w:tcW w:w="403" w:type="pct"/>
            <w:tcMar>
              <w:left w:w="100" w:type="dxa"/>
              <w:right w:w="100" w:type="dxa"/>
            </w:tcMar>
            <w:vAlign w:val="center"/>
          </w:tcPr>
          <w:p w14:paraId="6DF295E5" w14:textId="77777777" w:rsidR="00F73ACE" w:rsidRDefault="00ED096E">
            <w:pPr>
              <w:pStyle w:val="CenteredTextTable"/>
            </w:pPr>
            <w:r w:rsidRPr="00DF0027">
              <w:t>0</w:t>
            </w:r>
          </w:p>
        </w:tc>
        <w:tc>
          <w:tcPr>
            <w:tcW w:w="403" w:type="pct"/>
            <w:tcMar>
              <w:left w:w="100" w:type="dxa"/>
              <w:right w:w="100" w:type="dxa"/>
            </w:tcMar>
            <w:vAlign w:val="center"/>
          </w:tcPr>
          <w:p w14:paraId="0E6D594C" w14:textId="77777777" w:rsidR="00F73ACE" w:rsidRDefault="00ED096E">
            <w:pPr>
              <w:pStyle w:val="CenteredTextTable"/>
            </w:pPr>
            <w:r w:rsidRPr="00DF0027">
              <w:t>80</w:t>
            </w:r>
          </w:p>
        </w:tc>
      </w:tr>
      <w:tr w:rsidR="00F73ACE" w14:paraId="78FB3C4D" w14:textId="77777777" w:rsidTr="00895C5E">
        <w:trPr>
          <w:trHeight w:val="236"/>
          <w:jc w:val="center"/>
        </w:trPr>
        <w:tc>
          <w:tcPr>
            <w:tcW w:w="505" w:type="pct"/>
            <w:tcMar>
              <w:left w:w="100" w:type="dxa"/>
              <w:right w:w="100" w:type="dxa"/>
            </w:tcMar>
            <w:vAlign w:val="center"/>
          </w:tcPr>
          <w:p w14:paraId="7B6E5DCD" w14:textId="77777777" w:rsidR="00F73ACE" w:rsidRDefault="00ED096E">
            <w:pPr>
              <w:pStyle w:val="CenteredTextTable"/>
            </w:pPr>
            <w:r w:rsidRPr="00DF0027">
              <w:t>F114502</w:t>
            </w:r>
          </w:p>
        </w:tc>
        <w:tc>
          <w:tcPr>
            <w:tcW w:w="2171" w:type="pct"/>
            <w:tcMar>
              <w:left w:w="100" w:type="dxa"/>
              <w:right w:w="100" w:type="dxa"/>
            </w:tcMar>
            <w:vAlign w:val="center"/>
          </w:tcPr>
          <w:p w14:paraId="54116BA5" w14:textId="77777777" w:rsidR="00F73ACE" w:rsidRDefault="00ED096E">
            <w:pPr>
              <w:pStyle w:val="LeftTextTable"/>
            </w:pPr>
            <w:r w:rsidRPr="00DF0027">
              <w:t>ENGENHARIA DOS MATERIAIS</w:t>
            </w:r>
          </w:p>
        </w:tc>
        <w:tc>
          <w:tcPr>
            <w:tcW w:w="403" w:type="pct"/>
            <w:tcMar>
              <w:left w:w="100" w:type="dxa"/>
              <w:right w:w="100" w:type="dxa"/>
            </w:tcMar>
            <w:vAlign w:val="center"/>
          </w:tcPr>
          <w:p w14:paraId="3B5B819E" w14:textId="77777777" w:rsidR="00F73ACE" w:rsidRDefault="00ED096E">
            <w:pPr>
              <w:pStyle w:val="CenteredTextTable"/>
            </w:pPr>
            <w:r w:rsidRPr="00DF0027">
              <w:t>P</w:t>
            </w:r>
          </w:p>
        </w:tc>
        <w:tc>
          <w:tcPr>
            <w:tcW w:w="403" w:type="pct"/>
            <w:tcMar>
              <w:left w:w="100" w:type="dxa"/>
              <w:right w:w="100" w:type="dxa"/>
            </w:tcMar>
            <w:vAlign w:val="center"/>
          </w:tcPr>
          <w:p w14:paraId="40885AB9" w14:textId="77777777" w:rsidR="00F73ACE" w:rsidRDefault="00ED096E">
            <w:pPr>
              <w:pStyle w:val="CenteredTextTable"/>
            </w:pPr>
            <w:r w:rsidRPr="00DF0027">
              <w:t>-</w:t>
            </w:r>
          </w:p>
        </w:tc>
        <w:tc>
          <w:tcPr>
            <w:tcW w:w="403" w:type="pct"/>
            <w:tcMar>
              <w:left w:w="100" w:type="dxa"/>
              <w:right w:w="100" w:type="dxa"/>
            </w:tcMar>
            <w:vAlign w:val="center"/>
          </w:tcPr>
          <w:p w14:paraId="4A0D3A42" w14:textId="77777777" w:rsidR="00F73ACE" w:rsidRDefault="00ED096E">
            <w:pPr>
              <w:pStyle w:val="CenteredTextTable"/>
            </w:pPr>
            <w:r w:rsidRPr="00DF0027">
              <w:t>4</w:t>
            </w:r>
          </w:p>
        </w:tc>
        <w:tc>
          <w:tcPr>
            <w:tcW w:w="403" w:type="pct"/>
            <w:tcMar>
              <w:left w:w="100" w:type="dxa"/>
              <w:right w:w="100" w:type="dxa"/>
            </w:tcMar>
            <w:vAlign w:val="center"/>
          </w:tcPr>
          <w:p w14:paraId="7880C1A7" w14:textId="77777777" w:rsidR="00F73ACE" w:rsidRDefault="00ED096E">
            <w:pPr>
              <w:pStyle w:val="CenteredTextTable"/>
            </w:pPr>
            <w:r w:rsidRPr="00DF0027">
              <w:t>80</w:t>
            </w:r>
          </w:p>
        </w:tc>
        <w:tc>
          <w:tcPr>
            <w:tcW w:w="403" w:type="pct"/>
            <w:tcMar>
              <w:left w:w="100" w:type="dxa"/>
              <w:right w:w="100" w:type="dxa"/>
            </w:tcMar>
            <w:vAlign w:val="center"/>
          </w:tcPr>
          <w:p w14:paraId="7E920F09" w14:textId="77777777" w:rsidR="00F73ACE" w:rsidRDefault="00ED096E">
            <w:pPr>
              <w:pStyle w:val="CenteredTextTable"/>
            </w:pPr>
            <w:r w:rsidRPr="00DF0027">
              <w:t>0</w:t>
            </w:r>
          </w:p>
        </w:tc>
        <w:tc>
          <w:tcPr>
            <w:tcW w:w="403" w:type="pct"/>
            <w:tcMar>
              <w:left w:w="100" w:type="dxa"/>
              <w:right w:w="100" w:type="dxa"/>
            </w:tcMar>
            <w:vAlign w:val="center"/>
          </w:tcPr>
          <w:p w14:paraId="4457D7B6" w14:textId="77777777" w:rsidR="00F73ACE" w:rsidRDefault="00ED096E">
            <w:pPr>
              <w:pStyle w:val="CenteredTextTable"/>
            </w:pPr>
            <w:r w:rsidRPr="00DF0027">
              <w:t>80</w:t>
            </w:r>
          </w:p>
        </w:tc>
      </w:tr>
      <w:tr w:rsidR="00F73ACE" w14:paraId="3E86F6DD" w14:textId="77777777" w:rsidTr="00895C5E">
        <w:trPr>
          <w:trHeight w:val="236"/>
          <w:jc w:val="center"/>
        </w:trPr>
        <w:tc>
          <w:tcPr>
            <w:tcW w:w="505" w:type="pct"/>
            <w:tcMar>
              <w:left w:w="100" w:type="dxa"/>
              <w:right w:w="100" w:type="dxa"/>
            </w:tcMar>
            <w:vAlign w:val="center"/>
          </w:tcPr>
          <w:p w14:paraId="59455859" w14:textId="77777777" w:rsidR="00F73ACE" w:rsidRDefault="00ED096E">
            <w:pPr>
              <w:pStyle w:val="CenteredTextTable"/>
            </w:pPr>
            <w:r w:rsidRPr="00DF0027">
              <w:t>H114127</w:t>
            </w:r>
          </w:p>
        </w:tc>
        <w:tc>
          <w:tcPr>
            <w:tcW w:w="2171" w:type="pct"/>
            <w:tcMar>
              <w:left w:w="100" w:type="dxa"/>
              <w:right w:w="100" w:type="dxa"/>
            </w:tcMar>
            <w:vAlign w:val="center"/>
          </w:tcPr>
          <w:p w14:paraId="545B2A45" w14:textId="77777777" w:rsidR="00F73ACE" w:rsidRDefault="00ED096E">
            <w:pPr>
              <w:pStyle w:val="LeftTextTable"/>
            </w:pPr>
            <w:r w:rsidRPr="00DF0027">
              <w:t>EMPREENDEDORISMO (*)</w:t>
            </w:r>
          </w:p>
        </w:tc>
        <w:tc>
          <w:tcPr>
            <w:tcW w:w="403" w:type="pct"/>
            <w:tcMar>
              <w:left w:w="100" w:type="dxa"/>
              <w:right w:w="100" w:type="dxa"/>
            </w:tcMar>
            <w:vAlign w:val="center"/>
          </w:tcPr>
          <w:p w14:paraId="48716E09" w14:textId="77777777" w:rsidR="00F73ACE" w:rsidRDefault="00ED096E">
            <w:pPr>
              <w:pStyle w:val="CenteredTextTable"/>
            </w:pPr>
            <w:r w:rsidRPr="00DF0027">
              <w:t>B</w:t>
            </w:r>
          </w:p>
        </w:tc>
        <w:tc>
          <w:tcPr>
            <w:tcW w:w="403" w:type="pct"/>
            <w:tcMar>
              <w:left w:w="100" w:type="dxa"/>
              <w:right w:w="100" w:type="dxa"/>
            </w:tcMar>
            <w:vAlign w:val="center"/>
          </w:tcPr>
          <w:p w14:paraId="4297285C" w14:textId="77777777" w:rsidR="00F73ACE" w:rsidRDefault="00ED096E">
            <w:pPr>
              <w:pStyle w:val="CenteredTextTable"/>
            </w:pPr>
            <w:r w:rsidRPr="00DF0027">
              <w:t>-</w:t>
            </w:r>
          </w:p>
        </w:tc>
        <w:tc>
          <w:tcPr>
            <w:tcW w:w="403" w:type="pct"/>
            <w:tcMar>
              <w:left w:w="100" w:type="dxa"/>
              <w:right w:w="100" w:type="dxa"/>
            </w:tcMar>
            <w:vAlign w:val="center"/>
          </w:tcPr>
          <w:p w14:paraId="3BF42A23" w14:textId="77777777" w:rsidR="00F73ACE" w:rsidRDefault="00ED096E">
            <w:pPr>
              <w:pStyle w:val="CenteredTextTable"/>
            </w:pPr>
            <w:r w:rsidRPr="00DF0027">
              <w:t>4</w:t>
            </w:r>
          </w:p>
        </w:tc>
        <w:tc>
          <w:tcPr>
            <w:tcW w:w="403" w:type="pct"/>
            <w:tcMar>
              <w:left w:w="100" w:type="dxa"/>
              <w:right w:w="100" w:type="dxa"/>
            </w:tcMar>
            <w:vAlign w:val="center"/>
          </w:tcPr>
          <w:p w14:paraId="21015CF4" w14:textId="77777777" w:rsidR="00F73ACE" w:rsidRDefault="00ED096E">
            <w:pPr>
              <w:pStyle w:val="CenteredTextTable"/>
            </w:pPr>
            <w:r w:rsidRPr="00DF0027">
              <w:t>80</w:t>
            </w:r>
          </w:p>
        </w:tc>
        <w:tc>
          <w:tcPr>
            <w:tcW w:w="403" w:type="pct"/>
            <w:tcMar>
              <w:left w:w="100" w:type="dxa"/>
              <w:right w:w="100" w:type="dxa"/>
            </w:tcMar>
            <w:vAlign w:val="center"/>
          </w:tcPr>
          <w:p w14:paraId="4C57C71E" w14:textId="77777777" w:rsidR="00F73ACE" w:rsidRDefault="00ED096E">
            <w:pPr>
              <w:pStyle w:val="CenteredTextTable"/>
            </w:pPr>
            <w:r w:rsidRPr="00DF0027">
              <w:t>0</w:t>
            </w:r>
          </w:p>
        </w:tc>
        <w:tc>
          <w:tcPr>
            <w:tcW w:w="403" w:type="pct"/>
            <w:tcMar>
              <w:left w:w="100" w:type="dxa"/>
              <w:right w:w="100" w:type="dxa"/>
            </w:tcMar>
            <w:vAlign w:val="center"/>
          </w:tcPr>
          <w:p w14:paraId="5E7EB8DE" w14:textId="77777777" w:rsidR="00F73ACE" w:rsidRDefault="00ED096E">
            <w:pPr>
              <w:pStyle w:val="CenteredTextTable"/>
            </w:pPr>
            <w:r w:rsidRPr="00DF0027">
              <w:t>80</w:t>
            </w:r>
          </w:p>
        </w:tc>
      </w:tr>
      <w:tr w:rsidR="00F73ACE" w14:paraId="55C8F18D" w14:textId="77777777" w:rsidTr="00895C5E">
        <w:trPr>
          <w:trHeight w:val="236"/>
          <w:jc w:val="center"/>
        </w:trPr>
        <w:tc>
          <w:tcPr>
            <w:tcW w:w="505" w:type="pct"/>
            <w:tcMar>
              <w:left w:w="100" w:type="dxa"/>
              <w:right w:w="100" w:type="dxa"/>
            </w:tcMar>
            <w:vAlign w:val="center"/>
          </w:tcPr>
          <w:p w14:paraId="5AB94A6F" w14:textId="77777777" w:rsidR="00F73ACE" w:rsidRDefault="00ED096E">
            <w:pPr>
              <w:pStyle w:val="CenteredTextTable"/>
            </w:pPr>
            <w:r w:rsidRPr="00DF0027">
              <w:t xml:space="preserve"> </w:t>
            </w:r>
          </w:p>
        </w:tc>
        <w:tc>
          <w:tcPr>
            <w:tcW w:w="2171" w:type="pct"/>
            <w:tcMar>
              <w:left w:w="100" w:type="dxa"/>
              <w:right w:w="100" w:type="dxa"/>
            </w:tcMar>
            <w:vAlign w:val="center"/>
          </w:tcPr>
          <w:p w14:paraId="11696F7A" w14:textId="77777777" w:rsidR="00F73ACE" w:rsidRDefault="00ED096E">
            <w:pPr>
              <w:pStyle w:val="LeftTextTable"/>
            </w:pPr>
            <w:r w:rsidRPr="00DF0027">
              <w:t xml:space="preserve"> </w:t>
            </w:r>
          </w:p>
        </w:tc>
        <w:tc>
          <w:tcPr>
            <w:tcW w:w="403" w:type="pct"/>
            <w:tcMar>
              <w:left w:w="100" w:type="dxa"/>
              <w:right w:w="100" w:type="dxa"/>
            </w:tcMar>
            <w:vAlign w:val="center"/>
          </w:tcPr>
          <w:p w14:paraId="14E6450F"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60F40A98"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0D474143"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019F6B3B"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5BE15946"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6F2ABE06" w14:textId="77777777" w:rsidR="00F73ACE" w:rsidRDefault="00ED096E">
            <w:pPr>
              <w:pStyle w:val="CenteredTextTable"/>
            </w:pPr>
            <w:r w:rsidRPr="00DF0027">
              <w:rPr>
                <w:b/>
              </w:rPr>
              <w:t>440</w:t>
            </w:r>
          </w:p>
        </w:tc>
      </w:tr>
    </w:tbl>
    <w:p w14:paraId="18E7945A" w14:textId="77777777" w:rsidR="00011307" w:rsidRDefault="00ED096E" w:rsidP="0025539E">
      <w:pPr>
        <w:jc w:val="center"/>
      </w:pPr>
      <w:r>
        <w:t xml:space="preserve">Tabela </w:t>
      </w:r>
      <w:fldSimple w:instr=" SEQ Tabela \* ARABIC ">
        <w:r>
          <w:rPr>
            <w:noProof/>
          </w:rPr>
          <w:t>5</w:t>
        </w:r>
      </w:fldSimple>
      <w:r>
        <w:t xml:space="preserve">. </w:t>
      </w:r>
      <w:r w:rsidRPr="00DF0027">
        <w:t>Estrutura curricular do 4º Período</w:t>
      </w:r>
    </w:p>
    <w:p w14:paraId="07330A47"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33986AB1" w14:textId="77777777" w:rsidTr="00895C5E">
        <w:trPr>
          <w:trHeight w:val="236"/>
          <w:jc w:val="center"/>
        </w:trPr>
        <w:tc>
          <w:tcPr>
            <w:tcW w:w="505" w:type="pct"/>
            <w:shd w:val="pct10" w:color="000000" w:fill="auto"/>
            <w:tcMar>
              <w:left w:w="100" w:type="dxa"/>
              <w:right w:w="100" w:type="dxa"/>
            </w:tcMar>
            <w:vAlign w:val="center"/>
          </w:tcPr>
          <w:p w14:paraId="4C1E0781"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3712C52B"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6622CC46"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60038879"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02976B25"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05F60E1C"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4B880D5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3D745973" w14:textId="77777777" w:rsidR="00F73ACE" w:rsidRDefault="00ED096E">
            <w:pPr>
              <w:pStyle w:val="CenteredTextTable"/>
            </w:pPr>
            <w:r w:rsidRPr="00DF0027">
              <w:rPr>
                <w:b/>
              </w:rPr>
              <w:t>Carga Horária Total</w:t>
            </w:r>
          </w:p>
        </w:tc>
      </w:tr>
      <w:tr w:rsidR="00F73ACE" w14:paraId="7A8DC383" w14:textId="77777777" w:rsidTr="00895C5E">
        <w:trPr>
          <w:trHeight w:val="236"/>
          <w:jc w:val="center"/>
        </w:trPr>
        <w:tc>
          <w:tcPr>
            <w:tcW w:w="505" w:type="pct"/>
            <w:tcMar>
              <w:left w:w="100" w:type="dxa"/>
              <w:right w:w="100" w:type="dxa"/>
            </w:tcMar>
            <w:vAlign w:val="center"/>
          </w:tcPr>
          <w:p w14:paraId="7941E0F0" w14:textId="77777777" w:rsidR="00F73ACE" w:rsidRDefault="00ED096E">
            <w:pPr>
              <w:pStyle w:val="CenteredTextTable"/>
            </w:pPr>
            <w:r w:rsidRPr="00DF0027">
              <w:t>F112909</w:t>
            </w:r>
          </w:p>
        </w:tc>
        <w:tc>
          <w:tcPr>
            <w:tcW w:w="2171" w:type="pct"/>
            <w:tcMar>
              <w:left w:w="100" w:type="dxa"/>
              <w:right w:w="100" w:type="dxa"/>
            </w:tcMar>
            <w:vAlign w:val="center"/>
          </w:tcPr>
          <w:p w14:paraId="6F5F52D1" w14:textId="77777777" w:rsidR="00F73ACE" w:rsidRDefault="00ED096E">
            <w:pPr>
              <w:pStyle w:val="LeftTextTable"/>
            </w:pPr>
            <w:r w:rsidRPr="00DF0027">
              <w:t>RESISTÊNCIA DOS MATERIAIS I</w:t>
            </w:r>
          </w:p>
        </w:tc>
        <w:tc>
          <w:tcPr>
            <w:tcW w:w="403" w:type="pct"/>
            <w:tcMar>
              <w:left w:w="100" w:type="dxa"/>
              <w:right w:w="100" w:type="dxa"/>
            </w:tcMar>
            <w:vAlign w:val="center"/>
          </w:tcPr>
          <w:p w14:paraId="36F9110A" w14:textId="77777777" w:rsidR="00F73ACE" w:rsidRDefault="00ED096E">
            <w:pPr>
              <w:pStyle w:val="CenteredTextTable"/>
            </w:pPr>
            <w:r w:rsidRPr="00DF0027">
              <w:t>P</w:t>
            </w:r>
          </w:p>
        </w:tc>
        <w:tc>
          <w:tcPr>
            <w:tcW w:w="403" w:type="pct"/>
            <w:tcMar>
              <w:left w:w="100" w:type="dxa"/>
              <w:right w:w="100" w:type="dxa"/>
            </w:tcMar>
            <w:vAlign w:val="center"/>
          </w:tcPr>
          <w:p w14:paraId="0C0F82E1" w14:textId="77777777" w:rsidR="00F73ACE" w:rsidRDefault="00ED096E">
            <w:pPr>
              <w:pStyle w:val="CenteredTextTable"/>
            </w:pPr>
            <w:r w:rsidRPr="00DF0027">
              <w:t>-</w:t>
            </w:r>
          </w:p>
        </w:tc>
        <w:tc>
          <w:tcPr>
            <w:tcW w:w="403" w:type="pct"/>
            <w:tcMar>
              <w:left w:w="100" w:type="dxa"/>
              <w:right w:w="100" w:type="dxa"/>
            </w:tcMar>
            <w:vAlign w:val="center"/>
          </w:tcPr>
          <w:p w14:paraId="4A1CA7D6" w14:textId="77777777" w:rsidR="00F73ACE" w:rsidRDefault="00ED096E">
            <w:pPr>
              <w:pStyle w:val="CenteredTextTable"/>
            </w:pPr>
            <w:r w:rsidRPr="00DF0027">
              <w:t>4</w:t>
            </w:r>
          </w:p>
        </w:tc>
        <w:tc>
          <w:tcPr>
            <w:tcW w:w="403" w:type="pct"/>
            <w:tcMar>
              <w:left w:w="100" w:type="dxa"/>
              <w:right w:w="100" w:type="dxa"/>
            </w:tcMar>
            <w:vAlign w:val="center"/>
          </w:tcPr>
          <w:p w14:paraId="485F9C20" w14:textId="77777777" w:rsidR="00F73ACE" w:rsidRDefault="00ED096E">
            <w:pPr>
              <w:pStyle w:val="CenteredTextTable"/>
            </w:pPr>
            <w:r w:rsidRPr="00DF0027">
              <w:t>80</w:t>
            </w:r>
          </w:p>
        </w:tc>
        <w:tc>
          <w:tcPr>
            <w:tcW w:w="403" w:type="pct"/>
            <w:tcMar>
              <w:left w:w="100" w:type="dxa"/>
              <w:right w:w="100" w:type="dxa"/>
            </w:tcMar>
            <w:vAlign w:val="center"/>
          </w:tcPr>
          <w:p w14:paraId="16F55A3C" w14:textId="77777777" w:rsidR="00F73ACE" w:rsidRDefault="00ED096E">
            <w:pPr>
              <w:pStyle w:val="CenteredTextTable"/>
            </w:pPr>
            <w:r w:rsidRPr="00DF0027">
              <w:t>0</w:t>
            </w:r>
          </w:p>
        </w:tc>
        <w:tc>
          <w:tcPr>
            <w:tcW w:w="403" w:type="pct"/>
            <w:tcMar>
              <w:left w:w="100" w:type="dxa"/>
              <w:right w:w="100" w:type="dxa"/>
            </w:tcMar>
            <w:vAlign w:val="center"/>
          </w:tcPr>
          <w:p w14:paraId="5D9364C5" w14:textId="77777777" w:rsidR="00F73ACE" w:rsidRDefault="00ED096E">
            <w:pPr>
              <w:pStyle w:val="CenteredTextTable"/>
            </w:pPr>
            <w:r w:rsidRPr="00DF0027">
              <w:t>80</w:t>
            </w:r>
          </w:p>
        </w:tc>
      </w:tr>
      <w:tr w:rsidR="00F73ACE" w14:paraId="0295ECF7" w14:textId="77777777" w:rsidTr="00895C5E">
        <w:trPr>
          <w:trHeight w:val="236"/>
          <w:jc w:val="center"/>
        </w:trPr>
        <w:tc>
          <w:tcPr>
            <w:tcW w:w="505" w:type="pct"/>
            <w:tcMar>
              <w:left w:w="100" w:type="dxa"/>
              <w:right w:w="100" w:type="dxa"/>
            </w:tcMar>
            <w:vAlign w:val="center"/>
          </w:tcPr>
          <w:p w14:paraId="2B9272A6" w14:textId="77777777" w:rsidR="00F73ACE" w:rsidRDefault="00ED096E">
            <w:pPr>
              <w:pStyle w:val="CenteredTextTable"/>
            </w:pPr>
            <w:r w:rsidRPr="00DF0027">
              <w:t>F113760</w:t>
            </w:r>
          </w:p>
        </w:tc>
        <w:tc>
          <w:tcPr>
            <w:tcW w:w="2171" w:type="pct"/>
            <w:tcMar>
              <w:left w:w="100" w:type="dxa"/>
              <w:right w:w="100" w:type="dxa"/>
            </w:tcMar>
            <w:vAlign w:val="center"/>
          </w:tcPr>
          <w:p w14:paraId="2C452019" w14:textId="77777777" w:rsidR="00F73ACE" w:rsidRDefault="00ED096E">
            <w:pPr>
              <w:pStyle w:val="LeftTextTable"/>
            </w:pPr>
            <w:r w:rsidRPr="00DF0027">
              <w:t>ENGENHARIA DA QUALIDADE</w:t>
            </w:r>
          </w:p>
        </w:tc>
        <w:tc>
          <w:tcPr>
            <w:tcW w:w="403" w:type="pct"/>
            <w:tcMar>
              <w:left w:w="100" w:type="dxa"/>
              <w:right w:w="100" w:type="dxa"/>
            </w:tcMar>
            <w:vAlign w:val="center"/>
          </w:tcPr>
          <w:p w14:paraId="72ED3818" w14:textId="77777777" w:rsidR="00F73ACE" w:rsidRDefault="00ED096E">
            <w:pPr>
              <w:pStyle w:val="CenteredTextTable"/>
            </w:pPr>
            <w:r w:rsidRPr="00DF0027">
              <w:t>P</w:t>
            </w:r>
          </w:p>
        </w:tc>
        <w:tc>
          <w:tcPr>
            <w:tcW w:w="403" w:type="pct"/>
            <w:tcMar>
              <w:left w:w="100" w:type="dxa"/>
              <w:right w:w="100" w:type="dxa"/>
            </w:tcMar>
            <w:vAlign w:val="center"/>
          </w:tcPr>
          <w:p w14:paraId="118DE8D5" w14:textId="77777777" w:rsidR="00F73ACE" w:rsidRDefault="00ED096E">
            <w:pPr>
              <w:pStyle w:val="CenteredTextTable"/>
            </w:pPr>
            <w:r w:rsidRPr="00DF0027">
              <w:t>-</w:t>
            </w:r>
          </w:p>
        </w:tc>
        <w:tc>
          <w:tcPr>
            <w:tcW w:w="403" w:type="pct"/>
            <w:tcMar>
              <w:left w:w="100" w:type="dxa"/>
              <w:right w:w="100" w:type="dxa"/>
            </w:tcMar>
            <w:vAlign w:val="center"/>
          </w:tcPr>
          <w:p w14:paraId="0C29ED74" w14:textId="77777777" w:rsidR="00F73ACE" w:rsidRDefault="00ED096E">
            <w:pPr>
              <w:pStyle w:val="CenteredTextTable"/>
            </w:pPr>
            <w:r w:rsidRPr="00DF0027">
              <w:t>4</w:t>
            </w:r>
          </w:p>
        </w:tc>
        <w:tc>
          <w:tcPr>
            <w:tcW w:w="403" w:type="pct"/>
            <w:tcMar>
              <w:left w:w="100" w:type="dxa"/>
              <w:right w:w="100" w:type="dxa"/>
            </w:tcMar>
            <w:vAlign w:val="center"/>
          </w:tcPr>
          <w:p w14:paraId="3F8725DA" w14:textId="77777777" w:rsidR="00F73ACE" w:rsidRDefault="00ED096E">
            <w:pPr>
              <w:pStyle w:val="CenteredTextTable"/>
            </w:pPr>
            <w:r w:rsidRPr="00DF0027">
              <w:t>80</w:t>
            </w:r>
          </w:p>
        </w:tc>
        <w:tc>
          <w:tcPr>
            <w:tcW w:w="403" w:type="pct"/>
            <w:tcMar>
              <w:left w:w="100" w:type="dxa"/>
              <w:right w:w="100" w:type="dxa"/>
            </w:tcMar>
            <w:vAlign w:val="center"/>
          </w:tcPr>
          <w:p w14:paraId="3EC3E434" w14:textId="77777777" w:rsidR="00F73ACE" w:rsidRDefault="00ED096E">
            <w:pPr>
              <w:pStyle w:val="CenteredTextTable"/>
            </w:pPr>
            <w:r w:rsidRPr="00DF0027">
              <w:t>0</w:t>
            </w:r>
          </w:p>
        </w:tc>
        <w:tc>
          <w:tcPr>
            <w:tcW w:w="403" w:type="pct"/>
            <w:tcMar>
              <w:left w:w="100" w:type="dxa"/>
              <w:right w:w="100" w:type="dxa"/>
            </w:tcMar>
            <w:vAlign w:val="center"/>
          </w:tcPr>
          <w:p w14:paraId="7C1667B8" w14:textId="77777777" w:rsidR="00F73ACE" w:rsidRDefault="00ED096E">
            <w:pPr>
              <w:pStyle w:val="CenteredTextTable"/>
            </w:pPr>
            <w:r w:rsidRPr="00DF0027">
              <w:t>80</w:t>
            </w:r>
          </w:p>
        </w:tc>
      </w:tr>
      <w:tr w:rsidR="00F73ACE" w14:paraId="507D031E" w14:textId="77777777" w:rsidTr="00895C5E">
        <w:trPr>
          <w:trHeight w:val="236"/>
          <w:jc w:val="center"/>
        </w:trPr>
        <w:tc>
          <w:tcPr>
            <w:tcW w:w="505" w:type="pct"/>
            <w:tcMar>
              <w:left w:w="100" w:type="dxa"/>
              <w:right w:w="100" w:type="dxa"/>
            </w:tcMar>
            <w:vAlign w:val="center"/>
          </w:tcPr>
          <w:p w14:paraId="4CB08198" w14:textId="77777777" w:rsidR="00F73ACE" w:rsidRDefault="00ED096E">
            <w:pPr>
              <w:pStyle w:val="CenteredTextTable"/>
            </w:pPr>
            <w:r w:rsidRPr="00DF0027">
              <w:t>F113778</w:t>
            </w:r>
          </w:p>
        </w:tc>
        <w:tc>
          <w:tcPr>
            <w:tcW w:w="2171" w:type="pct"/>
            <w:tcMar>
              <w:left w:w="100" w:type="dxa"/>
              <w:right w:w="100" w:type="dxa"/>
            </w:tcMar>
            <w:vAlign w:val="center"/>
          </w:tcPr>
          <w:p w14:paraId="2A687119" w14:textId="77777777" w:rsidR="00F73ACE" w:rsidRDefault="00ED096E">
            <w:pPr>
              <w:pStyle w:val="LeftTextTable"/>
            </w:pPr>
            <w:r w:rsidRPr="00DF0027">
              <w:t>FENÔMENOS DE TRANSPORTE I</w:t>
            </w:r>
          </w:p>
        </w:tc>
        <w:tc>
          <w:tcPr>
            <w:tcW w:w="403" w:type="pct"/>
            <w:tcMar>
              <w:left w:w="100" w:type="dxa"/>
              <w:right w:w="100" w:type="dxa"/>
            </w:tcMar>
            <w:vAlign w:val="center"/>
          </w:tcPr>
          <w:p w14:paraId="03C7A480" w14:textId="77777777" w:rsidR="00F73ACE" w:rsidRDefault="00ED096E">
            <w:pPr>
              <w:pStyle w:val="CenteredTextTable"/>
            </w:pPr>
            <w:r w:rsidRPr="00DF0027">
              <w:t>B</w:t>
            </w:r>
          </w:p>
        </w:tc>
        <w:tc>
          <w:tcPr>
            <w:tcW w:w="403" w:type="pct"/>
            <w:tcMar>
              <w:left w:w="100" w:type="dxa"/>
              <w:right w:w="100" w:type="dxa"/>
            </w:tcMar>
            <w:vAlign w:val="center"/>
          </w:tcPr>
          <w:p w14:paraId="1CFE82DE" w14:textId="77777777" w:rsidR="00F73ACE" w:rsidRDefault="00ED096E">
            <w:pPr>
              <w:pStyle w:val="CenteredTextTable"/>
            </w:pPr>
            <w:r w:rsidRPr="00DF0027">
              <w:t>-</w:t>
            </w:r>
          </w:p>
        </w:tc>
        <w:tc>
          <w:tcPr>
            <w:tcW w:w="403" w:type="pct"/>
            <w:tcMar>
              <w:left w:w="100" w:type="dxa"/>
              <w:right w:w="100" w:type="dxa"/>
            </w:tcMar>
            <w:vAlign w:val="center"/>
          </w:tcPr>
          <w:p w14:paraId="6AEF333F" w14:textId="77777777" w:rsidR="00F73ACE" w:rsidRDefault="00ED096E">
            <w:pPr>
              <w:pStyle w:val="CenteredTextTable"/>
            </w:pPr>
            <w:r w:rsidRPr="00DF0027">
              <w:t>2</w:t>
            </w:r>
          </w:p>
        </w:tc>
        <w:tc>
          <w:tcPr>
            <w:tcW w:w="403" w:type="pct"/>
            <w:tcMar>
              <w:left w:w="100" w:type="dxa"/>
              <w:right w:w="100" w:type="dxa"/>
            </w:tcMar>
            <w:vAlign w:val="center"/>
          </w:tcPr>
          <w:p w14:paraId="758DE55B" w14:textId="77777777" w:rsidR="00F73ACE" w:rsidRDefault="00ED096E">
            <w:pPr>
              <w:pStyle w:val="CenteredTextTable"/>
            </w:pPr>
            <w:r w:rsidRPr="00DF0027">
              <w:t>40</w:t>
            </w:r>
          </w:p>
        </w:tc>
        <w:tc>
          <w:tcPr>
            <w:tcW w:w="403" w:type="pct"/>
            <w:tcMar>
              <w:left w:w="100" w:type="dxa"/>
              <w:right w:w="100" w:type="dxa"/>
            </w:tcMar>
            <w:vAlign w:val="center"/>
          </w:tcPr>
          <w:p w14:paraId="5FA4BC6F" w14:textId="77777777" w:rsidR="00F73ACE" w:rsidRDefault="00ED096E">
            <w:pPr>
              <w:pStyle w:val="CenteredTextTable"/>
            </w:pPr>
            <w:r w:rsidRPr="00DF0027">
              <w:t>0</w:t>
            </w:r>
          </w:p>
        </w:tc>
        <w:tc>
          <w:tcPr>
            <w:tcW w:w="403" w:type="pct"/>
            <w:tcMar>
              <w:left w:w="100" w:type="dxa"/>
              <w:right w:w="100" w:type="dxa"/>
            </w:tcMar>
            <w:vAlign w:val="center"/>
          </w:tcPr>
          <w:p w14:paraId="4DDDC936" w14:textId="77777777" w:rsidR="00F73ACE" w:rsidRDefault="00ED096E">
            <w:pPr>
              <w:pStyle w:val="CenteredTextTable"/>
            </w:pPr>
            <w:r w:rsidRPr="00DF0027">
              <w:t>40</w:t>
            </w:r>
          </w:p>
        </w:tc>
      </w:tr>
      <w:tr w:rsidR="00F73ACE" w14:paraId="58A5705A" w14:textId="77777777" w:rsidTr="00895C5E">
        <w:trPr>
          <w:trHeight w:val="236"/>
          <w:jc w:val="center"/>
        </w:trPr>
        <w:tc>
          <w:tcPr>
            <w:tcW w:w="505" w:type="pct"/>
            <w:tcMar>
              <w:left w:w="100" w:type="dxa"/>
              <w:right w:w="100" w:type="dxa"/>
            </w:tcMar>
            <w:vAlign w:val="center"/>
          </w:tcPr>
          <w:p w14:paraId="66ED8251" w14:textId="77777777" w:rsidR="00F73ACE" w:rsidRDefault="00ED096E">
            <w:pPr>
              <w:pStyle w:val="CenteredTextTable"/>
            </w:pPr>
            <w:r w:rsidRPr="00DF0027">
              <w:t>F114499</w:t>
            </w:r>
          </w:p>
        </w:tc>
        <w:tc>
          <w:tcPr>
            <w:tcW w:w="2171" w:type="pct"/>
            <w:tcMar>
              <w:left w:w="100" w:type="dxa"/>
              <w:right w:w="100" w:type="dxa"/>
            </w:tcMar>
            <w:vAlign w:val="center"/>
          </w:tcPr>
          <w:p w14:paraId="40AD5742" w14:textId="77777777" w:rsidR="00F73ACE" w:rsidRDefault="00ED096E">
            <w:pPr>
              <w:pStyle w:val="LeftTextTable"/>
            </w:pPr>
            <w:r w:rsidRPr="00DF0027">
              <w:t>TECNOLOGIA MECÂNICA I</w:t>
            </w:r>
          </w:p>
        </w:tc>
        <w:tc>
          <w:tcPr>
            <w:tcW w:w="403" w:type="pct"/>
            <w:tcMar>
              <w:left w:w="100" w:type="dxa"/>
              <w:right w:w="100" w:type="dxa"/>
            </w:tcMar>
            <w:vAlign w:val="center"/>
          </w:tcPr>
          <w:p w14:paraId="54F96627" w14:textId="77777777" w:rsidR="00F73ACE" w:rsidRDefault="00ED096E">
            <w:pPr>
              <w:pStyle w:val="CenteredTextTable"/>
            </w:pPr>
            <w:r w:rsidRPr="00DF0027">
              <w:t>E</w:t>
            </w:r>
          </w:p>
        </w:tc>
        <w:tc>
          <w:tcPr>
            <w:tcW w:w="403" w:type="pct"/>
            <w:tcMar>
              <w:left w:w="100" w:type="dxa"/>
              <w:right w:w="100" w:type="dxa"/>
            </w:tcMar>
            <w:vAlign w:val="center"/>
          </w:tcPr>
          <w:p w14:paraId="7ED0C493" w14:textId="77777777" w:rsidR="00F73ACE" w:rsidRDefault="00ED096E">
            <w:pPr>
              <w:pStyle w:val="CenteredTextTable"/>
            </w:pPr>
            <w:r w:rsidRPr="00DF0027">
              <w:t>-</w:t>
            </w:r>
          </w:p>
        </w:tc>
        <w:tc>
          <w:tcPr>
            <w:tcW w:w="403" w:type="pct"/>
            <w:tcMar>
              <w:left w:w="100" w:type="dxa"/>
              <w:right w:w="100" w:type="dxa"/>
            </w:tcMar>
            <w:vAlign w:val="center"/>
          </w:tcPr>
          <w:p w14:paraId="2A123683" w14:textId="77777777" w:rsidR="00F73ACE" w:rsidRDefault="00ED096E">
            <w:pPr>
              <w:pStyle w:val="CenteredTextTable"/>
            </w:pPr>
            <w:r w:rsidRPr="00DF0027">
              <w:t>4</w:t>
            </w:r>
          </w:p>
        </w:tc>
        <w:tc>
          <w:tcPr>
            <w:tcW w:w="403" w:type="pct"/>
            <w:tcMar>
              <w:left w:w="100" w:type="dxa"/>
              <w:right w:w="100" w:type="dxa"/>
            </w:tcMar>
            <w:vAlign w:val="center"/>
          </w:tcPr>
          <w:p w14:paraId="17C203DA" w14:textId="77777777" w:rsidR="00F73ACE" w:rsidRDefault="00ED096E">
            <w:pPr>
              <w:pStyle w:val="CenteredTextTable"/>
            </w:pPr>
            <w:r w:rsidRPr="00DF0027">
              <w:t>80</w:t>
            </w:r>
          </w:p>
        </w:tc>
        <w:tc>
          <w:tcPr>
            <w:tcW w:w="403" w:type="pct"/>
            <w:tcMar>
              <w:left w:w="100" w:type="dxa"/>
              <w:right w:w="100" w:type="dxa"/>
            </w:tcMar>
            <w:vAlign w:val="center"/>
          </w:tcPr>
          <w:p w14:paraId="091A87E2" w14:textId="77777777" w:rsidR="00F73ACE" w:rsidRDefault="00ED096E">
            <w:pPr>
              <w:pStyle w:val="CenteredTextTable"/>
            </w:pPr>
            <w:r w:rsidRPr="00DF0027">
              <w:t>0</w:t>
            </w:r>
          </w:p>
        </w:tc>
        <w:tc>
          <w:tcPr>
            <w:tcW w:w="403" w:type="pct"/>
            <w:tcMar>
              <w:left w:w="100" w:type="dxa"/>
              <w:right w:w="100" w:type="dxa"/>
            </w:tcMar>
            <w:vAlign w:val="center"/>
          </w:tcPr>
          <w:p w14:paraId="59DB99BB" w14:textId="77777777" w:rsidR="00F73ACE" w:rsidRDefault="00ED096E">
            <w:pPr>
              <w:pStyle w:val="CenteredTextTable"/>
            </w:pPr>
            <w:r w:rsidRPr="00DF0027">
              <w:t>80</w:t>
            </w:r>
          </w:p>
        </w:tc>
      </w:tr>
      <w:tr w:rsidR="00F73ACE" w14:paraId="1F97C94F" w14:textId="77777777" w:rsidTr="00895C5E">
        <w:trPr>
          <w:trHeight w:val="236"/>
          <w:jc w:val="center"/>
        </w:trPr>
        <w:tc>
          <w:tcPr>
            <w:tcW w:w="505" w:type="pct"/>
            <w:tcMar>
              <w:left w:w="100" w:type="dxa"/>
              <w:right w:w="100" w:type="dxa"/>
            </w:tcMar>
            <w:vAlign w:val="center"/>
          </w:tcPr>
          <w:p w14:paraId="5DD4093B" w14:textId="77777777" w:rsidR="00F73ACE" w:rsidRDefault="00ED096E">
            <w:pPr>
              <w:pStyle w:val="CenteredTextTable"/>
            </w:pPr>
            <w:r w:rsidRPr="00DF0027">
              <w:t>F114510</w:t>
            </w:r>
          </w:p>
        </w:tc>
        <w:tc>
          <w:tcPr>
            <w:tcW w:w="2171" w:type="pct"/>
            <w:tcMar>
              <w:left w:w="100" w:type="dxa"/>
              <w:right w:w="100" w:type="dxa"/>
            </w:tcMar>
            <w:vAlign w:val="center"/>
          </w:tcPr>
          <w:p w14:paraId="2A7302CA" w14:textId="77777777" w:rsidR="00F73ACE" w:rsidRDefault="00ED096E">
            <w:pPr>
              <w:pStyle w:val="LeftTextTable"/>
            </w:pPr>
            <w:r w:rsidRPr="00DF0027">
              <w:t>MÁQUINAS ELÉTRICAS ROTATIVAS</w:t>
            </w:r>
          </w:p>
        </w:tc>
        <w:tc>
          <w:tcPr>
            <w:tcW w:w="403" w:type="pct"/>
            <w:tcMar>
              <w:left w:w="100" w:type="dxa"/>
              <w:right w:w="100" w:type="dxa"/>
            </w:tcMar>
            <w:vAlign w:val="center"/>
          </w:tcPr>
          <w:p w14:paraId="193EB782" w14:textId="77777777" w:rsidR="00F73ACE" w:rsidRDefault="00ED096E">
            <w:pPr>
              <w:pStyle w:val="CenteredTextTable"/>
            </w:pPr>
            <w:r w:rsidRPr="00DF0027">
              <w:t>P</w:t>
            </w:r>
          </w:p>
        </w:tc>
        <w:tc>
          <w:tcPr>
            <w:tcW w:w="403" w:type="pct"/>
            <w:tcMar>
              <w:left w:w="100" w:type="dxa"/>
              <w:right w:w="100" w:type="dxa"/>
            </w:tcMar>
            <w:vAlign w:val="center"/>
          </w:tcPr>
          <w:p w14:paraId="1612AB94" w14:textId="77777777" w:rsidR="00F73ACE" w:rsidRDefault="00ED096E">
            <w:pPr>
              <w:pStyle w:val="CenteredTextTable"/>
            </w:pPr>
            <w:r w:rsidRPr="00DF0027">
              <w:t>-</w:t>
            </w:r>
          </w:p>
        </w:tc>
        <w:tc>
          <w:tcPr>
            <w:tcW w:w="403" w:type="pct"/>
            <w:tcMar>
              <w:left w:w="100" w:type="dxa"/>
              <w:right w:w="100" w:type="dxa"/>
            </w:tcMar>
            <w:vAlign w:val="center"/>
          </w:tcPr>
          <w:p w14:paraId="654D0CD4" w14:textId="77777777" w:rsidR="00F73ACE" w:rsidRDefault="00ED096E">
            <w:pPr>
              <w:pStyle w:val="CenteredTextTable"/>
            </w:pPr>
            <w:r w:rsidRPr="00DF0027">
              <w:t>4</w:t>
            </w:r>
          </w:p>
        </w:tc>
        <w:tc>
          <w:tcPr>
            <w:tcW w:w="403" w:type="pct"/>
            <w:tcMar>
              <w:left w:w="100" w:type="dxa"/>
              <w:right w:w="100" w:type="dxa"/>
            </w:tcMar>
            <w:vAlign w:val="center"/>
          </w:tcPr>
          <w:p w14:paraId="57F20678" w14:textId="77777777" w:rsidR="00F73ACE" w:rsidRDefault="00ED096E">
            <w:pPr>
              <w:pStyle w:val="CenteredTextTable"/>
            </w:pPr>
            <w:r w:rsidRPr="00DF0027">
              <w:t>40</w:t>
            </w:r>
          </w:p>
        </w:tc>
        <w:tc>
          <w:tcPr>
            <w:tcW w:w="403" w:type="pct"/>
            <w:tcMar>
              <w:left w:w="100" w:type="dxa"/>
              <w:right w:w="100" w:type="dxa"/>
            </w:tcMar>
            <w:vAlign w:val="center"/>
          </w:tcPr>
          <w:p w14:paraId="7AEF012F" w14:textId="77777777" w:rsidR="00F73ACE" w:rsidRDefault="00ED096E">
            <w:pPr>
              <w:pStyle w:val="CenteredTextTable"/>
            </w:pPr>
            <w:r w:rsidRPr="00DF0027">
              <w:t>40</w:t>
            </w:r>
          </w:p>
        </w:tc>
        <w:tc>
          <w:tcPr>
            <w:tcW w:w="403" w:type="pct"/>
            <w:tcMar>
              <w:left w:w="100" w:type="dxa"/>
              <w:right w:w="100" w:type="dxa"/>
            </w:tcMar>
            <w:vAlign w:val="center"/>
          </w:tcPr>
          <w:p w14:paraId="3E0D4EE0" w14:textId="77777777" w:rsidR="00F73ACE" w:rsidRDefault="00ED096E">
            <w:pPr>
              <w:pStyle w:val="CenteredTextTable"/>
            </w:pPr>
            <w:r w:rsidRPr="00DF0027">
              <w:t>80</w:t>
            </w:r>
          </w:p>
        </w:tc>
      </w:tr>
      <w:tr w:rsidR="00F73ACE" w14:paraId="4C4797E0" w14:textId="77777777" w:rsidTr="00895C5E">
        <w:trPr>
          <w:trHeight w:val="236"/>
          <w:jc w:val="center"/>
        </w:trPr>
        <w:tc>
          <w:tcPr>
            <w:tcW w:w="505" w:type="pct"/>
            <w:tcMar>
              <w:left w:w="100" w:type="dxa"/>
              <w:right w:w="100" w:type="dxa"/>
            </w:tcMar>
            <w:vAlign w:val="center"/>
          </w:tcPr>
          <w:p w14:paraId="1D129EB0" w14:textId="77777777" w:rsidR="00F73ACE" w:rsidRDefault="00ED096E">
            <w:pPr>
              <w:pStyle w:val="CenteredTextTable"/>
            </w:pPr>
            <w:r w:rsidRPr="00DF0027">
              <w:t>OPT0001</w:t>
            </w:r>
          </w:p>
        </w:tc>
        <w:tc>
          <w:tcPr>
            <w:tcW w:w="2171" w:type="pct"/>
            <w:tcMar>
              <w:left w:w="100" w:type="dxa"/>
              <w:right w:w="100" w:type="dxa"/>
            </w:tcMar>
            <w:vAlign w:val="center"/>
          </w:tcPr>
          <w:p w14:paraId="6E5E883F" w14:textId="77777777" w:rsidR="00F73ACE" w:rsidRDefault="00ED096E">
            <w:pPr>
              <w:pStyle w:val="LeftTextTable"/>
            </w:pPr>
            <w:r w:rsidRPr="00DF0027">
              <w:t>OPTATIVA 1 (*)</w:t>
            </w:r>
          </w:p>
        </w:tc>
        <w:tc>
          <w:tcPr>
            <w:tcW w:w="403" w:type="pct"/>
            <w:tcMar>
              <w:left w:w="100" w:type="dxa"/>
              <w:right w:w="100" w:type="dxa"/>
            </w:tcMar>
            <w:vAlign w:val="center"/>
          </w:tcPr>
          <w:p w14:paraId="3B9DCF93" w14:textId="77777777" w:rsidR="00F73ACE" w:rsidRDefault="00ED096E">
            <w:pPr>
              <w:pStyle w:val="CenteredTextTable"/>
            </w:pPr>
            <w:r w:rsidRPr="00DF0027">
              <w:t>B</w:t>
            </w:r>
          </w:p>
        </w:tc>
        <w:tc>
          <w:tcPr>
            <w:tcW w:w="403" w:type="pct"/>
            <w:tcMar>
              <w:left w:w="100" w:type="dxa"/>
              <w:right w:w="100" w:type="dxa"/>
            </w:tcMar>
            <w:vAlign w:val="center"/>
          </w:tcPr>
          <w:p w14:paraId="30310974" w14:textId="77777777" w:rsidR="00F73ACE" w:rsidRDefault="00ED096E">
            <w:pPr>
              <w:pStyle w:val="CenteredTextTable"/>
            </w:pPr>
            <w:r w:rsidRPr="00DF0027">
              <w:t>-</w:t>
            </w:r>
          </w:p>
        </w:tc>
        <w:tc>
          <w:tcPr>
            <w:tcW w:w="403" w:type="pct"/>
            <w:tcMar>
              <w:left w:w="100" w:type="dxa"/>
              <w:right w:w="100" w:type="dxa"/>
            </w:tcMar>
            <w:vAlign w:val="center"/>
          </w:tcPr>
          <w:p w14:paraId="644472D1" w14:textId="77777777" w:rsidR="00F73ACE" w:rsidRDefault="00ED096E">
            <w:pPr>
              <w:pStyle w:val="CenteredTextTable"/>
            </w:pPr>
            <w:r w:rsidRPr="00DF0027">
              <w:t>4</w:t>
            </w:r>
          </w:p>
        </w:tc>
        <w:tc>
          <w:tcPr>
            <w:tcW w:w="403" w:type="pct"/>
            <w:tcMar>
              <w:left w:w="100" w:type="dxa"/>
              <w:right w:w="100" w:type="dxa"/>
            </w:tcMar>
            <w:vAlign w:val="center"/>
          </w:tcPr>
          <w:p w14:paraId="30F5A74D" w14:textId="77777777" w:rsidR="00F73ACE" w:rsidRDefault="00ED096E">
            <w:pPr>
              <w:pStyle w:val="CenteredTextTable"/>
            </w:pPr>
            <w:r w:rsidRPr="00DF0027">
              <w:t>80</w:t>
            </w:r>
          </w:p>
        </w:tc>
        <w:tc>
          <w:tcPr>
            <w:tcW w:w="403" w:type="pct"/>
            <w:tcMar>
              <w:left w:w="100" w:type="dxa"/>
              <w:right w:w="100" w:type="dxa"/>
            </w:tcMar>
            <w:vAlign w:val="center"/>
          </w:tcPr>
          <w:p w14:paraId="5B1FF39D" w14:textId="77777777" w:rsidR="00F73ACE" w:rsidRDefault="00ED096E">
            <w:pPr>
              <w:pStyle w:val="CenteredTextTable"/>
            </w:pPr>
            <w:r w:rsidRPr="00DF0027">
              <w:t>0</w:t>
            </w:r>
          </w:p>
        </w:tc>
        <w:tc>
          <w:tcPr>
            <w:tcW w:w="403" w:type="pct"/>
            <w:tcMar>
              <w:left w:w="100" w:type="dxa"/>
              <w:right w:w="100" w:type="dxa"/>
            </w:tcMar>
            <w:vAlign w:val="center"/>
          </w:tcPr>
          <w:p w14:paraId="73D1A22D" w14:textId="77777777" w:rsidR="00F73ACE" w:rsidRDefault="00ED096E">
            <w:pPr>
              <w:pStyle w:val="CenteredTextTable"/>
            </w:pPr>
            <w:r w:rsidRPr="00DF0027">
              <w:t>80</w:t>
            </w:r>
          </w:p>
        </w:tc>
      </w:tr>
      <w:tr w:rsidR="00F73ACE" w14:paraId="309FA54D" w14:textId="77777777" w:rsidTr="00895C5E">
        <w:trPr>
          <w:trHeight w:val="236"/>
          <w:jc w:val="center"/>
        </w:trPr>
        <w:tc>
          <w:tcPr>
            <w:tcW w:w="505" w:type="pct"/>
            <w:tcMar>
              <w:left w:w="100" w:type="dxa"/>
              <w:right w:w="100" w:type="dxa"/>
            </w:tcMar>
            <w:vAlign w:val="center"/>
          </w:tcPr>
          <w:p w14:paraId="719A4C35" w14:textId="77777777" w:rsidR="00F73ACE" w:rsidRDefault="00ED096E">
            <w:pPr>
              <w:pStyle w:val="CenteredTextTable"/>
            </w:pPr>
            <w:r w:rsidRPr="00DF0027">
              <w:t xml:space="preserve"> </w:t>
            </w:r>
          </w:p>
        </w:tc>
        <w:tc>
          <w:tcPr>
            <w:tcW w:w="2171" w:type="pct"/>
            <w:tcMar>
              <w:left w:w="100" w:type="dxa"/>
              <w:right w:w="100" w:type="dxa"/>
            </w:tcMar>
            <w:vAlign w:val="center"/>
          </w:tcPr>
          <w:p w14:paraId="476A734E" w14:textId="77777777" w:rsidR="00F73ACE" w:rsidRDefault="00ED096E">
            <w:pPr>
              <w:pStyle w:val="LeftTextTable"/>
            </w:pPr>
            <w:r w:rsidRPr="00DF0027">
              <w:t xml:space="preserve"> </w:t>
            </w:r>
          </w:p>
        </w:tc>
        <w:tc>
          <w:tcPr>
            <w:tcW w:w="403" w:type="pct"/>
            <w:tcMar>
              <w:left w:w="100" w:type="dxa"/>
              <w:right w:w="100" w:type="dxa"/>
            </w:tcMar>
            <w:vAlign w:val="center"/>
          </w:tcPr>
          <w:p w14:paraId="59D66076"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103F62A4"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6AB7E3E6"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2BAEE2D8" w14:textId="77777777" w:rsidR="00F73ACE" w:rsidRDefault="00ED096E">
            <w:pPr>
              <w:pStyle w:val="CenteredTextTable"/>
            </w:pPr>
            <w:r w:rsidRPr="00DF0027">
              <w:rPr>
                <w:b/>
              </w:rPr>
              <w:t>400</w:t>
            </w:r>
          </w:p>
        </w:tc>
        <w:tc>
          <w:tcPr>
            <w:tcW w:w="403" w:type="pct"/>
            <w:shd w:val="pct10" w:color="000000" w:fill="auto"/>
            <w:tcMar>
              <w:left w:w="100" w:type="dxa"/>
              <w:right w:w="100" w:type="dxa"/>
            </w:tcMar>
            <w:vAlign w:val="center"/>
          </w:tcPr>
          <w:p w14:paraId="6F414EB5" w14:textId="77777777" w:rsidR="00F73ACE" w:rsidRDefault="00ED096E">
            <w:pPr>
              <w:pStyle w:val="CenteredTextTable"/>
            </w:pPr>
            <w:r w:rsidRPr="00DF0027">
              <w:rPr>
                <w:b/>
              </w:rPr>
              <w:t>40</w:t>
            </w:r>
          </w:p>
        </w:tc>
        <w:tc>
          <w:tcPr>
            <w:tcW w:w="403" w:type="pct"/>
            <w:shd w:val="pct10" w:color="000000" w:fill="auto"/>
            <w:tcMar>
              <w:left w:w="100" w:type="dxa"/>
              <w:right w:w="100" w:type="dxa"/>
            </w:tcMar>
            <w:vAlign w:val="center"/>
          </w:tcPr>
          <w:p w14:paraId="37757894" w14:textId="77777777" w:rsidR="00F73ACE" w:rsidRDefault="00ED096E">
            <w:pPr>
              <w:pStyle w:val="CenteredTextTable"/>
            </w:pPr>
            <w:r w:rsidRPr="00DF0027">
              <w:rPr>
                <w:b/>
              </w:rPr>
              <w:t>440</w:t>
            </w:r>
          </w:p>
        </w:tc>
      </w:tr>
    </w:tbl>
    <w:p w14:paraId="77954526" w14:textId="77777777" w:rsidR="00011307" w:rsidRDefault="00ED096E" w:rsidP="0025539E">
      <w:pPr>
        <w:jc w:val="center"/>
      </w:pPr>
      <w:r>
        <w:t xml:space="preserve">Tabela </w:t>
      </w:r>
      <w:fldSimple w:instr=" SEQ Tabela \* ARABIC ">
        <w:r>
          <w:rPr>
            <w:noProof/>
          </w:rPr>
          <w:t>6</w:t>
        </w:r>
      </w:fldSimple>
      <w:r>
        <w:t xml:space="preserve">. </w:t>
      </w:r>
      <w:r w:rsidRPr="00DF0027">
        <w:t>Estrutura curricular do 5º Período</w:t>
      </w:r>
    </w:p>
    <w:p w14:paraId="348ABC44"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4B589F89" w14:textId="77777777" w:rsidTr="00895C5E">
        <w:trPr>
          <w:trHeight w:val="236"/>
          <w:jc w:val="center"/>
        </w:trPr>
        <w:tc>
          <w:tcPr>
            <w:tcW w:w="505" w:type="pct"/>
            <w:shd w:val="pct10" w:color="000000" w:fill="auto"/>
            <w:tcMar>
              <w:left w:w="100" w:type="dxa"/>
              <w:right w:w="100" w:type="dxa"/>
            </w:tcMar>
            <w:vAlign w:val="center"/>
          </w:tcPr>
          <w:p w14:paraId="4965411D"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4C7FC928"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5D54D248"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1A13EA54"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091147A6"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76F66871"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6611BFA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51F1FBE0" w14:textId="77777777" w:rsidR="00F73ACE" w:rsidRDefault="00ED096E">
            <w:pPr>
              <w:pStyle w:val="CenteredTextTable"/>
            </w:pPr>
            <w:r w:rsidRPr="00DF0027">
              <w:rPr>
                <w:b/>
              </w:rPr>
              <w:t>Carga Horária Total</w:t>
            </w:r>
          </w:p>
        </w:tc>
      </w:tr>
      <w:tr w:rsidR="00F73ACE" w14:paraId="0E84FF4A" w14:textId="77777777" w:rsidTr="00895C5E">
        <w:trPr>
          <w:trHeight w:val="236"/>
          <w:jc w:val="center"/>
        </w:trPr>
        <w:tc>
          <w:tcPr>
            <w:tcW w:w="505" w:type="pct"/>
            <w:tcMar>
              <w:left w:w="100" w:type="dxa"/>
              <w:right w:w="100" w:type="dxa"/>
            </w:tcMar>
            <w:vAlign w:val="center"/>
          </w:tcPr>
          <w:p w14:paraId="21ED1879" w14:textId="77777777" w:rsidR="00F73ACE" w:rsidRDefault="00ED096E">
            <w:pPr>
              <w:pStyle w:val="CenteredTextTable"/>
            </w:pPr>
            <w:r w:rsidRPr="00DF0027">
              <w:t>F106780</w:t>
            </w:r>
          </w:p>
        </w:tc>
        <w:tc>
          <w:tcPr>
            <w:tcW w:w="2171" w:type="pct"/>
            <w:tcMar>
              <w:left w:w="100" w:type="dxa"/>
              <w:right w:w="100" w:type="dxa"/>
            </w:tcMar>
            <w:vAlign w:val="center"/>
          </w:tcPr>
          <w:p w14:paraId="1FD09B4C" w14:textId="77777777" w:rsidR="00F73ACE" w:rsidRDefault="00ED096E">
            <w:pPr>
              <w:pStyle w:val="LeftTextTable"/>
            </w:pPr>
            <w:r w:rsidRPr="00DF0027">
              <w:t>FENÔMENOS DE TRANSPORTE II</w:t>
            </w:r>
          </w:p>
        </w:tc>
        <w:tc>
          <w:tcPr>
            <w:tcW w:w="403" w:type="pct"/>
            <w:tcMar>
              <w:left w:w="100" w:type="dxa"/>
              <w:right w:w="100" w:type="dxa"/>
            </w:tcMar>
            <w:vAlign w:val="center"/>
          </w:tcPr>
          <w:p w14:paraId="20E27513" w14:textId="77777777" w:rsidR="00F73ACE" w:rsidRDefault="00ED096E">
            <w:pPr>
              <w:pStyle w:val="CenteredTextTable"/>
            </w:pPr>
            <w:r w:rsidRPr="00DF0027">
              <w:t>P</w:t>
            </w:r>
          </w:p>
        </w:tc>
        <w:tc>
          <w:tcPr>
            <w:tcW w:w="403" w:type="pct"/>
            <w:tcMar>
              <w:left w:w="100" w:type="dxa"/>
              <w:right w:w="100" w:type="dxa"/>
            </w:tcMar>
            <w:vAlign w:val="center"/>
          </w:tcPr>
          <w:p w14:paraId="2AB211CD" w14:textId="77777777" w:rsidR="00F73ACE" w:rsidRDefault="00ED096E">
            <w:pPr>
              <w:pStyle w:val="CenteredTextTable"/>
            </w:pPr>
            <w:r w:rsidRPr="00DF0027">
              <w:t>-</w:t>
            </w:r>
          </w:p>
        </w:tc>
        <w:tc>
          <w:tcPr>
            <w:tcW w:w="403" w:type="pct"/>
            <w:tcMar>
              <w:left w:w="100" w:type="dxa"/>
              <w:right w:w="100" w:type="dxa"/>
            </w:tcMar>
            <w:vAlign w:val="center"/>
          </w:tcPr>
          <w:p w14:paraId="0C61AC49" w14:textId="77777777" w:rsidR="00F73ACE" w:rsidRDefault="00ED096E">
            <w:pPr>
              <w:pStyle w:val="CenteredTextTable"/>
            </w:pPr>
            <w:r w:rsidRPr="00DF0027">
              <w:t>4</w:t>
            </w:r>
          </w:p>
        </w:tc>
        <w:tc>
          <w:tcPr>
            <w:tcW w:w="403" w:type="pct"/>
            <w:tcMar>
              <w:left w:w="100" w:type="dxa"/>
              <w:right w:w="100" w:type="dxa"/>
            </w:tcMar>
            <w:vAlign w:val="center"/>
          </w:tcPr>
          <w:p w14:paraId="1A1B1296" w14:textId="77777777" w:rsidR="00F73ACE" w:rsidRDefault="00ED096E">
            <w:pPr>
              <w:pStyle w:val="CenteredTextTable"/>
            </w:pPr>
            <w:r w:rsidRPr="00DF0027">
              <w:t>40</w:t>
            </w:r>
          </w:p>
        </w:tc>
        <w:tc>
          <w:tcPr>
            <w:tcW w:w="403" w:type="pct"/>
            <w:tcMar>
              <w:left w:w="100" w:type="dxa"/>
              <w:right w:w="100" w:type="dxa"/>
            </w:tcMar>
            <w:vAlign w:val="center"/>
          </w:tcPr>
          <w:p w14:paraId="1BA4C276" w14:textId="77777777" w:rsidR="00F73ACE" w:rsidRDefault="00ED096E">
            <w:pPr>
              <w:pStyle w:val="CenteredTextTable"/>
            </w:pPr>
            <w:r w:rsidRPr="00DF0027">
              <w:t>40</w:t>
            </w:r>
          </w:p>
        </w:tc>
        <w:tc>
          <w:tcPr>
            <w:tcW w:w="403" w:type="pct"/>
            <w:tcMar>
              <w:left w:w="100" w:type="dxa"/>
              <w:right w:w="100" w:type="dxa"/>
            </w:tcMar>
            <w:vAlign w:val="center"/>
          </w:tcPr>
          <w:p w14:paraId="1AC4E4AA" w14:textId="77777777" w:rsidR="00F73ACE" w:rsidRDefault="00ED096E">
            <w:pPr>
              <w:pStyle w:val="CenteredTextTable"/>
            </w:pPr>
            <w:r w:rsidRPr="00DF0027">
              <w:t>80</w:t>
            </w:r>
          </w:p>
        </w:tc>
      </w:tr>
      <w:tr w:rsidR="00F73ACE" w14:paraId="700CCA9C" w14:textId="77777777" w:rsidTr="00895C5E">
        <w:trPr>
          <w:trHeight w:val="236"/>
          <w:jc w:val="center"/>
        </w:trPr>
        <w:tc>
          <w:tcPr>
            <w:tcW w:w="505" w:type="pct"/>
            <w:tcMar>
              <w:left w:w="100" w:type="dxa"/>
              <w:right w:w="100" w:type="dxa"/>
            </w:tcMar>
            <w:vAlign w:val="center"/>
          </w:tcPr>
          <w:p w14:paraId="1F426FD5" w14:textId="77777777" w:rsidR="00F73ACE" w:rsidRDefault="00ED096E">
            <w:pPr>
              <w:pStyle w:val="CenteredTextTable"/>
            </w:pPr>
            <w:r w:rsidRPr="00DF0027">
              <w:t>F112917</w:t>
            </w:r>
          </w:p>
        </w:tc>
        <w:tc>
          <w:tcPr>
            <w:tcW w:w="2171" w:type="pct"/>
            <w:tcMar>
              <w:left w:w="100" w:type="dxa"/>
              <w:right w:w="100" w:type="dxa"/>
            </w:tcMar>
            <w:vAlign w:val="center"/>
          </w:tcPr>
          <w:p w14:paraId="52C90FD3" w14:textId="77777777" w:rsidR="00F73ACE" w:rsidRDefault="00ED096E">
            <w:pPr>
              <w:pStyle w:val="LeftTextTable"/>
            </w:pPr>
            <w:r w:rsidRPr="00DF0027">
              <w:t>RESISTÊNCIA DOS MATERIAIS II</w:t>
            </w:r>
          </w:p>
        </w:tc>
        <w:tc>
          <w:tcPr>
            <w:tcW w:w="403" w:type="pct"/>
            <w:tcMar>
              <w:left w:w="100" w:type="dxa"/>
              <w:right w:w="100" w:type="dxa"/>
            </w:tcMar>
            <w:vAlign w:val="center"/>
          </w:tcPr>
          <w:p w14:paraId="0670FC81" w14:textId="77777777" w:rsidR="00F73ACE" w:rsidRDefault="00ED096E">
            <w:pPr>
              <w:pStyle w:val="CenteredTextTable"/>
            </w:pPr>
            <w:r w:rsidRPr="00DF0027">
              <w:t>P</w:t>
            </w:r>
          </w:p>
        </w:tc>
        <w:tc>
          <w:tcPr>
            <w:tcW w:w="403" w:type="pct"/>
            <w:tcMar>
              <w:left w:w="100" w:type="dxa"/>
              <w:right w:w="100" w:type="dxa"/>
            </w:tcMar>
            <w:vAlign w:val="center"/>
          </w:tcPr>
          <w:p w14:paraId="37939517" w14:textId="77777777" w:rsidR="00F73ACE" w:rsidRDefault="00ED096E">
            <w:pPr>
              <w:pStyle w:val="CenteredTextTable"/>
            </w:pPr>
            <w:r w:rsidRPr="00DF0027">
              <w:t>-</w:t>
            </w:r>
          </w:p>
        </w:tc>
        <w:tc>
          <w:tcPr>
            <w:tcW w:w="403" w:type="pct"/>
            <w:tcMar>
              <w:left w:w="100" w:type="dxa"/>
              <w:right w:w="100" w:type="dxa"/>
            </w:tcMar>
            <w:vAlign w:val="center"/>
          </w:tcPr>
          <w:p w14:paraId="33CB5DFC" w14:textId="77777777" w:rsidR="00F73ACE" w:rsidRDefault="00ED096E">
            <w:pPr>
              <w:pStyle w:val="CenteredTextTable"/>
            </w:pPr>
            <w:r w:rsidRPr="00DF0027">
              <w:t>4</w:t>
            </w:r>
          </w:p>
        </w:tc>
        <w:tc>
          <w:tcPr>
            <w:tcW w:w="403" w:type="pct"/>
            <w:tcMar>
              <w:left w:w="100" w:type="dxa"/>
              <w:right w:w="100" w:type="dxa"/>
            </w:tcMar>
            <w:vAlign w:val="center"/>
          </w:tcPr>
          <w:p w14:paraId="1BE16317" w14:textId="77777777" w:rsidR="00F73ACE" w:rsidRDefault="00ED096E">
            <w:pPr>
              <w:pStyle w:val="CenteredTextTable"/>
            </w:pPr>
            <w:r w:rsidRPr="00DF0027">
              <w:t>80</w:t>
            </w:r>
          </w:p>
        </w:tc>
        <w:tc>
          <w:tcPr>
            <w:tcW w:w="403" w:type="pct"/>
            <w:tcMar>
              <w:left w:w="100" w:type="dxa"/>
              <w:right w:w="100" w:type="dxa"/>
            </w:tcMar>
            <w:vAlign w:val="center"/>
          </w:tcPr>
          <w:p w14:paraId="30A33B54" w14:textId="77777777" w:rsidR="00F73ACE" w:rsidRDefault="00ED096E">
            <w:pPr>
              <w:pStyle w:val="CenteredTextTable"/>
            </w:pPr>
            <w:r w:rsidRPr="00DF0027">
              <w:t>0</w:t>
            </w:r>
          </w:p>
        </w:tc>
        <w:tc>
          <w:tcPr>
            <w:tcW w:w="403" w:type="pct"/>
            <w:tcMar>
              <w:left w:w="100" w:type="dxa"/>
              <w:right w:w="100" w:type="dxa"/>
            </w:tcMar>
            <w:vAlign w:val="center"/>
          </w:tcPr>
          <w:p w14:paraId="0127D46B" w14:textId="77777777" w:rsidR="00F73ACE" w:rsidRDefault="00ED096E">
            <w:pPr>
              <w:pStyle w:val="CenteredTextTable"/>
            </w:pPr>
            <w:r w:rsidRPr="00DF0027">
              <w:t>80</w:t>
            </w:r>
          </w:p>
        </w:tc>
      </w:tr>
      <w:tr w:rsidR="00F73ACE" w14:paraId="77DF0FB6" w14:textId="77777777" w:rsidTr="00895C5E">
        <w:trPr>
          <w:trHeight w:val="236"/>
          <w:jc w:val="center"/>
        </w:trPr>
        <w:tc>
          <w:tcPr>
            <w:tcW w:w="505" w:type="pct"/>
            <w:tcMar>
              <w:left w:w="100" w:type="dxa"/>
              <w:right w:w="100" w:type="dxa"/>
            </w:tcMar>
            <w:vAlign w:val="center"/>
          </w:tcPr>
          <w:p w14:paraId="35C5B64A" w14:textId="77777777" w:rsidR="00F73ACE" w:rsidRDefault="00ED096E">
            <w:pPr>
              <w:pStyle w:val="CenteredTextTable"/>
            </w:pPr>
            <w:r w:rsidRPr="00DF0027">
              <w:t>F113808</w:t>
            </w:r>
          </w:p>
        </w:tc>
        <w:tc>
          <w:tcPr>
            <w:tcW w:w="2171" w:type="pct"/>
            <w:tcMar>
              <w:left w:w="100" w:type="dxa"/>
              <w:right w:w="100" w:type="dxa"/>
            </w:tcMar>
            <w:vAlign w:val="center"/>
          </w:tcPr>
          <w:p w14:paraId="7CEEFE62" w14:textId="77777777" w:rsidR="00F73ACE" w:rsidRDefault="00ED096E">
            <w:pPr>
              <w:pStyle w:val="LeftTextTable"/>
            </w:pPr>
            <w:r w:rsidRPr="00DF0027">
              <w:t>PROJETO DE ENGENHARIA III</w:t>
            </w:r>
          </w:p>
        </w:tc>
        <w:tc>
          <w:tcPr>
            <w:tcW w:w="403" w:type="pct"/>
            <w:tcMar>
              <w:left w:w="100" w:type="dxa"/>
              <w:right w:w="100" w:type="dxa"/>
            </w:tcMar>
            <w:vAlign w:val="center"/>
          </w:tcPr>
          <w:p w14:paraId="77A1FD12" w14:textId="77777777" w:rsidR="00F73ACE" w:rsidRDefault="00ED096E">
            <w:pPr>
              <w:pStyle w:val="CenteredTextTable"/>
            </w:pPr>
            <w:r w:rsidRPr="00DF0027">
              <w:t>P</w:t>
            </w:r>
          </w:p>
        </w:tc>
        <w:tc>
          <w:tcPr>
            <w:tcW w:w="403" w:type="pct"/>
            <w:tcMar>
              <w:left w:w="100" w:type="dxa"/>
              <w:right w:w="100" w:type="dxa"/>
            </w:tcMar>
            <w:vAlign w:val="center"/>
          </w:tcPr>
          <w:p w14:paraId="1C7684F7" w14:textId="77777777" w:rsidR="00F73ACE" w:rsidRDefault="00ED096E">
            <w:pPr>
              <w:pStyle w:val="CenteredTextTable"/>
            </w:pPr>
            <w:r w:rsidRPr="00DF0027">
              <w:t>-</w:t>
            </w:r>
          </w:p>
        </w:tc>
        <w:tc>
          <w:tcPr>
            <w:tcW w:w="403" w:type="pct"/>
            <w:tcMar>
              <w:left w:w="100" w:type="dxa"/>
              <w:right w:w="100" w:type="dxa"/>
            </w:tcMar>
            <w:vAlign w:val="center"/>
          </w:tcPr>
          <w:p w14:paraId="09D7C117" w14:textId="77777777" w:rsidR="00F73ACE" w:rsidRDefault="00ED096E">
            <w:pPr>
              <w:pStyle w:val="CenteredTextTable"/>
            </w:pPr>
            <w:r w:rsidRPr="00DF0027">
              <w:t>2</w:t>
            </w:r>
          </w:p>
        </w:tc>
        <w:tc>
          <w:tcPr>
            <w:tcW w:w="403" w:type="pct"/>
            <w:tcMar>
              <w:left w:w="100" w:type="dxa"/>
              <w:right w:w="100" w:type="dxa"/>
            </w:tcMar>
            <w:vAlign w:val="center"/>
          </w:tcPr>
          <w:p w14:paraId="35173C2A" w14:textId="77777777" w:rsidR="00F73ACE" w:rsidRDefault="00ED096E">
            <w:pPr>
              <w:pStyle w:val="CenteredTextTable"/>
            </w:pPr>
            <w:r w:rsidRPr="00DF0027">
              <w:t>0</w:t>
            </w:r>
          </w:p>
        </w:tc>
        <w:tc>
          <w:tcPr>
            <w:tcW w:w="403" w:type="pct"/>
            <w:tcMar>
              <w:left w:w="100" w:type="dxa"/>
              <w:right w:w="100" w:type="dxa"/>
            </w:tcMar>
            <w:vAlign w:val="center"/>
          </w:tcPr>
          <w:p w14:paraId="576BE28F" w14:textId="77777777" w:rsidR="00F73ACE" w:rsidRDefault="00ED096E">
            <w:pPr>
              <w:pStyle w:val="CenteredTextTable"/>
            </w:pPr>
            <w:r w:rsidRPr="00DF0027">
              <w:t>40</w:t>
            </w:r>
          </w:p>
        </w:tc>
        <w:tc>
          <w:tcPr>
            <w:tcW w:w="403" w:type="pct"/>
            <w:tcMar>
              <w:left w:w="100" w:type="dxa"/>
              <w:right w:w="100" w:type="dxa"/>
            </w:tcMar>
            <w:vAlign w:val="center"/>
          </w:tcPr>
          <w:p w14:paraId="60DF76D7" w14:textId="77777777" w:rsidR="00F73ACE" w:rsidRDefault="00ED096E">
            <w:pPr>
              <w:pStyle w:val="CenteredTextTable"/>
            </w:pPr>
            <w:r w:rsidRPr="00DF0027">
              <w:t>40</w:t>
            </w:r>
          </w:p>
        </w:tc>
      </w:tr>
      <w:tr w:rsidR="00F73ACE" w14:paraId="4CEE8E71" w14:textId="77777777" w:rsidTr="00895C5E">
        <w:trPr>
          <w:trHeight w:val="236"/>
          <w:jc w:val="center"/>
        </w:trPr>
        <w:tc>
          <w:tcPr>
            <w:tcW w:w="505" w:type="pct"/>
            <w:tcMar>
              <w:left w:w="100" w:type="dxa"/>
              <w:right w:w="100" w:type="dxa"/>
            </w:tcMar>
            <w:vAlign w:val="center"/>
          </w:tcPr>
          <w:p w14:paraId="436AB1C0" w14:textId="77777777" w:rsidR="00F73ACE" w:rsidRDefault="00ED096E">
            <w:pPr>
              <w:pStyle w:val="CenteredTextTable"/>
            </w:pPr>
            <w:r w:rsidRPr="00DF0027">
              <w:t>F114529</w:t>
            </w:r>
          </w:p>
        </w:tc>
        <w:tc>
          <w:tcPr>
            <w:tcW w:w="2171" w:type="pct"/>
            <w:tcMar>
              <w:left w:w="100" w:type="dxa"/>
              <w:right w:w="100" w:type="dxa"/>
            </w:tcMar>
            <w:vAlign w:val="center"/>
          </w:tcPr>
          <w:p w14:paraId="6F31FDAC" w14:textId="77777777" w:rsidR="00F73ACE" w:rsidRDefault="00ED096E">
            <w:pPr>
              <w:pStyle w:val="LeftTextTable"/>
            </w:pPr>
            <w:r w:rsidRPr="00DF0027">
              <w:t>TECNOLOGIA MECÂNICA II</w:t>
            </w:r>
          </w:p>
        </w:tc>
        <w:tc>
          <w:tcPr>
            <w:tcW w:w="403" w:type="pct"/>
            <w:tcMar>
              <w:left w:w="100" w:type="dxa"/>
              <w:right w:w="100" w:type="dxa"/>
            </w:tcMar>
            <w:vAlign w:val="center"/>
          </w:tcPr>
          <w:p w14:paraId="6BDD910A" w14:textId="77777777" w:rsidR="00F73ACE" w:rsidRDefault="00ED096E">
            <w:pPr>
              <w:pStyle w:val="CenteredTextTable"/>
            </w:pPr>
            <w:r w:rsidRPr="00DF0027">
              <w:t>E</w:t>
            </w:r>
          </w:p>
        </w:tc>
        <w:tc>
          <w:tcPr>
            <w:tcW w:w="403" w:type="pct"/>
            <w:tcMar>
              <w:left w:w="100" w:type="dxa"/>
              <w:right w:w="100" w:type="dxa"/>
            </w:tcMar>
            <w:vAlign w:val="center"/>
          </w:tcPr>
          <w:p w14:paraId="2E1219A8" w14:textId="77777777" w:rsidR="00F73ACE" w:rsidRDefault="00ED096E">
            <w:pPr>
              <w:pStyle w:val="CenteredTextTable"/>
            </w:pPr>
            <w:r w:rsidRPr="00DF0027">
              <w:t>-</w:t>
            </w:r>
          </w:p>
        </w:tc>
        <w:tc>
          <w:tcPr>
            <w:tcW w:w="403" w:type="pct"/>
            <w:tcMar>
              <w:left w:w="100" w:type="dxa"/>
              <w:right w:w="100" w:type="dxa"/>
            </w:tcMar>
            <w:vAlign w:val="center"/>
          </w:tcPr>
          <w:p w14:paraId="076F009A" w14:textId="77777777" w:rsidR="00F73ACE" w:rsidRDefault="00ED096E">
            <w:pPr>
              <w:pStyle w:val="CenteredTextTable"/>
            </w:pPr>
            <w:r w:rsidRPr="00DF0027">
              <w:t>4</w:t>
            </w:r>
          </w:p>
        </w:tc>
        <w:tc>
          <w:tcPr>
            <w:tcW w:w="403" w:type="pct"/>
            <w:tcMar>
              <w:left w:w="100" w:type="dxa"/>
              <w:right w:w="100" w:type="dxa"/>
            </w:tcMar>
            <w:vAlign w:val="center"/>
          </w:tcPr>
          <w:p w14:paraId="4876BAC2" w14:textId="77777777" w:rsidR="00F73ACE" w:rsidRDefault="00ED096E">
            <w:pPr>
              <w:pStyle w:val="CenteredTextTable"/>
            </w:pPr>
            <w:r w:rsidRPr="00DF0027">
              <w:t>80</w:t>
            </w:r>
          </w:p>
        </w:tc>
        <w:tc>
          <w:tcPr>
            <w:tcW w:w="403" w:type="pct"/>
            <w:tcMar>
              <w:left w:w="100" w:type="dxa"/>
              <w:right w:w="100" w:type="dxa"/>
            </w:tcMar>
            <w:vAlign w:val="center"/>
          </w:tcPr>
          <w:p w14:paraId="0DE781C4" w14:textId="77777777" w:rsidR="00F73ACE" w:rsidRDefault="00ED096E">
            <w:pPr>
              <w:pStyle w:val="CenteredTextTable"/>
            </w:pPr>
            <w:r w:rsidRPr="00DF0027">
              <w:t>0</w:t>
            </w:r>
          </w:p>
        </w:tc>
        <w:tc>
          <w:tcPr>
            <w:tcW w:w="403" w:type="pct"/>
            <w:tcMar>
              <w:left w:w="100" w:type="dxa"/>
              <w:right w:w="100" w:type="dxa"/>
            </w:tcMar>
            <w:vAlign w:val="center"/>
          </w:tcPr>
          <w:p w14:paraId="0569F527" w14:textId="77777777" w:rsidR="00F73ACE" w:rsidRDefault="00ED096E">
            <w:pPr>
              <w:pStyle w:val="CenteredTextTable"/>
            </w:pPr>
            <w:r w:rsidRPr="00DF0027">
              <w:t>80</w:t>
            </w:r>
          </w:p>
        </w:tc>
      </w:tr>
      <w:tr w:rsidR="00F73ACE" w14:paraId="5A2EB896" w14:textId="77777777" w:rsidTr="00895C5E">
        <w:trPr>
          <w:trHeight w:val="236"/>
          <w:jc w:val="center"/>
        </w:trPr>
        <w:tc>
          <w:tcPr>
            <w:tcW w:w="505" w:type="pct"/>
            <w:tcMar>
              <w:left w:w="100" w:type="dxa"/>
              <w:right w:w="100" w:type="dxa"/>
            </w:tcMar>
            <w:vAlign w:val="center"/>
          </w:tcPr>
          <w:p w14:paraId="76DB6482" w14:textId="77777777" w:rsidR="00F73ACE" w:rsidRDefault="00ED096E">
            <w:pPr>
              <w:pStyle w:val="CenteredTextTable"/>
            </w:pPr>
            <w:r w:rsidRPr="00DF0027">
              <w:t>H119714</w:t>
            </w:r>
          </w:p>
        </w:tc>
        <w:tc>
          <w:tcPr>
            <w:tcW w:w="2171" w:type="pct"/>
            <w:tcMar>
              <w:left w:w="100" w:type="dxa"/>
              <w:right w:w="100" w:type="dxa"/>
            </w:tcMar>
            <w:vAlign w:val="center"/>
          </w:tcPr>
          <w:p w14:paraId="59ABB8CD" w14:textId="77777777" w:rsidR="00F73ACE" w:rsidRDefault="00ED096E">
            <w:pPr>
              <w:pStyle w:val="LeftTextTable"/>
            </w:pPr>
            <w:r w:rsidRPr="00DF0027">
              <w:t>ANÁLISE ECONÔMICA DE INVESTIMENTOS</w:t>
            </w:r>
          </w:p>
        </w:tc>
        <w:tc>
          <w:tcPr>
            <w:tcW w:w="403" w:type="pct"/>
            <w:tcMar>
              <w:left w:w="100" w:type="dxa"/>
              <w:right w:w="100" w:type="dxa"/>
            </w:tcMar>
            <w:vAlign w:val="center"/>
          </w:tcPr>
          <w:p w14:paraId="2BDD67C4" w14:textId="77777777" w:rsidR="00F73ACE" w:rsidRDefault="00ED096E">
            <w:pPr>
              <w:pStyle w:val="CenteredTextTable"/>
            </w:pPr>
            <w:r w:rsidRPr="00DF0027">
              <w:t>P</w:t>
            </w:r>
          </w:p>
        </w:tc>
        <w:tc>
          <w:tcPr>
            <w:tcW w:w="403" w:type="pct"/>
            <w:tcMar>
              <w:left w:w="100" w:type="dxa"/>
              <w:right w:w="100" w:type="dxa"/>
            </w:tcMar>
            <w:vAlign w:val="center"/>
          </w:tcPr>
          <w:p w14:paraId="67E29521" w14:textId="77777777" w:rsidR="00F73ACE" w:rsidRDefault="00ED096E">
            <w:pPr>
              <w:pStyle w:val="CenteredTextTable"/>
            </w:pPr>
            <w:r w:rsidRPr="00DF0027">
              <w:t>-</w:t>
            </w:r>
          </w:p>
        </w:tc>
        <w:tc>
          <w:tcPr>
            <w:tcW w:w="403" w:type="pct"/>
            <w:tcMar>
              <w:left w:w="100" w:type="dxa"/>
              <w:right w:w="100" w:type="dxa"/>
            </w:tcMar>
            <w:vAlign w:val="center"/>
          </w:tcPr>
          <w:p w14:paraId="7A800567" w14:textId="77777777" w:rsidR="00F73ACE" w:rsidRDefault="00ED096E">
            <w:pPr>
              <w:pStyle w:val="CenteredTextTable"/>
            </w:pPr>
            <w:r w:rsidRPr="00DF0027">
              <w:t>4</w:t>
            </w:r>
          </w:p>
        </w:tc>
        <w:tc>
          <w:tcPr>
            <w:tcW w:w="403" w:type="pct"/>
            <w:tcMar>
              <w:left w:w="100" w:type="dxa"/>
              <w:right w:w="100" w:type="dxa"/>
            </w:tcMar>
            <w:vAlign w:val="center"/>
          </w:tcPr>
          <w:p w14:paraId="1C5C2845" w14:textId="77777777" w:rsidR="00F73ACE" w:rsidRDefault="00ED096E">
            <w:pPr>
              <w:pStyle w:val="CenteredTextTable"/>
            </w:pPr>
            <w:r w:rsidRPr="00DF0027">
              <w:t>80</w:t>
            </w:r>
          </w:p>
        </w:tc>
        <w:tc>
          <w:tcPr>
            <w:tcW w:w="403" w:type="pct"/>
            <w:tcMar>
              <w:left w:w="100" w:type="dxa"/>
              <w:right w:w="100" w:type="dxa"/>
            </w:tcMar>
            <w:vAlign w:val="center"/>
          </w:tcPr>
          <w:p w14:paraId="1681AF9E" w14:textId="77777777" w:rsidR="00F73ACE" w:rsidRDefault="00ED096E">
            <w:pPr>
              <w:pStyle w:val="CenteredTextTable"/>
            </w:pPr>
            <w:r w:rsidRPr="00DF0027">
              <w:t>0</w:t>
            </w:r>
          </w:p>
        </w:tc>
        <w:tc>
          <w:tcPr>
            <w:tcW w:w="403" w:type="pct"/>
            <w:tcMar>
              <w:left w:w="100" w:type="dxa"/>
              <w:right w:w="100" w:type="dxa"/>
            </w:tcMar>
            <w:vAlign w:val="center"/>
          </w:tcPr>
          <w:p w14:paraId="083AFDFE" w14:textId="77777777" w:rsidR="00F73ACE" w:rsidRDefault="00ED096E">
            <w:pPr>
              <w:pStyle w:val="CenteredTextTable"/>
            </w:pPr>
            <w:r w:rsidRPr="00DF0027">
              <w:t>80</w:t>
            </w:r>
          </w:p>
        </w:tc>
      </w:tr>
      <w:tr w:rsidR="00F73ACE" w14:paraId="5203B8E9" w14:textId="77777777" w:rsidTr="00895C5E">
        <w:trPr>
          <w:trHeight w:val="236"/>
          <w:jc w:val="center"/>
        </w:trPr>
        <w:tc>
          <w:tcPr>
            <w:tcW w:w="505" w:type="pct"/>
            <w:tcMar>
              <w:left w:w="100" w:type="dxa"/>
              <w:right w:w="100" w:type="dxa"/>
            </w:tcMar>
            <w:vAlign w:val="center"/>
          </w:tcPr>
          <w:p w14:paraId="4D6C3EFD" w14:textId="77777777" w:rsidR="00F73ACE" w:rsidRDefault="00ED096E">
            <w:pPr>
              <w:pStyle w:val="CenteredTextTable"/>
            </w:pPr>
            <w:r w:rsidRPr="00DF0027">
              <w:t xml:space="preserve"> </w:t>
            </w:r>
          </w:p>
        </w:tc>
        <w:tc>
          <w:tcPr>
            <w:tcW w:w="2171" w:type="pct"/>
            <w:tcMar>
              <w:left w:w="100" w:type="dxa"/>
              <w:right w:w="100" w:type="dxa"/>
            </w:tcMar>
            <w:vAlign w:val="center"/>
          </w:tcPr>
          <w:p w14:paraId="4CB94A59" w14:textId="77777777" w:rsidR="00F73ACE" w:rsidRDefault="00ED096E">
            <w:pPr>
              <w:pStyle w:val="LeftTextTable"/>
            </w:pPr>
            <w:r w:rsidRPr="00DF0027">
              <w:t xml:space="preserve"> </w:t>
            </w:r>
          </w:p>
        </w:tc>
        <w:tc>
          <w:tcPr>
            <w:tcW w:w="403" w:type="pct"/>
            <w:tcMar>
              <w:left w:w="100" w:type="dxa"/>
              <w:right w:w="100" w:type="dxa"/>
            </w:tcMar>
            <w:vAlign w:val="center"/>
          </w:tcPr>
          <w:p w14:paraId="7B661B6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173583C1"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7B0C2E0B" w14:textId="77777777" w:rsidR="00F73ACE" w:rsidRDefault="00ED096E">
            <w:pPr>
              <w:pStyle w:val="CenteredTextTable"/>
            </w:pPr>
            <w:r w:rsidRPr="00DF0027">
              <w:rPr>
                <w:b/>
              </w:rPr>
              <w:t>18</w:t>
            </w:r>
          </w:p>
        </w:tc>
        <w:tc>
          <w:tcPr>
            <w:tcW w:w="403" w:type="pct"/>
            <w:shd w:val="pct10" w:color="000000" w:fill="auto"/>
            <w:tcMar>
              <w:left w:w="100" w:type="dxa"/>
              <w:right w:w="100" w:type="dxa"/>
            </w:tcMar>
            <w:vAlign w:val="center"/>
          </w:tcPr>
          <w:p w14:paraId="1D4F5F46" w14:textId="77777777" w:rsidR="00F73ACE" w:rsidRDefault="00ED096E">
            <w:pPr>
              <w:pStyle w:val="CenteredTextTable"/>
            </w:pPr>
            <w:r w:rsidRPr="00DF0027">
              <w:rPr>
                <w:b/>
              </w:rPr>
              <w:t>280</w:t>
            </w:r>
          </w:p>
        </w:tc>
        <w:tc>
          <w:tcPr>
            <w:tcW w:w="403" w:type="pct"/>
            <w:shd w:val="pct10" w:color="000000" w:fill="auto"/>
            <w:tcMar>
              <w:left w:w="100" w:type="dxa"/>
              <w:right w:w="100" w:type="dxa"/>
            </w:tcMar>
            <w:vAlign w:val="center"/>
          </w:tcPr>
          <w:p w14:paraId="0906BCE7"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62898D6F" w14:textId="77777777" w:rsidR="00F73ACE" w:rsidRDefault="00ED096E">
            <w:pPr>
              <w:pStyle w:val="CenteredTextTable"/>
            </w:pPr>
            <w:r w:rsidRPr="00DF0027">
              <w:rPr>
                <w:b/>
              </w:rPr>
              <w:t>360</w:t>
            </w:r>
          </w:p>
        </w:tc>
      </w:tr>
    </w:tbl>
    <w:p w14:paraId="73D99776" w14:textId="77777777" w:rsidR="00011307" w:rsidRDefault="00ED096E" w:rsidP="0025539E">
      <w:pPr>
        <w:jc w:val="center"/>
      </w:pPr>
      <w:r>
        <w:t xml:space="preserve">Tabela </w:t>
      </w:r>
      <w:fldSimple w:instr=" SEQ Tabela \* ARABIC ">
        <w:r>
          <w:rPr>
            <w:noProof/>
          </w:rPr>
          <w:t>7</w:t>
        </w:r>
      </w:fldSimple>
      <w:r>
        <w:t xml:space="preserve">. </w:t>
      </w:r>
      <w:r w:rsidRPr="00DF0027">
        <w:t>Estrutura curricular do 6º Período</w:t>
      </w:r>
    </w:p>
    <w:p w14:paraId="7D947B61"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1F0A7502" w14:textId="77777777" w:rsidTr="00895C5E">
        <w:trPr>
          <w:trHeight w:val="236"/>
          <w:jc w:val="center"/>
        </w:trPr>
        <w:tc>
          <w:tcPr>
            <w:tcW w:w="505" w:type="pct"/>
            <w:shd w:val="pct10" w:color="000000" w:fill="auto"/>
            <w:tcMar>
              <w:left w:w="100" w:type="dxa"/>
              <w:right w:w="100" w:type="dxa"/>
            </w:tcMar>
            <w:vAlign w:val="center"/>
          </w:tcPr>
          <w:p w14:paraId="444E3FA2" w14:textId="77777777" w:rsidR="00F73ACE" w:rsidRDefault="00ED096E">
            <w:pPr>
              <w:pStyle w:val="CenteredTextTable"/>
            </w:pPr>
            <w:r w:rsidRPr="00DF0027">
              <w:rPr>
                <w:b/>
              </w:rPr>
              <w:lastRenderedPageBreak/>
              <w:t>Código</w:t>
            </w:r>
          </w:p>
        </w:tc>
        <w:tc>
          <w:tcPr>
            <w:tcW w:w="2171" w:type="pct"/>
            <w:shd w:val="pct10" w:color="000000" w:fill="auto"/>
            <w:tcMar>
              <w:left w:w="100" w:type="dxa"/>
              <w:right w:w="100" w:type="dxa"/>
            </w:tcMar>
            <w:vAlign w:val="center"/>
          </w:tcPr>
          <w:p w14:paraId="08EC0C63"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62A3DFF8"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43D41B2A"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B22ED94"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46012001"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3435AD04"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0A3B4674" w14:textId="77777777" w:rsidR="00F73ACE" w:rsidRDefault="00ED096E">
            <w:pPr>
              <w:pStyle w:val="CenteredTextTable"/>
            </w:pPr>
            <w:r w:rsidRPr="00DF0027">
              <w:rPr>
                <w:b/>
              </w:rPr>
              <w:t>Carga Horária Total</w:t>
            </w:r>
          </w:p>
        </w:tc>
      </w:tr>
      <w:tr w:rsidR="00F73ACE" w14:paraId="466D286E" w14:textId="77777777" w:rsidTr="00895C5E">
        <w:trPr>
          <w:trHeight w:val="236"/>
          <w:jc w:val="center"/>
        </w:trPr>
        <w:tc>
          <w:tcPr>
            <w:tcW w:w="505" w:type="pct"/>
            <w:tcMar>
              <w:left w:w="100" w:type="dxa"/>
              <w:right w:w="100" w:type="dxa"/>
            </w:tcMar>
            <w:vAlign w:val="center"/>
          </w:tcPr>
          <w:p w14:paraId="6F378F49" w14:textId="77777777" w:rsidR="00F73ACE" w:rsidRDefault="00ED096E">
            <w:pPr>
              <w:pStyle w:val="CenteredTextTable"/>
            </w:pPr>
            <w:r w:rsidRPr="00DF0027">
              <w:t>F112216</w:t>
            </w:r>
          </w:p>
        </w:tc>
        <w:tc>
          <w:tcPr>
            <w:tcW w:w="2171" w:type="pct"/>
            <w:tcMar>
              <w:left w:w="100" w:type="dxa"/>
              <w:right w:w="100" w:type="dxa"/>
            </w:tcMar>
            <w:vAlign w:val="center"/>
          </w:tcPr>
          <w:p w14:paraId="4180E140" w14:textId="77777777" w:rsidR="00F73ACE" w:rsidRDefault="00ED096E">
            <w:pPr>
              <w:pStyle w:val="LeftTextTable"/>
            </w:pPr>
            <w:r w:rsidRPr="00DF0027">
              <w:t>ELEMENTOS DE MÁQUINAS I</w:t>
            </w:r>
          </w:p>
        </w:tc>
        <w:tc>
          <w:tcPr>
            <w:tcW w:w="403" w:type="pct"/>
            <w:tcMar>
              <w:left w:w="100" w:type="dxa"/>
              <w:right w:w="100" w:type="dxa"/>
            </w:tcMar>
            <w:vAlign w:val="center"/>
          </w:tcPr>
          <w:p w14:paraId="084E264D" w14:textId="77777777" w:rsidR="00F73ACE" w:rsidRDefault="00ED096E">
            <w:pPr>
              <w:pStyle w:val="CenteredTextTable"/>
            </w:pPr>
            <w:r w:rsidRPr="00DF0027">
              <w:t>E</w:t>
            </w:r>
          </w:p>
        </w:tc>
        <w:tc>
          <w:tcPr>
            <w:tcW w:w="403" w:type="pct"/>
            <w:tcMar>
              <w:left w:w="100" w:type="dxa"/>
              <w:right w:w="100" w:type="dxa"/>
            </w:tcMar>
            <w:vAlign w:val="center"/>
          </w:tcPr>
          <w:p w14:paraId="3920077A" w14:textId="77777777" w:rsidR="00F73ACE" w:rsidRDefault="00ED096E">
            <w:pPr>
              <w:pStyle w:val="CenteredTextTable"/>
            </w:pPr>
            <w:r w:rsidRPr="00DF0027">
              <w:t>-</w:t>
            </w:r>
          </w:p>
        </w:tc>
        <w:tc>
          <w:tcPr>
            <w:tcW w:w="403" w:type="pct"/>
            <w:tcMar>
              <w:left w:w="100" w:type="dxa"/>
              <w:right w:w="100" w:type="dxa"/>
            </w:tcMar>
            <w:vAlign w:val="center"/>
          </w:tcPr>
          <w:p w14:paraId="1CCBB34E" w14:textId="77777777" w:rsidR="00F73ACE" w:rsidRDefault="00ED096E">
            <w:pPr>
              <w:pStyle w:val="CenteredTextTable"/>
            </w:pPr>
            <w:r w:rsidRPr="00DF0027">
              <w:t>4</w:t>
            </w:r>
          </w:p>
        </w:tc>
        <w:tc>
          <w:tcPr>
            <w:tcW w:w="403" w:type="pct"/>
            <w:tcMar>
              <w:left w:w="100" w:type="dxa"/>
              <w:right w:w="100" w:type="dxa"/>
            </w:tcMar>
            <w:vAlign w:val="center"/>
          </w:tcPr>
          <w:p w14:paraId="4DAA84F6" w14:textId="77777777" w:rsidR="00F73ACE" w:rsidRDefault="00ED096E">
            <w:pPr>
              <w:pStyle w:val="CenteredTextTable"/>
            </w:pPr>
            <w:r w:rsidRPr="00DF0027">
              <w:t>80</w:t>
            </w:r>
          </w:p>
        </w:tc>
        <w:tc>
          <w:tcPr>
            <w:tcW w:w="403" w:type="pct"/>
            <w:tcMar>
              <w:left w:w="100" w:type="dxa"/>
              <w:right w:w="100" w:type="dxa"/>
            </w:tcMar>
            <w:vAlign w:val="center"/>
          </w:tcPr>
          <w:p w14:paraId="21BBB21A" w14:textId="77777777" w:rsidR="00F73ACE" w:rsidRDefault="00ED096E">
            <w:pPr>
              <w:pStyle w:val="CenteredTextTable"/>
            </w:pPr>
            <w:r w:rsidRPr="00DF0027">
              <w:t>0</w:t>
            </w:r>
          </w:p>
        </w:tc>
        <w:tc>
          <w:tcPr>
            <w:tcW w:w="403" w:type="pct"/>
            <w:tcMar>
              <w:left w:w="100" w:type="dxa"/>
              <w:right w:w="100" w:type="dxa"/>
            </w:tcMar>
            <w:vAlign w:val="center"/>
          </w:tcPr>
          <w:p w14:paraId="38AC5607" w14:textId="77777777" w:rsidR="00F73ACE" w:rsidRDefault="00ED096E">
            <w:pPr>
              <w:pStyle w:val="CenteredTextTable"/>
            </w:pPr>
            <w:r w:rsidRPr="00DF0027">
              <w:t>80</w:t>
            </w:r>
          </w:p>
        </w:tc>
      </w:tr>
      <w:tr w:rsidR="00F73ACE" w14:paraId="1B166A34" w14:textId="77777777" w:rsidTr="00895C5E">
        <w:trPr>
          <w:trHeight w:val="236"/>
          <w:jc w:val="center"/>
        </w:trPr>
        <w:tc>
          <w:tcPr>
            <w:tcW w:w="505" w:type="pct"/>
            <w:tcMar>
              <w:left w:w="100" w:type="dxa"/>
              <w:right w:w="100" w:type="dxa"/>
            </w:tcMar>
            <w:vAlign w:val="center"/>
          </w:tcPr>
          <w:p w14:paraId="64B4CE4A" w14:textId="77777777" w:rsidR="00F73ACE" w:rsidRDefault="00ED096E">
            <w:pPr>
              <w:pStyle w:val="CenteredTextTable"/>
            </w:pPr>
            <w:r w:rsidRPr="00DF0027">
              <w:t>F114081</w:t>
            </w:r>
          </w:p>
        </w:tc>
        <w:tc>
          <w:tcPr>
            <w:tcW w:w="2171" w:type="pct"/>
            <w:tcMar>
              <w:left w:w="100" w:type="dxa"/>
              <w:right w:w="100" w:type="dxa"/>
            </w:tcMar>
            <w:vAlign w:val="center"/>
          </w:tcPr>
          <w:p w14:paraId="075ACDEB" w14:textId="77777777" w:rsidR="00F73ACE" w:rsidRDefault="00ED096E">
            <w:pPr>
              <w:pStyle w:val="LeftTextTable"/>
            </w:pPr>
            <w:r w:rsidRPr="00DF0027">
              <w:t>TERMODINÂMICA I</w:t>
            </w:r>
          </w:p>
        </w:tc>
        <w:tc>
          <w:tcPr>
            <w:tcW w:w="403" w:type="pct"/>
            <w:tcMar>
              <w:left w:w="100" w:type="dxa"/>
              <w:right w:w="100" w:type="dxa"/>
            </w:tcMar>
            <w:vAlign w:val="center"/>
          </w:tcPr>
          <w:p w14:paraId="419A6C77" w14:textId="77777777" w:rsidR="00F73ACE" w:rsidRDefault="00ED096E">
            <w:pPr>
              <w:pStyle w:val="CenteredTextTable"/>
            </w:pPr>
            <w:r w:rsidRPr="00DF0027">
              <w:t>B</w:t>
            </w:r>
          </w:p>
        </w:tc>
        <w:tc>
          <w:tcPr>
            <w:tcW w:w="403" w:type="pct"/>
            <w:tcMar>
              <w:left w:w="100" w:type="dxa"/>
              <w:right w:w="100" w:type="dxa"/>
            </w:tcMar>
            <w:vAlign w:val="center"/>
          </w:tcPr>
          <w:p w14:paraId="5C3FDEA1" w14:textId="77777777" w:rsidR="00F73ACE" w:rsidRDefault="00ED096E">
            <w:pPr>
              <w:pStyle w:val="CenteredTextTable"/>
            </w:pPr>
            <w:r w:rsidRPr="00DF0027">
              <w:t>-</w:t>
            </w:r>
          </w:p>
        </w:tc>
        <w:tc>
          <w:tcPr>
            <w:tcW w:w="403" w:type="pct"/>
            <w:tcMar>
              <w:left w:w="100" w:type="dxa"/>
              <w:right w:w="100" w:type="dxa"/>
            </w:tcMar>
            <w:vAlign w:val="center"/>
          </w:tcPr>
          <w:p w14:paraId="194CB8AF" w14:textId="77777777" w:rsidR="00F73ACE" w:rsidRDefault="00ED096E">
            <w:pPr>
              <w:pStyle w:val="CenteredTextTable"/>
            </w:pPr>
            <w:r w:rsidRPr="00DF0027">
              <w:t>4</w:t>
            </w:r>
          </w:p>
        </w:tc>
        <w:tc>
          <w:tcPr>
            <w:tcW w:w="403" w:type="pct"/>
            <w:tcMar>
              <w:left w:w="100" w:type="dxa"/>
              <w:right w:w="100" w:type="dxa"/>
            </w:tcMar>
            <w:vAlign w:val="center"/>
          </w:tcPr>
          <w:p w14:paraId="2F55BE28" w14:textId="77777777" w:rsidR="00F73ACE" w:rsidRDefault="00ED096E">
            <w:pPr>
              <w:pStyle w:val="CenteredTextTable"/>
            </w:pPr>
            <w:r w:rsidRPr="00DF0027">
              <w:t>80</w:t>
            </w:r>
          </w:p>
        </w:tc>
        <w:tc>
          <w:tcPr>
            <w:tcW w:w="403" w:type="pct"/>
            <w:tcMar>
              <w:left w:w="100" w:type="dxa"/>
              <w:right w:w="100" w:type="dxa"/>
            </w:tcMar>
            <w:vAlign w:val="center"/>
          </w:tcPr>
          <w:p w14:paraId="076CE14C" w14:textId="77777777" w:rsidR="00F73ACE" w:rsidRDefault="00ED096E">
            <w:pPr>
              <w:pStyle w:val="CenteredTextTable"/>
            </w:pPr>
            <w:r w:rsidRPr="00DF0027">
              <w:t>0</w:t>
            </w:r>
          </w:p>
        </w:tc>
        <w:tc>
          <w:tcPr>
            <w:tcW w:w="403" w:type="pct"/>
            <w:tcMar>
              <w:left w:w="100" w:type="dxa"/>
              <w:right w:w="100" w:type="dxa"/>
            </w:tcMar>
            <w:vAlign w:val="center"/>
          </w:tcPr>
          <w:p w14:paraId="770BCF23" w14:textId="77777777" w:rsidR="00F73ACE" w:rsidRDefault="00ED096E">
            <w:pPr>
              <w:pStyle w:val="CenteredTextTable"/>
            </w:pPr>
            <w:r w:rsidRPr="00DF0027">
              <w:t>80</w:t>
            </w:r>
          </w:p>
        </w:tc>
      </w:tr>
      <w:tr w:rsidR="00F73ACE" w14:paraId="76A41753" w14:textId="77777777" w:rsidTr="00895C5E">
        <w:trPr>
          <w:trHeight w:val="236"/>
          <w:jc w:val="center"/>
        </w:trPr>
        <w:tc>
          <w:tcPr>
            <w:tcW w:w="505" w:type="pct"/>
            <w:tcMar>
              <w:left w:w="100" w:type="dxa"/>
              <w:right w:w="100" w:type="dxa"/>
            </w:tcMar>
            <w:vAlign w:val="center"/>
          </w:tcPr>
          <w:p w14:paraId="45F5035D" w14:textId="77777777" w:rsidR="00F73ACE" w:rsidRDefault="00ED096E">
            <w:pPr>
              <w:pStyle w:val="CenteredTextTable"/>
            </w:pPr>
            <w:r w:rsidRPr="00DF0027">
              <w:t>F114375</w:t>
            </w:r>
          </w:p>
        </w:tc>
        <w:tc>
          <w:tcPr>
            <w:tcW w:w="2171" w:type="pct"/>
            <w:tcMar>
              <w:left w:w="100" w:type="dxa"/>
              <w:right w:w="100" w:type="dxa"/>
            </w:tcMar>
            <w:vAlign w:val="center"/>
          </w:tcPr>
          <w:p w14:paraId="638EE2A5" w14:textId="77777777" w:rsidR="00F73ACE" w:rsidRDefault="00ED096E">
            <w:pPr>
              <w:pStyle w:val="LeftTextTable"/>
            </w:pPr>
            <w:r w:rsidRPr="00DF0027">
              <w:t>INSTRUMENTAÇÃO</w:t>
            </w:r>
          </w:p>
        </w:tc>
        <w:tc>
          <w:tcPr>
            <w:tcW w:w="403" w:type="pct"/>
            <w:tcMar>
              <w:left w:w="100" w:type="dxa"/>
              <w:right w:w="100" w:type="dxa"/>
            </w:tcMar>
            <w:vAlign w:val="center"/>
          </w:tcPr>
          <w:p w14:paraId="7B99C84D" w14:textId="77777777" w:rsidR="00F73ACE" w:rsidRDefault="00ED096E">
            <w:pPr>
              <w:pStyle w:val="CenteredTextTable"/>
            </w:pPr>
            <w:r w:rsidRPr="00DF0027">
              <w:t>P</w:t>
            </w:r>
          </w:p>
        </w:tc>
        <w:tc>
          <w:tcPr>
            <w:tcW w:w="403" w:type="pct"/>
            <w:tcMar>
              <w:left w:w="100" w:type="dxa"/>
              <w:right w:w="100" w:type="dxa"/>
            </w:tcMar>
            <w:vAlign w:val="center"/>
          </w:tcPr>
          <w:p w14:paraId="55A6358C" w14:textId="77777777" w:rsidR="00F73ACE" w:rsidRDefault="00ED096E">
            <w:pPr>
              <w:pStyle w:val="CenteredTextTable"/>
            </w:pPr>
            <w:r w:rsidRPr="00DF0027">
              <w:t>-</w:t>
            </w:r>
          </w:p>
        </w:tc>
        <w:tc>
          <w:tcPr>
            <w:tcW w:w="403" w:type="pct"/>
            <w:tcMar>
              <w:left w:w="100" w:type="dxa"/>
              <w:right w:w="100" w:type="dxa"/>
            </w:tcMar>
            <w:vAlign w:val="center"/>
          </w:tcPr>
          <w:p w14:paraId="64611433" w14:textId="77777777" w:rsidR="00F73ACE" w:rsidRDefault="00ED096E">
            <w:pPr>
              <w:pStyle w:val="CenteredTextTable"/>
            </w:pPr>
            <w:r w:rsidRPr="00DF0027">
              <w:t>2</w:t>
            </w:r>
          </w:p>
        </w:tc>
        <w:tc>
          <w:tcPr>
            <w:tcW w:w="403" w:type="pct"/>
            <w:tcMar>
              <w:left w:w="100" w:type="dxa"/>
              <w:right w:w="100" w:type="dxa"/>
            </w:tcMar>
            <w:vAlign w:val="center"/>
          </w:tcPr>
          <w:p w14:paraId="7B50C848" w14:textId="77777777" w:rsidR="00F73ACE" w:rsidRDefault="00ED096E">
            <w:pPr>
              <w:pStyle w:val="CenteredTextTable"/>
            </w:pPr>
            <w:r w:rsidRPr="00DF0027">
              <w:t>40</w:t>
            </w:r>
          </w:p>
        </w:tc>
        <w:tc>
          <w:tcPr>
            <w:tcW w:w="403" w:type="pct"/>
            <w:tcMar>
              <w:left w:w="100" w:type="dxa"/>
              <w:right w:w="100" w:type="dxa"/>
            </w:tcMar>
            <w:vAlign w:val="center"/>
          </w:tcPr>
          <w:p w14:paraId="6520779A" w14:textId="77777777" w:rsidR="00F73ACE" w:rsidRDefault="00ED096E">
            <w:pPr>
              <w:pStyle w:val="CenteredTextTable"/>
            </w:pPr>
            <w:r w:rsidRPr="00DF0027">
              <w:t>0</w:t>
            </w:r>
          </w:p>
        </w:tc>
        <w:tc>
          <w:tcPr>
            <w:tcW w:w="403" w:type="pct"/>
            <w:tcMar>
              <w:left w:w="100" w:type="dxa"/>
              <w:right w:w="100" w:type="dxa"/>
            </w:tcMar>
            <w:vAlign w:val="center"/>
          </w:tcPr>
          <w:p w14:paraId="29993C1E" w14:textId="77777777" w:rsidR="00F73ACE" w:rsidRDefault="00ED096E">
            <w:pPr>
              <w:pStyle w:val="CenteredTextTable"/>
            </w:pPr>
            <w:r w:rsidRPr="00DF0027">
              <w:t>40</w:t>
            </w:r>
          </w:p>
        </w:tc>
      </w:tr>
      <w:tr w:rsidR="00F73ACE" w14:paraId="208A3F12" w14:textId="77777777" w:rsidTr="00895C5E">
        <w:trPr>
          <w:trHeight w:val="236"/>
          <w:jc w:val="center"/>
        </w:trPr>
        <w:tc>
          <w:tcPr>
            <w:tcW w:w="505" w:type="pct"/>
            <w:tcMar>
              <w:left w:w="100" w:type="dxa"/>
              <w:right w:w="100" w:type="dxa"/>
            </w:tcMar>
            <w:vAlign w:val="center"/>
          </w:tcPr>
          <w:p w14:paraId="101FAF7C" w14:textId="77777777" w:rsidR="00F73ACE" w:rsidRDefault="00ED096E">
            <w:pPr>
              <w:pStyle w:val="CenteredTextTable"/>
            </w:pPr>
            <w:r w:rsidRPr="00DF0027">
              <w:t>F114421</w:t>
            </w:r>
          </w:p>
        </w:tc>
        <w:tc>
          <w:tcPr>
            <w:tcW w:w="2171" w:type="pct"/>
            <w:tcMar>
              <w:left w:w="100" w:type="dxa"/>
              <w:right w:w="100" w:type="dxa"/>
            </w:tcMar>
            <w:vAlign w:val="center"/>
          </w:tcPr>
          <w:p w14:paraId="2A9BE3EB" w14:textId="77777777" w:rsidR="00F73ACE" w:rsidRDefault="00ED096E">
            <w:pPr>
              <w:pStyle w:val="LeftTextTable"/>
            </w:pPr>
            <w:r w:rsidRPr="00DF0027">
              <w:t>ENSAIOS MECÂNICOS</w:t>
            </w:r>
          </w:p>
        </w:tc>
        <w:tc>
          <w:tcPr>
            <w:tcW w:w="403" w:type="pct"/>
            <w:tcMar>
              <w:left w:w="100" w:type="dxa"/>
              <w:right w:w="100" w:type="dxa"/>
            </w:tcMar>
            <w:vAlign w:val="center"/>
          </w:tcPr>
          <w:p w14:paraId="398366DE" w14:textId="77777777" w:rsidR="00F73ACE" w:rsidRDefault="00ED096E">
            <w:pPr>
              <w:pStyle w:val="CenteredTextTable"/>
            </w:pPr>
            <w:r w:rsidRPr="00DF0027">
              <w:t>E</w:t>
            </w:r>
          </w:p>
        </w:tc>
        <w:tc>
          <w:tcPr>
            <w:tcW w:w="403" w:type="pct"/>
            <w:tcMar>
              <w:left w:w="100" w:type="dxa"/>
              <w:right w:w="100" w:type="dxa"/>
            </w:tcMar>
            <w:vAlign w:val="center"/>
          </w:tcPr>
          <w:p w14:paraId="010E2AD8" w14:textId="77777777" w:rsidR="00F73ACE" w:rsidRDefault="00ED096E">
            <w:pPr>
              <w:pStyle w:val="CenteredTextTable"/>
            </w:pPr>
            <w:r w:rsidRPr="00DF0027">
              <w:t>-</w:t>
            </w:r>
          </w:p>
        </w:tc>
        <w:tc>
          <w:tcPr>
            <w:tcW w:w="403" w:type="pct"/>
            <w:tcMar>
              <w:left w:w="100" w:type="dxa"/>
              <w:right w:w="100" w:type="dxa"/>
            </w:tcMar>
            <w:vAlign w:val="center"/>
          </w:tcPr>
          <w:p w14:paraId="178E4BEE" w14:textId="77777777" w:rsidR="00F73ACE" w:rsidRDefault="00ED096E">
            <w:pPr>
              <w:pStyle w:val="CenteredTextTable"/>
            </w:pPr>
            <w:r w:rsidRPr="00DF0027">
              <w:t>2</w:t>
            </w:r>
          </w:p>
        </w:tc>
        <w:tc>
          <w:tcPr>
            <w:tcW w:w="403" w:type="pct"/>
            <w:tcMar>
              <w:left w:w="100" w:type="dxa"/>
              <w:right w:w="100" w:type="dxa"/>
            </w:tcMar>
            <w:vAlign w:val="center"/>
          </w:tcPr>
          <w:p w14:paraId="4903AA6D" w14:textId="77777777" w:rsidR="00F73ACE" w:rsidRDefault="00ED096E">
            <w:pPr>
              <w:pStyle w:val="CenteredTextTable"/>
            </w:pPr>
            <w:r w:rsidRPr="00DF0027">
              <w:t>40</w:t>
            </w:r>
          </w:p>
        </w:tc>
        <w:tc>
          <w:tcPr>
            <w:tcW w:w="403" w:type="pct"/>
            <w:tcMar>
              <w:left w:w="100" w:type="dxa"/>
              <w:right w:w="100" w:type="dxa"/>
            </w:tcMar>
            <w:vAlign w:val="center"/>
          </w:tcPr>
          <w:p w14:paraId="2CADE915" w14:textId="77777777" w:rsidR="00F73ACE" w:rsidRDefault="00ED096E">
            <w:pPr>
              <w:pStyle w:val="CenteredTextTable"/>
            </w:pPr>
            <w:r w:rsidRPr="00DF0027">
              <w:t>0</w:t>
            </w:r>
          </w:p>
        </w:tc>
        <w:tc>
          <w:tcPr>
            <w:tcW w:w="403" w:type="pct"/>
            <w:tcMar>
              <w:left w:w="100" w:type="dxa"/>
              <w:right w:w="100" w:type="dxa"/>
            </w:tcMar>
            <w:vAlign w:val="center"/>
          </w:tcPr>
          <w:p w14:paraId="26D3A5BE" w14:textId="77777777" w:rsidR="00F73ACE" w:rsidRDefault="00ED096E">
            <w:pPr>
              <w:pStyle w:val="CenteredTextTable"/>
            </w:pPr>
            <w:r w:rsidRPr="00DF0027">
              <w:t>40</w:t>
            </w:r>
          </w:p>
        </w:tc>
      </w:tr>
      <w:tr w:rsidR="00F73ACE" w14:paraId="334D5151" w14:textId="77777777" w:rsidTr="00895C5E">
        <w:trPr>
          <w:trHeight w:val="236"/>
          <w:jc w:val="center"/>
        </w:trPr>
        <w:tc>
          <w:tcPr>
            <w:tcW w:w="505" w:type="pct"/>
            <w:tcMar>
              <w:left w:w="100" w:type="dxa"/>
              <w:right w:w="100" w:type="dxa"/>
            </w:tcMar>
            <w:vAlign w:val="center"/>
          </w:tcPr>
          <w:p w14:paraId="72A24F3B" w14:textId="77777777" w:rsidR="00F73ACE" w:rsidRDefault="00ED096E">
            <w:pPr>
              <w:pStyle w:val="CenteredTextTable"/>
            </w:pPr>
            <w:r w:rsidRPr="00DF0027">
              <w:t>F114537</w:t>
            </w:r>
          </w:p>
        </w:tc>
        <w:tc>
          <w:tcPr>
            <w:tcW w:w="2171" w:type="pct"/>
            <w:tcMar>
              <w:left w:w="100" w:type="dxa"/>
              <w:right w:w="100" w:type="dxa"/>
            </w:tcMar>
            <w:vAlign w:val="center"/>
          </w:tcPr>
          <w:p w14:paraId="57C68564" w14:textId="77777777" w:rsidR="00F73ACE" w:rsidRDefault="00ED096E">
            <w:pPr>
              <w:pStyle w:val="LeftTextTable"/>
            </w:pPr>
            <w:r w:rsidRPr="00DF0027">
              <w:t>COMANDOS ELÉTRICOS</w:t>
            </w:r>
          </w:p>
        </w:tc>
        <w:tc>
          <w:tcPr>
            <w:tcW w:w="403" w:type="pct"/>
            <w:tcMar>
              <w:left w:w="100" w:type="dxa"/>
              <w:right w:w="100" w:type="dxa"/>
            </w:tcMar>
            <w:vAlign w:val="center"/>
          </w:tcPr>
          <w:p w14:paraId="75F82A03" w14:textId="77777777" w:rsidR="00F73ACE" w:rsidRDefault="00ED096E">
            <w:pPr>
              <w:pStyle w:val="CenteredTextTable"/>
            </w:pPr>
            <w:r w:rsidRPr="00DF0027">
              <w:t>E</w:t>
            </w:r>
          </w:p>
        </w:tc>
        <w:tc>
          <w:tcPr>
            <w:tcW w:w="403" w:type="pct"/>
            <w:tcMar>
              <w:left w:w="100" w:type="dxa"/>
              <w:right w:w="100" w:type="dxa"/>
            </w:tcMar>
            <w:vAlign w:val="center"/>
          </w:tcPr>
          <w:p w14:paraId="4C70A961" w14:textId="77777777" w:rsidR="00F73ACE" w:rsidRDefault="00ED096E">
            <w:pPr>
              <w:pStyle w:val="CenteredTextTable"/>
            </w:pPr>
            <w:r w:rsidRPr="00DF0027">
              <w:t>-</w:t>
            </w:r>
          </w:p>
        </w:tc>
        <w:tc>
          <w:tcPr>
            <w:tcW w:w="403" w:type="pct"/>
            <w:tcMar>
              <w:left w:w="100" w:type="dxa"/>
              <w:right w:w="100" w:type="dxa"/>
            </w:tcMar>
            <w:vAlign w:val="center"/>
          </w:tcPr>
          <w:p w14:paraId="191EC47C" w14:textId="77777777" w:rsidR="00F73ACE" w:rsidRDefault="00ED096E">
            <w:pPr>
              <w:pStyle w:val="CenteredTextTable"/>
            </w:pPr>
            <w:r w:rsidRPr="00DF0027">
              <w:t>4</w:t>
            </w:r>
          </w:p>
        </w:tc>
        <w:tc>
          <w:tcPr>
            <w:tcW w:w="403" w:type="pct"/>
            <w:tcMar>
              <w:left w:w="100" w:type="dxa"/>
              <w:right w:w="100" w:type="dxa"/>
            </w:tcMar>
            <w:vAlign w:val="center"/>
          </w:tcPr>
          <w:p w14:paraId="4C647F25" w14:textId="77777777" w:rsidR="00F73ACE" w:rsidRDefault="00ED096E">
            <w:pPr>
              <w:pStyle w:val="CenteredTextTable"/>
            </w:pPr>
            <w:r w:rsidRPr="00DF0027">
              <w:t>40</w:t>
            </w:r>
          </w:p>
        </w:tc>
        <w:tc>
          <w:tcPr>
            <w:tcW w:w="403" w:type="pct"/>
            <w:tcMar>
              <w:left w:w="100" w:type="dxa"/>
              <w:right w:w="100" w:type="dxa"/>
            </w:tcMar>
            <w:vAlign w:val="center"/>
          </w:tcPr>
          <w:p w14:paraId="466E8DD3" w14:textId="77777777" w:rsidR="00F73ACE" w:rsidRDefault="00ED096E">
            <w:pPr>
              <w:pStyle w:val="CenteredTextTable"/>
            </w:pPr>
            <w:r w:rsidRPr="00DF0027">
              <w:t>40</w:t>
            </w:r>
          </w:p>
        </w:tc>
        <w:tc>
          <w:tcPr>
            <w:tcW w:w="403" w:type="pct"/>
            <w:tcMar>
              <w:left w:w="100" w:type="dxa"/>
              <w:right w:w="100" w:type="dxa"/>
            </w:tcMar>
            <w:vAlign w:val="center"/>
          </w:tcPr>
          <w:p w14:paraId="1A43BA43" w14:textId="77777777" w:rsidR="00F73ACE" w:rsidRDefault="00ED096E">
            <w:pPr>
              <w:pStyle w:val="CenteredTextTable"/>
            </w:pPr>
            <w:r w:rsidRPr="00DF0027">
              <w:t>80</w:t>
            </w:r>
          </w:p>
        </w:tc>
      </w:tr>
      <w:tr w:rsidR="00F73ACE" w14:paraId="43295F3C" w14:textId="77777777" w:rsidTr="00895C5E">
        <w:trPr>
          <w:trHeight w:val="236"/>
          <w:jc w:val="center"/>
        </w:trPr>
        <w:tc>
          <w:tcPr>
            <w:tcW w:w="505" w:type="pct"/>
            <w:tcMar>
              <w:left w:w="100" w:type="dxa"/>
              <w:right w:w="100" w:type="dxa"/>
            </w:tcMar>
            <w:vAlign w:val="center"/>
          </w:tcPr>
          <w:p w14:paraId="38355403" w14:textId="77777777" w:rsidR="00F73ACE" w:rsidRDefault="00ED096E">
            <w:pPr>
              <w:pStyle w:val="CenteredTextTable"/>
            </w:pPr>
            <w:r w:rsidRPr="00DF0027">
              <w:t>F114545</w:t>
            </w:r>
          </w:p>
        </w:tc>
        <w:tc>
          <w:tcPr>
            <w:tcW w:w="2171" w:type="pct"/>
            <w:tcMar>
              <w:left w:w="100" w:type="dxa"/>
              <w:right w:w="100" w:type="dxa"/>
            </w:tcMar>
            <w:vAlign w:val="center"/>
          </w:tcPr>
          <w:p w14:paraId="70E4CAC8" w14:textId="77777777" w:rsidR="00F73ACE" w:rsidRDefault="00ED096E">
            <w:pPr>
              <w:pStyle w:val="LeftTextTable"/>
            </w:pPr>
            <w:r w:rsidRPr="00DF0027">
              <w:t>MÁQUINAS DE FLUXO</w:t>
            </w:r>
          </w:p>
        </w:tc>
        <w:tc>
          <w:tcPr>
            <w:tcW w:w="403" w:type="pct"/>
            <w:tcMar>
              <w:left w:w="100" w:type="dxa"/>
              <w:right w:w="100" w:type="dxa"/>
            </w:tcMar>
            <w:vAlign w:val="center"/>
          </w:tcPr>
          <w:p w14:paraId="144456BE" w14:textId="77777777" w:rsidR="00F73ACE" w:rsidRDefault="00ED096E">
            <w:pPr>
              <w:pStyle w:val="CenteredTextTable"/>
            </w:pPr>
            <w:r w:rsidRPr="00DF0027">
              <w:t>E</w:t>
            </w:r>
          </w:p>
        </w:tc>
        <w:tc>
          <w:tcPr>
            <w:tcW w:w="403" w:type="pct"/>
            <w:tcMar>
              <w:left w:w="100" w:type="dxa"/>
              <w:right w:w="100" w:type="dxa"/>
            </w:tcMar>
            <w:vAlign w:val="center"/>
          </w:tcPr>
          <w:p w14:paraId="1CC062B6" w14:textId="77777777" w:rsidR="00F73ACE" w:rsidRDefault="00ED096E">
            <w:pPr>
              <w:pStyle w:val="CenteredTextTable"/>
            </w:pPr>
            <w:r w:rsidRPr="00DF0027">
              <w:t>-</w:t>
            </w:r>
          </w:p>
        </w:tc>
        <w:tc>
          <w:tcPr>
            <w:tcW w:w="403" w:type="pct"/>
            <w:tcMar>
              <w:left w:w="100" w:type="dxa"/>
              <w:right w:w="100" w:type="dxa"/>
            </w:tcMar>
            <w:vAlign w:val="center"/>
          </w:tcPr>
          <w:p w14:paraId="1B978FA0" w14:textId="77777777" w:rsidR="00F73ACE" w:rsidRDefault="00ED096E">
            <w:pPr>
              <w:pStyle w:val="CenteredTextTable"/>
            </w:pPr>
            <w:r w:rsidRPr="00DF0027">
              <w:t>4</w:t>
            </w:r>
          </w:p>
        </w:tc>
        <w:tc>
          <w:tcPr>
            <w:tcW w:w="403" w:type="pct"/>
            <w:tcMar>
              <w:left w:w="100" w:type="dxa"/>
              <w:right w:w="100" w:type="dxa"/>
            </w:tcMar>
            <w:vAlign w:val="center"/>
          </w:tcPr>
          <w:p w14:paraId="206DA6BF" w14:textId="77777777" w:rsidR="00F73ACE" w:rsidRDefault="00ED096E">
            <w:pPr>
              <w:pStyle w:val="CenteredTextTable"/>
            </w:pPr>
            <w:r w:rsidRPr="00DF0027">
              <w:t>40</w:t>
            </w:r>
          </w:p>
        </w:tc>
        <w:tc>
          <w:tcPr>
            <w:tcW w:w="403" w:type="pct"/>
            <w:tcMar>
              <w:left w:w="100" w:type="dxa"/>
              <w:right w:w="100" w:type="dxa"/>
            </w:tcMar>
            <w:vAlign w:val="center"/>
          </w:tcPr>
          <w:p w14:paraId="29A2BB04" w14:textId="77777777" w:rsidR="00F73ACE" w:rsidRDefault="00ED096E">
            <w:pPr>
              <w:pStyle w:val="CenteredTextTable"/>
            </w:pPr>
            <w:r w:rsidRPr="00DF0027">
              <w:t>40</w:t>
            </w:r>
          </w:p>
        </w:tc>
        <w:tc>
          <w:tcPr>
            <w:tcW w:w="403" w:type="pct"/>
            <w:tcMar>
              <w:left w:w="100" w:type="dxa"/>
              <w:right w:w="100" w:type="dxa"/>
            </w:tcMar>
            <w:vAlign w:val="center"/>
          </w:tcPr>
          <w:p w14:paraId="62ED42D2" w14:textId="77777777" w:rsidR="00F73ACE" w:rsidRDefault="00ED096E">
            <w:pPr>
              <w:pStyle w:val="CenteredTextTable"/>
            </w:pPr>
            <w:r w:rsidRPr="00DF0027">
              <w:t>80</w:t>
            </w:r>
          </w:p>
        </w:tc>
      </w:tr>
      <w:tr w:rsidR="00F73ACE" w14:paraId="7AD974C1" w14:textId="77777777" w:rsidTr="00895C5E">
        <w:trPr>
          <w:trHeight w:val="236"/>
          <w:jc w:val="center"/>
        </w:trPr>
        <w:tc>
          <w:tcPr>
            <w:tcW w:w="505" w:type="pct"/>
            <w:tcMar>
              <w:left w:w="100" w:type="dxa"/>
              <w:right w:w="100" w:type="dxa"/>
            </w:tcMar>
            <w:vAlign w:val="center"/>
          </w:tcPr>
          <w:p w14:paraId="25375EAF" w14:textId="77777777" w:rsidR="00F73ACE" w:rsidRDefault="00ED096E">
            <w:pPr>
              <w:pStyle w:val="CenteredTextTable"/>
            </w:pPr>
            <w:r w:rsidRPr="00DF0027">
              <w:t xml:space="preserve"> </w:t>
            </w:r>
          </w:p>
        </w:tc>
        <w:tc>
          <w:tcPr>
            <w:tcW w:w="2171" w:type="pct"/>
            <w:tcMar>
              <w:left w:w="100" w:type="dxa"/>
              <w:right w:w="100" w:type="dxa"/>
            </w:tcMar>
            <w:vAlign w:val="center"/>
          </w:tcPr>
          <w:p w14:paraId="583829E7" w14:textId="77777777" w:rsidR="00F73ACE" w:rsidRDefault="00ED096E">
            <w:pPr>
              <w:pStyle w:val="LeftTextTable"/>
            </w:pPr>
            <w:r w:rsidRPr="00DF0027">
              <w:t xml:space="preserve"> </w:t>
            </w:r>
          </w:p>
        </w:tc>
        <w:tc>
          <w:tcPr>
            <w:tcW w:w="403" w:type="pct"/>
            <w:tcMar>
              <w:left w:w="100" w:type="dxa"/>
              <w:right w:w="100" w:type="dxa"/>
            </w:tcMar>
            <w:vAlign w:val="center"/>
          </w:tcPr>
          <w:p w14:paraId="7DAC63F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598343BB"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1BCA50DA" w14:textId="77777777" w:rsidR="00F73ACE" w:rsidRDefault="00ED096E">
            <w:pPr>
              <w:pStyle w:val="CenteredTextTable"/>
            </w:pPr>
            <w:r w:rsidRPr="00DF0027">
              <w:rPr>
                <w:b/>
              </w:rPr>
              <w:t>20</w:t>
            </w:r>
          </w:p>
        </w:tc>
        <w:tc>
          <w:tcPr>
            <w:tcW w:w="403" w:type="pct"/>
            <w:shd w:val="pct10" w:color="000000" w:fill="auto"/>
            <w:tcMar>
              <w:left w:w="100" w:type="dxa"/>
              <w:right w:w="100" w:type="dxa"/>
            </w:tcMar>
            <w:vAlign w:val="center"/>
          </w:tcPr>
          <w:p w14:paraId="3B8C6E99" w14:textId="77777777" w:rsidR="00F73ACE" w:rsidRDefault="00ED096E">
            <w:pPr>
              <w:pStyle w:val="CenteredTextTable"/>
            </w:pPr>
            <w:r w:rsidRPr="00DF0027">
              <w:rPr>
                <w:b/>
              </w:rPr>
              <w:t>320</w:t>
            </w:r>
          </w:p>
        </w:tc>
        <w:tc>
          <w:tcPr>
            <w:tcW w:w="403" w:type="pct"/>
            <w:shd w:val="pct10" w:color="000000" w:fill="auto"/>
            <w:tcMar>
              <w:left w:w="100" w:type="dxa"/>
              <w:right w:w="100" w:type="dxa"/>
            </w:tcMar>
            <w:vAlign w:val="center"/>
          </w:tcPr>
          <w:p w14:paraId="157BAE4A"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44DA0408" w14:textId="77777777" w:rsidR="00F73ACE" w:rsidRDefault="00ED096E">
            <w:pPr>
              <w:pStyle w:val="CenteredTextTable"/>
            </w:pPr>
            <w:r w:rsidRPr="00DF0027">
              <w:rPr>
                <w:b/>
              </w:rPr>
              <w:t>400</w:t>
            </w:r>
          </w:p>
        </w:tc>
      </w:tr>
    </w:tbl>
    <w:p w14:paraId="036105C1" w14:textId="77777777" w:rsidR="00011307" w:rsidRDefault="00ED096E" w:rsidP="0025539E">
      <w:pPr>
        <w:jc w:val="center"/>
      </w:pPr>
      <w:r>
        <w:t xml:space="preserve">Tabela </w:t>
      </w:r>
      <w:fldSimple w:instr=" SEQ Tabela \* ARABIC ">
        <w:r>
          <w:rPr>
            <w:noProof/>
          </w:rPr>
          <w:t>8</w:t>
        </w:r>
      </w:fldSimple>
      <w:r>
        <w:t xml:space="preserve">. </w:t>
      </w:r>
      <w:r w:rsidRPr="00DF0027">
        <w:t>Estrutura curricular do 7º Período</w:t>
      </w:r>
    </w:p>
    <w:p w14:paraId="3C26777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29777225" w14:textId="77777777" w:rsidTr="00895C5E">
        <w:trPr>
          <w:trHeight w:val="236"/>
          <w:jc w:val="center"/>
        </w:trPr>
        <w:tc>
          <w:tcPr>
            <w:tcW w:w="505" w:type="pct"/>
            <w:shd w:val="pct10" w:color="000000" w:fill="auto"/>
            <w:tcMar>
              <w:left w:w="100" w:type="dxa"/>
              <w:right w:w="100" w:type="dxa"/>
            </w:tcMar>
            <w:vAlign w:val="center"/>
          </w:tcPr>
          <w:p w14:paraId="2AC296A2"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06197C61"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1AC53935"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1B3060ED"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2A032031"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54F6C533"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9F827B9"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601890CA" w14:textId="77777777" w:rsidR="00F73ACE" w:rsidRDefault="00ED096E">
            <w:pPr>
              <w:pStyle w:val="CenteredTextTable"/>
            </w:pPr>
            <w:r w:rsidRPr="00DF0027">
              <w:rPr>
                <w:b/>
              </w:rPr>
              <w:t>Carga Horária Total</w:t>
            </w:r>
          </w:p>
        </w:tc>
      </w:tr>
      <w:tr w:rsidR="00F73ACE" w14:paraId="798EE4F4" w14:textId="77777777" w:rsidTr="00895C5E">
        <w:trPr>
          <w:trHeight w:val="236"/>
          <w:jc w:val="center"/>
        </w:trPr>
        <w:tc>
          <w:tcPr>
            <w:tcW w:w="505" w:type="pct"/>
            <w:tcMar>
              <w:left w:w="100" w:type="dxa"/>
              <w:right w:w="100" w:type="dxa"/>
            </w:tcMar>
            <w:vAlign w:val="center"/>
          </w:tcPr>
          <w:p w14:paraId="6662CA55" w14:textId="77777777" w:rsidR="00F73ACE" w:rsidRDefault="00ED096E">
            <w:pPr>
              <w:pStyle w:val="CenteredTextTable"/>
            </w:pPr>
            <w:r w:rsidRPr="00DF0027">
              <w:t>F104779</w:t>
            </w:r>
          </w:p>
        </w:tc>
        <w:tc>
          <w:tcPr>
            <w:tcW w:w="2171" w:type="pct"/>
            <w:tcMar>
              <w:left w:w="100" w:type="dxa"/>
              <w:right w:w="100" w:type="dxa"/>
            </w:tcMar>
            <w:vAlign w:val="center"/>
          </w:tcPr>
          <w:p w14:paraId="76F9175C" w14:textId="77777777" w:rsidR="00F73ACE" w:rsidRDefault="00ED096E">
            <w:pPr>
              <w:pStyle w:val="LeftTextTable"/>
            </w:pPr>
            <w:r w:rsidRPr="00DF0027">
              <w:t>HIGIENE E SEGURANÇA DO TRABALHO (*)</w:t>
            </w:r>
          </w:p>
        </w:tc>
        <w:tc>
          <w:tcPr>
            <w:tcW w:w="403" w:type="pct"/>
            <w:tcMar>
              <w:left w:w="100" w:type="dxa"/>
              <w:right w:w="100" w:type="dxa"/>
            </w:tcMar>
            <w:vAlign w:val="center"/>
          </w:tcPr>
          <w:p w14:paraId="4D02279F" w14:textId="77777777" w:rsidR="00F73ACE" w:rsidRDefault="00ED096E">
            <w:pPr>
              <w:pStyle w:val="CenteredTextTable"/>
            </w:pPr>
            <w:r w:rsidRPr="00DF0027">
              <w:t>P</w:t>
            </w:r>
          </w:p>
        </w:tc>
        <w:tc>
          <w:tcPr>
            <w:tcW w:w="403" w:type="pct"/>
            <w:tcMar>
              <w:left w:w="100" w:type="dxa"/>
              <w:right w:w="100" w:type="dxa"/>
            </w:tcMar>
            <w:vAlign w:val="center"/>
          </w:tcPr>
          <w:p w14:paraId="66B6DAB2" w14:textId="77777777" w:rsidR="00F73ACE" w:rsidRDefault="00ED096E">
            <w:pPr>
              <w:pStyle w:val="CenteredTextTable"/>
            </w:pPr>
            <w:r w:rsidRPr="00DF0027">
              <w:t>-</w:t>
            </w:r>
          </w:p>
        </w:tc>
        <w:tc>
          <w:tcPr>
            <w:tcW w:w="403" w:type="pct"/>
            <w:tcMar>
              <w:left w:w="100" w:type="dxa"/>
              <w:right w:w="100" w:type="dxa"/>
            </w:tcMar>
            <w:vAlign w:val="center"/>
          </w:tcPr>
          <w:p w14:paraId="0FF0DA00" w14:textId="77777777" w:rsidR="00F73ACE" w:rsidRDefault="00ED096E">
            <w:pPr>
              <w:pStyle w:val="CenteredTextTable"/>
            </w:pPr>
            <w:r w:rsidRPr="00DF0027">
              <w:t>4</w:t>
            </w:r>
          </w:p>
        </w:tc>
        <w:tc>
          <w:tcPr>
            <w:tcW w:w="403" w:type="pct"/>
            <w:tcMar>
              <w:left w:w="100" w:type="dxa"/>
              <w:right w:w="100" w:type="dxa"/>
            </w:tcMar>
            <w:vAlign w:val="center"/>
          </w:tcPr>
          <w:p w14:paraId="25E7E4BA" w14:textId="77777777" w:rsidR="00F73ACE" w:rsidRDefault="00ED096E">
            <w:pPr>
              <w:pStyle w:val="CenteredTextTable"/>
            </w:pPr>
            <w:r w:rsidRPr="00DF0027">
              <w:t>80</w:t>
            </w:r>
          </w:p>
        </w:tc>
        <w:tc>
          <w:tcPr>
            <w:tcW w:w="403" w:type="pct"/>
            <w:tcMar>
              <w:left w:w="100" w:type="dxa"/>
              <w:right w:w="100" w:type="dxa"/>
            </w:tcMar>
            <w:vAlign w:val="center"/>
          </w:tcPr>
          <w:p w14:paraId="4C3E8C49" w14:textId="77777777" w:rsidR="00F73ACE" w:rsidRDefault="00ED096E">
            <w:pPr>
              <w:pStyle w:val="CenteredTextTable"/>
            </w:pPr>
            <w:r w:rsidRPr="00DF0027">
              <w:t>0</w:t>
            </w:r>
          </w:p>
        </w:tc>
        <w:tc>
          <w:tcPr>
            <w:tcW w:w="403" w:type="pct"/>
            <w:tcMar>
              <w:left w:w="100" w:type="dxa"/>
              <w:right w:w="100" w:type="dxa"/>
            </w:tcMar>
            <w:vAlign w:val="center"/>
          </w:tcPr>
          <w:p w14:paraId="1698A8C2" w14:textId="77777777" w:rsidR="00F73ACE" w:rsidRDefault="00ED096E">
            <w:pPr>
              <w:pStyle w:val="CenteredTextTable"/>
            </w:pPr>
            <w:r w:rsidRPr="00DF0027">
              <w:t>80</w:t>
            </w:r>
          </w:p>
        </w:tc>
      </w:tr>
      <w:tr w:rsidR="00F73ACE" w14:paraId="1AE53BA1" w14:textId="77777777" w:rsidTr="00895C5E">
        <w:trPr>
          <w:trHeight w:val="236"/>
          <w:jc w:val="center"/>
        </w:trPr>
        <w:tc>
          <w:tcPr>
            <w:tcW w:w="505" w:type="pct"/>
            <w:tcMar>
              <w:left w:w="100" w:type="dxa"/>
              <w:right w:w="100" w:type="dxa"/>
            </w:tcMar>
            <w:vAlign w:val="center"/>
          </w:tcPr>
          <w:p w14:paraId="79F2539B" w14:textId="77777777" w:rsidR="00F73ACE" w:rsidRDefault="00ED096E">
            <w:pPr>
              <w:pStyle w:val="CenteredTextTable"/>
            </w:pPr>
            <w:r w:rsidRPr="00DF0027">
              <w:t>F111996</w:t>
            </w:r>
          </w:p>
        </w:tc>
        <w:tc>
          <w:tcPr>
            <w:tcW w:w="2171" w:type="pct"/>
            <w:tcMar>
              <w:left w:w="100" w:type="dxa"/>
              <w:right w:w="100" w:type="dxa"/>
            </w:tcMar>
            <w:vAlign w:val="center"/>
          </w:tcPr>
          <w:p w14:paraId="607E61F5" w14:textId="77777777" w:rsidR="00F73ACE" w:rsidRDefault="00ED096E">
            <w:pPr>
              <w:pStyle w:val="LeftTextTable"/>
            </w:pPr>
            <w:r w:rsidRPr="00DF0027">
              <w:t>CONTROLE E INSTRUMENTAÇÃO DE PROCESSOS</w:t>
            </w:r>
          </w:p>
        </w:tc>
        <w:tc>
          <w:tcPr>
            <w:tcW w:w="403" w:type="pct"/>
            <w:tcMar>
              <w:left w:w="100" w:type="dxa"/>
              <w:right w:w="100" w:type="dxa"/>
            </w:tcMar>
            <w:vAlign w:val="center"/>
          </w:tcPr>
          <w:p w14:paraId="6B80EF8F" w14:textId="77777777" w:rsidR="00F73ACE" w:rsidRDefault="00ED096E">
            <w:pPr>
              <w:pStyle w:val="CenteredTextTable"/>
            </w:pPr>
            <w:r w:rsidRPr="00DF0027">
              <w:t>E</w:t>
            </w:r>
          </w:p>
        </w:tc>
        <w:tc>
          <w:tcPr>
            <w:tcW w:w="403" w:type="pct"/>
            <w:tcMar>
              <w:left w:w="100" w:type="dxa"/>
              <w:right w:w="100" w:type="dxa"/>
            </w:tcMar>
            <w:vAlign w:val="center"/>
          </w:tcPr>
          <w:p w14:paraId="4C732EF2" w14:textId="77777777" w:rsidR="00F73ACE" w:rsidRDefault="00ED096E">
            <w:pPr>
              <w:pStyle w:val="CenteredTextTable"/>
            </w:pPr>
            <w:r w:rsidRPr="00DF0027">
              <w:t>-</w:t>
            </w:r>
          </w:p>
        </w:tc>
        <w:tc>
          <w:tcPr>
            <w:tcW w:w="403" w:type="pct"/>
            <w:tcMar>
              <w:left w:w="100" w:type="dxa"/>
              <w:right w:w="100" w:type="dxa"/>
            </w:tcMar>
            <w:vAlign w:val="center"/>
          </w:tcPr>
          <w:p w14:paraId="79DCC643" w14:textId="77777777" w:rsidR="00F73ACE" w:rsidRDefault="00ED096E">
            <w:pPr>
              <w:pStyle w:val="CenteredTextTable"/>
            </w:pPr>
            <w:r w:rsidRPr="00DF0027">
              <w:t>4</w:t>
            </w:r>
          </w:p>
        </w:tc>
        <w:tc>
          <w:tcPr>
            <w:tcW w:w="403" w:type="pct"/>
            <w:tcMar>
              <w:left w:w="100" w:type="dxa"/>
              <w:right w:w="100" w:type="dxa"/>
            </w:tcMar>
            <w:vAlign w:val="center"/>
          </w:tcPr>
          <w:p w14:paraId="25AEFC11" w14:textId="77777777" w:rsidR="00F73ACE" w:rsidRDefault="00ED096E">
            <w:pPr>
              <w:pStyle w:val="CenteredTextTable"/>
            </w:pPr>
            <w:r w:rsidRPr="00DF0027">
              <w:t>40</w:t>
            </w:r>
          </w:p>
        </w:tc>
        <w:tc>
          <w:tcPr>
            <w:tcW w:w="403" w:type="pct"/>
            <w:tcMar>
              <w:left w:w="100" w:type="dxa"/>
              <w:right w:w="100" w:type="dxa"/>
            </w:tcMar>
            <w:vAlign w:val="center"/>
          </w:tcPr>
          <w:p w14:paraId="4508D83D" w14:textId="77777777" w:rsidR="00F73ACE" w:rsidRDefault="00ED096E">
            <w:pPr>
              <w:pStyle w:val="CenteredTextTable"/>
            </w:pPr>
            <w:r w:rsidRPr="00DF0027">
              <w:t>40</w:t>
            </w:r>
          </w:p>
        </w:tc>
        <w:tc>
          <w:tcPr>
            <w:tcW w:w="403" w:type="pct"/>
            <w:tcMar>
              <w:left w:w="100" w:type="dxa"/>
              <w:right w:w="100" w:type="dxa"/>
            </w:tcMar>
            <w:vAlign w:val="center"/>
          </w:tcPr>
          <w:p w14:paraId="7F5C819C" w14:textId="77777777" w:rsidR="00F73ACE" w:rsidRDefault="00ED096E">
            <w:pPr>
              <w:pStyle w:val="CenteredTextTable"/>
            </w:pPr>
            <w:r w:rsidRPr="00DF0027">
              <w:t>80</w:t>
            </w:r>
          </w:p>
        </w:tc>
      </w:tr>
      <w:tr w:rsidR="00F73ACE" w14:paraId="4F472953" w14:textId="77777777" w:rsidTr="00895C5E">
        <w:trPr>
          <w:trHeight w:val="236"/>
          <w:jc w:val="center"/>
        </w:trPr>
        <w:tc>
          <w:tcPr>
            <w:tcW w:w="505" w:type="pct"/>
            <w:tcMar>
              <w:left w:w="100" w:type="dxa"/>
              <w:right w:w="100" w:type="dxa"/>
            </w:tcMar>
            <w:vAlign w:val="center"/>
          </w:tcPr>
          <w:p w14:paraId="672D5000" w14:textId="77777777" w:rsidR="00F73ACE" w:rsidRDefault="00ED096E">
            <w:pPr>
              <w:pStyle w:val="CenteredTextTable"/>
            </w:pPr>
            <w:r w:rsidRPr="00DF0027">
              <w:t>F112372</w:t>
            </w:r>
          </w:p>
        </w:tc>
        <w:tc>
          <w:tcPr>
            <w:tcW w:w="2171" w:type="pct"/>
            <w:tcMar>
              <w:left w:w="100" w:type="dxa"/>
              <w:right w:w="100" w:type="dxa"/>
            </w:tcMar>
            <w:vAlign w:val="center"/>
          </w:tcPr>
          <w:p w14:paraId="5062F8E6" w14:textId="77777777" w:rsidR="00F73ACE" w:rsidRDefault="00ED096E">
            <w:pPr>
              <w:pStyle w:val="LeftTextTable"/>
            </w:pPr>
            <w:r w:rsidRPr="00DF0027">
              <w:t>INSTALAÇÕES INDUSTRIAIS</w:t>
            </w:r>
          </w:p>
        </w:tc>
        <w:tc>
          <w:tcPr>
            <w:tcW w:w="403" w:type="pct"/>
            <w:tcMar>
              <w:left w:w="100" w:type="dxa"/>
              <w:right w:w="100" w:type="dxa"/>
            </w:tcMar>
            <w:vAlign w:val="center"/>
          </w:tcPr>
          <w:p w14:paraId="7FF374C7" w14:textId="77777777" w:rsidR="00F73ACE" w:rsidRDefault="00ED096E">
            <w:pPr>
              <w:pStyle w:val="CenteredTextTable"/>
            </w:pPr>
            <w:r w:rsidRPr="00DF0027">
              <w:t>E</w:t>
            </w:r>
          </w:p>
        </w:tc>
        <w:tc>
          <w:tcPr>
            <w:tcW w:w="403" w:type="pct"/>
            <w:tcMar>
              <w:left w:w="100" w:type="dxa"/>
              <w:right w:w="100" w:type="dxa"/>
            </w:tcMar>
            <w:vAlign w:val="center"/>
          </w:tcPr>
          <w:p w14:paraId="39D405B5" w14:textId="77777777" w:rsidR="00F73ACE" w:rsidRDefault="00ED096E">
            <w:pPr>
              <w:pStyle w:val="CenteredTextTable"/>
            </w:pPr>
            <w:r w:rsidRPr="00DF0027">
              <w:t>-</w:t>
            </w:r>
          </w:p>
        </w:tc>
        <w:tc>
          <w:tcPr>
            <w:tcW w:w="403" w:type="pct"/>
            <w:tcMar>
              <w:left w:w="100" w:type="dxa"/>
              <w:right w:w="100" w:type="dxa"/>
            </w:tcMar>
            <w:vAlign w:val="center"/>
          </w:tcPr>
          <w:p w14:paraId="15EBBDB5" w14:textId="77777777" w:rsidR="00F73ACE" w:rsidRDefault="00ED096E">
            <w:pPr>
              <w:pStyle w:val="CenteredTextTable"/>
            </w:pPr>
            <w:r w:rsidRPr="00DF0027">
              <w:t>4</w:t>
            </w:r>
          </w:p>
        </w:tc>
        <w:tc>
          <w:tcPr>
            <w:tcW w:w="403" w:type="pct"/>
            <w:tcMar>
              <w:left w:w="100" w:type="dxa"/>
              <w:right w:w="100" w:type="dxa"/>
            </w:tcMar>
            <w:vAlign w:val="center"/>
          </w:tcPr>
          <w:p w14:paraId="0FD99123" w14:textId="77777777" w:rsidR="00F73ACE" w:rsidRDefault="00ED096E">
            <w:pPr>
              <w:pStyle w:val="CenteredTextTable"/>
            </w:pPr>
            <w:r w:rsidRPr="00DF0027">
              <w:t>80</w:t>
            </w:r>
          </w:p>
        </w:tc>
        <w:tc>
          <w:tcPr>
            <w:tcW w:w="403" w:type="pct"/>
            <w:tcMar>
              <w:left w:w="100" w:type="dxa"/>
              <w:right w:w="100" w:type="dxa"/>
            </w:tcMar>
            <w:vAlign w:val="center"/>
          </w:tcPr>
          <w:p w14:paraId="28A1B106" w14:textId="77777777" w:rsidR="00F73ACE" w:rsidRDefault="00ED096E">
            <w:pPr>
              <w:pStyle w:val="CenteredTextTable"/>
            </w:pPr>
            <w:r w:rsidRPr="00DF0027">
              <w:t>0</w:t>
            </w:r>
          </w:p>
        </w:tc>
        <w:tc>
          <w:tcPr>
            <w:tcW w:w="403" w:type="pct"/>
            <w:tcMar>
              <w:left w:w="100" w:type="dxa"/>
              <w:right w:w="100" w:type="dxa"/>
            </w:tcMar>
            <w:vAlign w:val="center"/>
          </w:tcPr>
          <w:p w14:paraId="5E110DB1" w14:textId="77777777" w:rsidR="00F73ACE" w:rsidRDefault="00ED096E">
            <w:pPr>
              <w:pStyle w:val="CenteredTextTable"/>
            </w:pPr>
            <w:r w:rsidRPr="00DF0027">
              <w:t>80</w:t>
            </w:r>
          </w:p>
        </w:tc>
      </w:tr>
      <w:tr w:rsidR="00F73ACE" w14:paraId="4AD84219" w14:textId="77777777" w:rsidTr="00895C5E">
        <w:trPr>
          <w:trHeight w:val="236"/>
          <w:jc w:val="center"/>
        </w:trPr>
        <w:tc>
          <w:tcPr>
            <w:tcW w:w="505" w:type="pct"/>
            <w:tcMar>
              <w:left w:w="100" w:type="dxa"/>
              <w:right w:w="100" w:type="dxa"/>
            </w:tcMar>
            <w:vAlign w:val="center"/>
          </w:tcPr>
          <w:p w14:paraId="78092FD0" w14:textId="77777777" w:rsidR="00F73ACE" w:rsidRDefault="00ED096E">
            <w:pPr>
              <w:pStyle w:val="CenteredTextTable"/>
            </w:pPr>
            <w:r w:rsidRPr="00DF0027">
              <w:t>F114456</w:t>
            </w:r>
          </w:p>
        </w:tc>
        <w:tc>
          <w:tcPr>
            <w:tcW w:w="2171" w:type="pct"/>
            <w:tcMar>
              <w:left w:w="100" w:type="dxa"/>
              <w:right w:w="100" w:type="dxa"/>
            </w:tcMar>
            <w:vAlign w:val="center"/>
          </w:tcPr>
          <w:p w14:paraId="137C3687" w14:textId="77777777" w:rsidR="00F73ACE" w:rsidRDefault="00ED096E">
            <w:pPr>
              <w:pStyle w:val="LeftTextTable"/>
            </w:pPr>
            <w:r w:rsidRPr="00DF0027">
              <w:t>ACIONAMENTOS PNEUMÁTICOS E HIDRÁULICOS</w:t>
            </w:r>
          </w:p>
        </w:tc>
        <w:tc>
          <w:tcPr>
            <w:tcW w:w="403" w:type="pct"/>
            <w:tcMar>
              <w:left w:w="100" w:type="dxa"/>
              <w:right w:w="100" w:type="dxa"/>
            </w:tcMar>
            <w:vAlign w:val="center"/>
          </w:tcPr>
          <w:p w14:paraId="1F44852E" w14:textId="77777777" w:rsidR="00F73ACE" w:rsidRDefault="00ED096E">
            <w:pPr>
              <w:pStyle w:val="CenteredTextTable"/>
            </w:pPr>
            <w:r w:rsidRPr="00DF0027">
              <w:t>E</w:t>
            </w:r>
          </w:p>
        </w:tc>
        <w:tc>
          <w:tcPr>
            <w:tcW w:w="403" w:type="pct"/>
            <w:tcMar>
              <w:left w:w="100" w:type="dxa"/>
              <w:right w:w="100" w:type="dxa"/>
            </w:tcMar>
            <w:vAlign w:val="center"/>
          </w:tcPr>
          <w:p w14:paraId="22B5E8AA" w14:textId="77777777" w:rsidR="00F73ACE" w:rsidRDefault="00ED096E">
            <w:pPr>
              <w:pStyle w:val="CenteredTextTable"/>
            </w:pPr>
            <w:r w:rsidRPr="00DF0027">
              <w:t>-</w:t>
            </w:r>
          </w:p>
        </w:tc>
        <w:tc>
          <w:tcPr>
            <w:tcW w:w="403" w:type="pct"/>
            <w:tcMar>
              <w:left w:w="100" w:type="dxa"/>
              <w:right w:w="100" w:type="dxa"/>
            </w:tcMar>
            <w:vAlign w:val="center"/>
          </w:tcPr>
          <w:p w14:paraId="37AB8904" w14:textId="77777777" w:rsidR="00F73ACE" w:rsidRDefault="00ED096E">
            <w:pPr>
              <w:pStyle w:val="CenteredTextTable"/>
            </w:pPr>
            <w:r w:rsidRPr="00DF0027">
              <w:t>4</w:t>
            </w:r>
          </w:p>
        </w:tc>
        <w:tc>
          <w:tcPr>
            <w:tcW w:w="403" w:type="pct"/>
            <w:tcMar>
              <w:left w:w="100" w:type="dxa"/>
              <w:right w:w="100" w:type="dxa"/>
            </w:tcMar>
            <w:vAlign w:val="center"/>
          </w:tcPr>
          <w:p w14:paraId="4AB42E54" w14:textId="77777777" w:rsidR="00F73ACE" w:rsidRDefault="00ED096E">
            <w:pPr>
              <w:pStyle w:val="CenteredTextTable"/>
            </w:pPr>
            <w:r w:rsidRPr="00DF0027">
              <w:t>40</w:t>
            </w:r>
          </w:p>
        </w:tc>
        <w:tc>
          <w:tcPr>
            <w:tcW w:w="403" w:type="pct"/>
            <w:tcMar>
              <w:left w:w="100" w:type="dxa"/>
              <w:right w:w="100" w:type="dxa"/>
            </w:tcMar>
            <w:vAlign w:val="center"/>
          </w:tcPr>
          <w:p w14:paraId="7D62181D" w14:textId="77777777" w:rsidR="00F73ACE" w:rsidRDefault="00ED096E">
            <w:pPr>
              <w:pStyle w:val="CenteredTextTable"/>
            </w:pPr>
            <w:r w:rsidRPr="00DF0027">
              <w:t>40</w:t>
            </w:r>
          </w:p>
        </w:tc>
        <w:tc>
          <w:tcPr>
            <w:tcW w:w="403" w:type="pct"/>
            <w:tcMar>
              <w:left w:w="100" w:type="dxa"/>
              <w:right w:w="100" w:type="dxa"/>
            </w:tcMar>
            <w:vAlign w:val="center"/>
          </w:tcPr>
          <w:p w14:paraId="37441B4E" w14:textId="77777777" w:rsidR="00F73ACE" w:rsidRDefault="00ED096E">
            <w:pPr>
              <w:pStyle w:val="CenteredTextTable"/>
            </w:pPr>
            <w:r w:rsidRPr="00DF0027">
              <w:t>80</w:t>
            </w:r>
          </w:p>
        </w:tc>
      </w:tr>
      <w:tr w:rsidR="00F73ACE" w14:paraId="291F4060" w14:textId="77777777" w:rsidTr="00895C5E">
        <w:trPr>
          <w:trHeight w:val="236"/>
          <w:jc w:val="center"/>
        </w:trPr>
        <w:tc>
          <w:tcPr>
            <w:tcW w:w="505" w:type="pct"/>
            <w:tcMar>
              <w:left w:w="100" w:type="dxa"/>
              <w:right w:w="100" w:type="dxa"/>
            </w:tcMar>
            <w:vAlign w:val="center"/>
          </w:tcPr>
          <w:p w14:paraId="656C8CDA" w14:textId="77777777" w:rsidR="00F73ACE" w:rsidRDefault="00ED096E">
            <w:pPr>
              <w:pStyle w:val="CenteredTextTable"/>
            </w:pPr>
            <w:r w:rsidRPr="00DF0027">
              <w:t>F114553</w:t>
            </w:r>
          </w:p>
        </w:tc>
        <w:tc>
          <w:tcPr>
            <w:tcW w:w="2171" w:type="pct"/>
            <w:tcMar>
              <w:left w:w="100" w:type="dxa"/>
              <w:right w:w="100" w:type="dxa"/>
            </w:tcMar>
            <w:vAlign w:val="center"/>
          </w:tcPr>
          <w:p w14:paraId="106463E3" w14:textId="77777777" w:rsidR="00F73ACE" w:rsidRDefault="00ED096E">
            <w:pPr>
              <w:pStyle w:val="LeftTextTable"/>
            </w:pPr>
            <w:r w:rsidRPr="00DF0027">
              <w:t>ELEMENTOS DE MÁQUINAS II</w:t>
            </w:r>
          </w:p>
        </w:tc>
        <w:tc>
          <w:tcPr>
            <w:tcW w:w="403" w:type="pct"/>
            <w:tcMar>
              <w:left w:w="100" w:type="dxa"/>
              <w:right w:w="100" w:type="dxa"/>
            </w:tcMar>
            <w:vAlign w:val="center"/>
          </w:tcPr>
          <w:p w14:paraId="7658A306" w14:textId="77777777" w:rsidR="00F73ACE" w:rsidRDefault="00ED096E">
            <w:pPr>
              <w:pStyle w:val="CenteredTextTable"/>
            </w:pPr>
            <w:r w:rsidRPr="00DF0027">
              <w:t>E</w:t>
            </w:r>
          </w:p>
        </w:tc>
        <w:tc>
          <w:tcPr>
            <w:tcW w:w="403" w:type="pct"/>
            <w:tcMar>
              <w:left w:w="100" w:type="dxa"/>
              <w:right w:w="100" w:type="dxa"/>
            </w:tcMar>
            <w:vAlign w:val="center"/>
          </w:tcPr>
          <w:p w14:paraId="417319C9" w14:textId="77777777" w:rsidR="00F73ACE" w:rsidRDefault="00ED096E">
            <w:pPr>
              <w:pStyle w:val="CenteredTextTable"/>
            </w:pPr>
            <w:r w:rsidRPr="00DF0027">
              <w:t>-</w:t>
            </w:r>
          </w:p>
        </w:tc>
        <w:tc>
          <w:tcPr>
            <w:tcW w:w="403" w:type="pct"/>
            <w:tcMar>
              <w:left w:w="100" w:type="dxa"/>
              <w:right w:w="100" w:type="dxa"/>
            </w:tcMar>
            <w:vAlign w:val="center"/>
          </w:tcPr>
          <w:p w14:paraId="77B1108E" w14:textId="77777777" w:rsidR="00F73ACE" w:rsidRDefault="00ED096E">
            <w:pPr>
              <w:pStyle w:val="CenteredTextTable"/>
            </w:pPr>
            <w:r w:rsidRPr="00DF0027">
              <w:t>4</w:t>
            </w:r>
          </w:p>
        </w:tc>
        <w:tc>
          <w:tcPr>
            <w:tcW w:w="403" w:type="pct"/>
            <w:tcMar>
              <w:left w:w="100" w:type="dxa"/>
              <w:right w:w="100" w:type="dxa"/>
            </w:tcMar>
            <w:vAlign w:val="center"/>
          </w:tcPr>
          <w:p w14:paraId="5ED4FDF0" w14:textId="77777777" w:rsidR="00F73ACE" w:rsidRDefault="00ED096E">
            <w:pPr>
              <w:pStyle w:val="CenteredTextTable"/>
            </w:pPr>
            <w:r w:rsidRPr="00DF0027">
              <w:t>40</w:t>
            </w:r>
          </w:p>
        </w:tc>
        <w:tc>
          <w:tcPr>
            <w:tcW w:w="403" w:type="pct"/>
            <w:tcMar>
              <w:left w:w="100" w:type="dxa"/>
              <w:right w:w="100" w:type="dxa"/>
            </w:tcMar>
            <w:vAlign w:val="center"/>
          </w:tcPr>
          <w:p w14:paraId="2C1EBED3" w14:textId="77777777" w:rsidR="00F73ACE" w:rsidRDefault="00ED096E">
            <w:pPr>
              <w:pStyle w:val="CenteredTextTable"/>
            </w:pPr>
            <w:r w:rsidRPr="00DF0027">
              <w:t>40</w:t>
            </w:r>
          </w:p>
        </w:tc>
        <w:tc>
          <w:tcPr>
            <w:tcW w:w="403" w:type="pct"/>
            <w:tcMar>
              <w:left w:w="100" w:type="dxa"/>
              <w:right w:w="100" w:type="dxa"/>
            </w:tcMar>
            <w:vAlign w:val="center"/>
          </w:tcPr>
          <w:p w14:paraId="328B67F0" w14:textId="77777777" w:rsidR="00F73ACE" w:rsidRDefault="00ED096E">
            <w:pPr>
              <w:pStyle w:val="CenteredTextTable"/>
            </w:pPr>
            <w:r w:rsidRPr="00DF0027">
              <w:t>80</w:t>
            </w:r>
          </w:p>
        </w:tc>
      </w:tr>
      <w:tr w:rsidR="00F73ACE" w14:paraId="165C1FAC" w14:textId="77777777" w:rsidTr="00895C5E">
        <w:trPr>
          <w:trHeight w:val="236"/>
          <w:jc w:val="center"/>
        </w:trPr>
        <w:tc>
          <w:tcPr>
            <w:tcW w:w="505" w:type="pct"/>
            <w:tcMar>
              <w:left w:w="100" w:type="dxa"/>
              <w:right w:w="100" w:type="dxa"/>
            </w:tcMar>
            <w:vAlign w:val="center"/>
          </w:tcPr>
          <w:p w14:paraId="2EF562B7" w14:textId="77777777" w:rsidR="00F73ACE" w:rsidRDefault="00ED096E">
            <w:pPr>
              <w:pStyle w:val="CenteredTextTable"/>
            </w:pPr>
            <w:r w:rsidRPr="00DF0027">
              <w:t>F114570</w:t>
            </w:r>
          </w:p>
        </w:tc>
        <w:tc>
          <w:tcPr>
            <w:tcW w:w="2171" w:type="pct"/>
            <w:tcMar>
              <w:left w:w="100" w:type="dxa"/>
              <w:right w:w="100" w:type="dxa"/>
            </w:tcMar>
            <w:vAlign w:val="center"/>
          </w:tcPr>
          <w:p w14:paraId="16D8D708" w14:textId="77777777" w:rsidR="00F73ACE" w:rsidRDefault="00ED096E">
            <w:pPr>
              <w:pStyle w:val="LeftTextTable"/>
            </w:pPr>
            <w:r w:rsidRPr="00DF0027">
              <w:t>TERMODINÂMICA APLICADA</w:t>
            </w:r>
          </w:p>
        </w:tc>
        <w:tc>
          <w:tcPr>
            <w:tcW w:w="403" w:type="pct"/>
            <w:tcMar>
              <w:left w:w="100" w:type="dxa"/>
              <w:right w:w="100" w:type="dxa"/>
            </w:tcMar>
            <w:vAlign w:val="center"/>
          </w:tcPr>
          <w:p w14:paraId="17BE0B80" w14:textId="77777777" w:rsidR="00F73ACE" w:rsidRDefault="00ED096E">
            <w:pPr>
              <w:pStyle w:val="CenteredTextTable"/>
            </w:pPr>
            <w:r w:rsidRPr="00DF0027">
              <w:t>E</w:t>
            </w:r>
          </w:p>
        </w:tc>
        <w:tc>
          <w:tcPr>
            <w:tcW w:w="403" w:type="pct"/>
            <w:tcMar>
              <w:left w:w="100" w:type="dxa"/>
              <w:right w:w="100" w:type="dxa"/>
            </w:tcMar>
            <w:vAlign w:val="center"/>
          </w:tcPr>
          <w:p w14:paraId="70CBECD0" w14:textId="77777777" w:rsidR="00F73ACE" w:rsidRDefault="00ED096E">
            <w:pPr>
              <w:pStyle w:val="CenteredTextTable"/>
            </w:pPr>
            <w:r w:rsidRPr="00DF0027">
              <w:t>-</w:t>
            </w:r>
          </w:p>
        </w:tc>
        <w:tc>
          <w:tcPr>
            <w:tcW w:w="403" w:type="pct"/>
            <w:tcMar>
              <w:left w:w="100" w:type="dxa"/>
              <w:right w:w="100" w:type="dxa"/>
            </w:tcMar>
            <w:vAlign w:val="center"/>
          </w:tcPr>
          <w:p w14:paraId="5A48D40F" w14:textId="77777777" w:rsidR="00F73ACE" w:rsidRDefault="00ED096E">
            <w:pPr>
              <w:pStyle w:val="CenteredTextTable"/>
            </w:pPr>
            <w:r w:rsidRPr="00DF0027">
              <w:t>4</w:t>
            </w:r>
          </w:p>
        </w:tc>
        <w:tc>
          <w:tcPr>
            <w:tcW w:w="403" w:type="pct"/>
            <w:tcMar>
              <w:left w:w="100" w:type="dxa"/>
              <w:right w:w="100" w:type="dxa"/>
            </w:tcMar>
            <w:vAlign w:val="center"/>
          </w:tcPr>
          <w:p w14:paraId="36FC1DE3" w14:textId="77777777" w:rsidR="00F73ACE" w:rsidRDefault="00ED096E">
            <w:pPr>
              <w:pStyle w:val="CenteredTextTable"/>
            </w:pPr>
            <w:r w:rsidRPr="00DF0027">
              <w:t>80</w:t>
            </w:r>
          </w:p>
        </w:tc>
        <w:tc>
          <w:tcPr>
            <w:tcW w:w="403" w:type="pct"/>
            <w:tcMar>
              <w:left w:w="100" w:type="dxa"/>
              <w:right w:w="100" w:type="dxa"/>
            </w:tcMar>
            <w:vAlign w:val="center"/>
          </w:tcPr>
          <w:p w14:paraId="01137086" w14:textId="77777777" w:rsidR="00F73ACE" w:rsidRDefault="00ED096E">
            <w:pPr>
              <w:pStyle w:val="CenteredTextTable"/>
            </w:pPr>
            <w:r w:rsidRPr="00DF0027">
              <w:t>0</w:t>
            </w:r>
          </w:p>
        </w:tc>
        <w:tc>
          <w:tcPr>
            <w:tcW w:w="403" w:type="pct"/>
            <w:tcMar>
              <w:left w:w="100" w:type="dxa"/>
              <w:right w:w="100" w:type="dxa"/>
            </w:tcMar>
            <w:vAlign w:val="center"/>
          </w:tcPr>
          <w:p w14:paraId="61D07D19" w14:textId="77777777" w:rsidR="00F73ACE" w:rsidRDefault="00ED096E">
            <w:pPr>
              <w:pStyle w:val="CenteredTextTable"/>
            </w:pPr>
            <w:r w:rsidRPr="00DF0027">
              <w:t>80</w:t>
            </w:r>
          </w:p>
        </w:tc>
      </w:tr>
      <w:tr w:rsidR="00F73ACE" w14:paraId="77B4D4B6" w14:textId="77777777" w:rsidTr="00895C5E">
        <w:trPr>
          <w:trHeight w:val="236"/>
          <w:jc w:val="center"/>
        </w:trPr>
        <w:tc>
          <w:tcPr>
            <w:tcW w:w="505" w:type="pct"/>
            <w:tcMar>
              <w:left w:w="100" w:type="dxa"/>
              <w:right w:w="100" w:type="dxa"/>
            </w:tcMar>
            <w:vAlign w:val="center"/>
          </w:tcPr>
          <w:p w14:paraId="6737C487" w14:textId="77777777" w:rsidR="00F73ACE" w:rsidRDefault="00ED096E">
            <w:pPr>
              <w:pStyle w:val="CenteredTextTable"/>
            </w:pPr>
            <w:r w:rsidRPr="00DF0027">
              <w:t xml:space="preserve"> </w:t>
            </w:r>
          </w:p>
        </w:tc>
        <w:tc>
          <w:tcPr>
            <w:tcW w:w="2171" w:type="pct"/>
            <w:tcMar>
              <w:left w:w="100" w:type="dxa"/>
              <w:right w:w="100" w:type="dxa"/>
            </w:tcMar>
            <w:vAlign w:val="center"/>
          </w:tcPr>
          <w:p w14:paraId="617B4DFA" w14:textId="77777777" w:rsidR="00F73ACE" w:rsidRDefault="00ED096E">
            <w:pPr>
              <w:pStyle w:val="LeftTextTable"/>
            </w:pPr>
            <w:r w:rsidRPr="00DF0027">
              <w:t xml:space="preserve"> </w:t>
            </w:r>
          </w:p>
        </w:tc>
        <w:tc>
          <w:tcPr>
            <w:tcW w:w="403" w:type="pct"/>
            <w:tcMar>
              <w:left w:w="100" w:type="dxa"/>
              <w:right w:w="100" w:type="dxa"/>
            </w:tcMar>
            <w:vAlign w:val="center"/>
          </w:tcPr>
          <w:p w14:paraId="526B4EFA"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79C1C0E2"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191185CE" w14:textId="77777777" w:rsidR="00F73ACE" w:rsidRDefault="00ED096E">
            <w:pPr>
              <w:pStyle w:val="CenteredTextTable"/>
            </w:pPr>
            <w:r w:rsidRPr="00DF0027">
              <w:rPr>
                <w:b/>
              </w:rPr>
              <w:t>24</w:t>
            </w:r>
          </w:p>
        </w:tc>
        <w:tc>
          <w:tcPr>
            <w:tcW w:w="403" w:type="pct"/>
            <w:shd w:val="pct10" w:color="000000" w:fill="auto"/>
            <w:tcMar>
              <w:left w:w="100" w:type="dxa"/>
              <w:right w:w="100" w:type="dxa"/>
            </w:tcMar>
            <w:vAlign w:val="center"/>
          </w:tcPr>
          <w:p w14:paraId="5046F24C" w14:textId="77777777" w:rsidR="00F73ACE" w:rsidRDefault="00ED096E">
            <w:pPr>
              <w:pStyle w:val="CenteredTextTable"/>
            </w:pPr>
            <w:r w:rsidRPr="00DF0027">
              <w:rPr>
                <w:b/>
              </w:rPr>
              <w:t>360</w:t>
            </w:r>
          </w:p>
        </w:tc>
        <w:tc>
          <w:tcPr>
            <w:tcW w:w="403" w:type="pct"/>
            <w:shd w:val="pct10" w:color="000000" w:fill="auto"/>
            <w:tcMar>
              <w:left w:w="100" w:type="dxa"/>
              <w:right w:w="100" w:type="dxa"/>
            </w:tcMar>
            <w:vAlign w:val="center"/>
          </w:tcPr>
          <w:p w14:paraId="4CCA2BDE" w14:textId="77777777" w:rsidR="00F73ACE" w:rsidRDefault="00ED096E">
            <w:pPr>
              <w:pStyle w:val="CenteredTextTable"/>
            </w:pPr>
            <w:r w:rsidRPr="00DF0027">
              <w:rPr>
                <w:b/>
              </w:rPr>
              <w:t>120</w:t>
            </w:r>
          </w:p>
        </w:tc>
        <w:tc>
          <w:tcPr>
            <w:tcW w:w="403" w:type="pct"/>
            <w:shd w:val="pct10" w:color="000000" w:fill="auto"/>
            <w:tcMar>
              <w:left w:w="100" w:type="dxa"/>
              <w:right w:w="100" w:type="dxa"/>
            </w:tcMar>
            <w:vAlign w:val="center"/>
          </w:tcPr>
          <w:p w14:paraId="0301D0D3" w14:textId="77777777" w:rsidR="00F73ACE" w:rsidRDefault="00ED096E">
            <w:pPr>
              <w:pStyle w:val="CenteredTextTable"/>
            </w:pPr>
            <w:r w:rsidRPr="00DF0027">
              <w:rPr>
                <w:b/>
              </w:rPr>
              <w:t>480</w:t>
            </w:r>
          </w:p>
        </w:tc>
      </w:tr>
    </w:tbl>
    <w:p w14:paraId="6F5154CF" w14:textId="77777777" w:rsidR="00011307" w:rsidRDefault="00ED096E" w:rsidP="0025539E">
      <w:pPr>
        <w:jc w:val="center"/>
      </w:pPr>
      <w:r>
        <w:t xml:space="preserve">Tabela </w:t>
      </w:r>
      <w:fldSimple w:instr=" SEQ Tabela \* ARABIC ">
        <w:r>
          <w:rPr>
            <w:noProof/>
          </w:rPr>
          <w:t>9</w:t>
        </w:r>
      </w:fldSimple>
      <w:r>
        <w:t xml:space="preserve">. </w:t>
      </w:r>
      <w:r w:rsidRPr="00DF0027">
        <w:t>Estrutura curricular do 8º Período</w:t>
      </w:r>
    </w:p>
    <w:p w14:paraId="1E2F825C"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34AF6183" w14:textId="77777777" w:rsidTr="00895C5E">
        <w:trPr>
          <w:trHeight w:val="236"/>
          <w:jc w:val="center"/>
        </w:trPr>
        <w:tc>
          <w:tcPr>
            <w:tcW w:w="505" w:type="pct"/>
            <w:shd w:val="pct10" w:color="000000" w:fill="auto"/>
            <w:tcMar>
              <w:left w:w="100" w:type="dxa"/>
              <w:right w:w="100" w:type="dxa"/>
            </w:tcMar>
            <w:vAlign w:val="center"/>
          </w:tcPr>
          <w:p w14:paraId="1FA8D253"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2A9977E5"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5C995971"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0209284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45C1386"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4B65D7B2"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1D10943E"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2013DA6E" w14:textId="77777777" w:rsidR="00F73ACE" w:rsidRDefault="00ED096E">
            <w:pPr>
              <w:pStyle w:val="CenteredTextTable"/>
            </w:pPr>
            <w:r w:rsidRPr="00DF0027">
              <w:rPr>
                <w:b/>
              </w:rPr>
              <w:t>Carga Horária Total</w:t>
            </w:r>
          </w:p>
        </w:tc>
      </w:tr>
      <w:tr w:rsidR="00F73ACE" w14:paraId="304E4F1E" w14:textId="77777777" w:rsidTr="00895C5E">
        <w:trPr>
          <w:trHeight w:val="236"/>
          <w:jc w:val="center"/>
        </w:trPr>
        <w:tc>
          <w:tcPr>
            <w:tcW w:w="505" w:type="pct"/>
            <w:tcMar>
              <w:left w:w="100" w:type="dxa"/>
              <w:right w:w="100" w:type="dxa"/>
            </w:tcMar>
            <w:vAlign w:val="center"/>
          </w:tcPr>
          <w:p w14:paraId="473CB73B" w14:textId="77777777" w:rsidR="00F73ACE" w:rsidRDefault="00ED096E">
            <w:pPr>
              <w:pStyle w:val="CenteredTextTable"/>
            </w:pPr>
            <w:r w:rsidRPr="00DF0027">
              <w:t>F109460</w:t>
            </w:r>
          </w:p>
        </w:tc>
        <w:tc>
          <w:tcPr>
            <w:tcW w:w="2171" w:type="pct"/>
            <w:tcMar>
              <w:left w:w="100" w:type="dxa"/>
              <w:right w:w="100" w:type="dxa"/>
            </w:tcMar>
            <w:vAlign w:val="center"/>
          </w:tcPr>
          <w:p w14:paraId="7F4E27B3" w14:textId="77777777" w:rsidR="00F73ACE" w:rsidRDefault="00ED096E">
            <w:pPr>
              <w:pStyle w:val="LeftTextTable"/>
            </w:pPr>
            <w:r w:rsidRPr="00DF0027">
              <w:t>SISTEMAS INTEGRADOS DE MANUFATURA</w:t>
            </w:r>
          </w:p>
        </w:tc>
        <w:tc>
          <w:tcPr>
            <w:tcW w:w="403" w:type="pct"/>
            <w:tcMar>
              <w:left w:w="100" w:type="dxa"/>
              <w:right w:w="100" w:type="dxa"/>
            </w:tcMar>
            <w:vAlign w:val="center"/>
          </w:tcPr>
          <w:p w14:paraId="7455F2FD" w14:textId="77777777" w:rsidR="00F73ACE" w:rsidRDefault="00ED096E">
            <w:pPr>
              <w:pStyle w:val="CenteredTextTable"/>
            </w:pPr>
            <w:r w:rsidRPr="00DF0027">
              <w:t>E</w:t>
            </w:r>
          </w:p>
        </w:tc>
        <w:tc>
          <w:tcPr>
            <w:tcW w:w="403" w:type="pct"/>
            <w:tcMar>
              <w:left w:w="100" w:type="dxa"/>
              <w:right w:w="100" w:type="dxa"/>
            </w:tcMar>
            <w:vAlign w:val="center"/>
          </w:tcPr>
          <w:p w14:paraId="2057C295" w14:textId="77777777" w:rsidR="00F73ACE" w:rsidRDefault="00ED096E">
            <w:pPr>
              <w:pStyle w:val="CenteredTextTable"/>
            </w:pPr>
            <w:r w:rsidRPr="00DF0027">
              <w:t>-</w:t>
            </w:r>
          </w:p>
        </w:tc>
        <w:tc>
          <w:tcPr>
            <w:tcW w:w="403" w:type="pct"/>
            <w:tcMar>
              <w:left w:w="100" w:type="dxa"/>
              <w:right w:w="100" w:type="dxa"/>
            </w:tcMar>
            <w:vAlign w:val="center"/>
          </w:tcPr>
          <w:p w14:paraId="61D08C8B" w14:textId="77777777" w:rsidR="00F73ACE" w:rsidRDefault="00ED096E">
            <w:pPr>
              <w:pStyle w:val="CenteredTextTable"/>
            </w:pPr>
            <w:r w:rsidRPr="00DF0027">
              <w:t>4</w:t>
            </w:r>
          </w:p>
        </w:tc>
        <w:tc>
          <w:tcPr>
            <w:tcW w:w="403" w:type="pct"/>
            <w:tcMar>
              <w:left w:w="100" w:type="dxa"/>
              <w:right w:w="100" w:type="dxa"/>
            </w:tcMar>
            <w:vAlign w:val="center"/>
          </w:tcPr>
          <w:p w14:paraId="18AC961A" w14:textId="77777777" w:rsidR="00F73ACE" w:rsidRDefault="00ED096E">
            <w:pPr>
              <w:pStyle w:val="CenteredTextTable"/>
            </w:pPr>
            <w:r w:rsidRPr="00DF0027">
              <w:t>80</w:t>
            </w:r>
          </w:p>
        </w:tc>
        <w:tc>
          <w:tcPr>
            <w:tcW w:w="403" w:type="pct"/>
            <w:tcMar>
              <w:left w:w="100" w:type="dxa"/>
              <w:right w:w="100" w:type="dxa"/>
            </w:tcMar>
            <w:vAlign w:val="center"/>
          </w:tcPr>
          <w:p w14:paraId="3007229C" w14:textId="77777777" w:rsidR="00F73ACE" w:rsidRDefault="00ED096E">
            <w:pPr>
              <w:pStyle w:val="CenteredTextTable"/>
            </w:pPr>
            <w:r w:rsidRPr="00DF0027">
              <w:t>0</w:t>
            </w:r>
          </w:p>
        </w:tc>
        <w:tc>
          <w:tcPr>
            <w:tcW w:w="403" w:type="pct"/>
            <w:tcMar>
              <w:left w:w="100" w:type="dxa"/>
              <w:right w:w="100" w:type="dxa"/>
            </w:tcMar>
            <w:vAlign w:val="center"/>
          </w:tcPr>
          <w:p w14:paraId="1CC7993C" w14:textId="77777777" w:rsidR="00F73ACE" w:rsidRDefault="00ED096E">
            <w:pPr>
              <w:pStyle w:val="CenteredTextTable"/>
            </w:pPr>
            <w:r w:rsidRPr="00DF0027">
              <w:t>80</w:t>
            </w:r>
          </w:p>
        </w:tc>
      </w:tr>
      <w:tr w:rsidR="00F73ACE" w14:paraId="0328F5DA" w14:textId="77777777" w:rsidTr="00895C5E">
        <w:trPr>
          <w:trHeight w:val="236"/>
          <w:jc w:val="center"/>
        </w:trPr>
        <w:tc>
          <w:tcPr>
            <w:tcW w:w="505" w:type="pct"/>
            <w:tcMar>
              <w:left w:w="100" w:type="dxa"/>
              <w:right w:w="100" w:type="dxa"/>
            </w:tcMar>
            <w:vAlign w:val="center"/>
          </w:tcPr>
          <w:p w14:paraId="473DEDD7" w14:textId="77777777" w:rsidR="00F73ACE" w:rsidRDefault="00ED096E">
            <w:pPr>
              <w:pStyle w:val="CenteredTextTable"/>
            </w:pPr>
            <w:r w:rsidRPr="00DF0027">
              <w:t>F114472</w:t>
            </w:r>
          </w:p>
        </w:tc>
        <w:tc>
          <w:tcPr>
            <w:tcW w:w="2171" w:type="pct"/>
            <w:tcMar>
              <w:left w:w="100" w:type="dxa"/>
              <w:right w:w="100" w:type="dxa"/>
            </w:tcMar>
            <w:vAlign w:val="center"/>
          </w:tcPr>
          <w:p w14:paraId="2DDA36EF" w14:textId="77777777" w:rsidR="00F73ACE" w:rsidRDefault="00ED096E">
            <w:pPr>
              <w:pStyle w:val="LeftTextTable"/>
            </w:pPr>
            <w:r w:rsidRPr="00DF0027">
              <w:t>GESTÃO DA MANUTENÇÃO</w:t>
            </w:r>
          </w:p>
        </w:tc>
        <w:tc>
          <w:tcPr>
            <w:tcW w:w="403" w:type="pct"/>
            <w:tcMar>
              <w:left w:w="100" w:type="dxa"/>
              <w:right w:w="100" w:type="dxa"/>
            </w:tcMar>
            <w:vAlign w:val="center"/>
          </w:tcPr>
          <w:p w14:paraId="277A42E5" w14:textId="77777777" w:rsidR="00F73ACE" w:rsidRDefault="00ED096E">
            <w:pPr>
              <w:pStyle w:val="CenteredTextTable"/>
            </w:pPr>
            <w:r w:rsidRPr="00DF0027">
              <w:t>E</w:t>
            </w:r>
          </w:p>
        </w:tc>
        <w:tc>
          <w:tcPr>
            <w:tcW w:w="403" w:type="pct"/>
            <w:tcMar>
              <w:left w:w="100" w:type="dxa"/>
              <w:right w:w="100" w:type="dxa"/>
            </w:tcMar>
            <w:vAlign w:val="center"/>
          </w:tcPr>
          <w:p w14:paraId="18651D64" w14:textId="77777777" w:rsidR="00F73ACE" w:rsidRDefault="00ED096E">
            <w:pPr>
              <w:pStyle w:val="CenteredTextTable"/>
            </w:pPr>
            <w:r w:rsidRPr="00DF0027">
              <w:t>-</w:t>
            </w:r>
          </w:p>
        </w:tc>
        <w:tc>
          <w:tcPr>
            <w:tcW w:w="403" w:type="pct"/>
            <w:tcMar>
              <w:left w:w="100" w:type="dxa"/>
              <w:right w:w="100" w:type="dxa"/>
            </w:tcMar>
            <w:vAlign w:val="center"/>
          </w:tcPr>
          <w:p w14:paraId="7A2542C4" w14:textId="77777777" w:rsidR="00F73ACE" w:rsidRDefault="00ED096E">
            <w:pPr>
              <w:pStyle w:val="CenteredTextTable"/>
            </w:pPr>
            <w:r w:rsidRPr="00DF0027">
              <w:t>4</w:t>
            </w:r>
          </w:p>
        </w:tc>
        <w:tc>
          <w:tcPr>
            <w:tcW w:w="403" w:type="pct"/>
            <w:tcMar>
              <w:left w:w="100" w:type="dxa"/>
              <w:right w:w="100" w:type="dxa"/>
            </w:tcMar>
            <w:vAlign w:val="center"/>
          </w:tcPr>
          <w:p w14:paraId="027F5750" w14:textId="77777777" w:rsidR="00F73ACE" w:rsidRDefault="00ED096E">
            <w:pPr>
              <w:pStyle w:val="CenteredTextTable"/>
            </w:pPr>
            <w:r w:rsidRPr="00DF0027">
              <w:t>40</w:t>
            </w:r>
          </w:p>
        </w:tc>
        <w:tc>
          <w:tcPr>
            <w:tcW w:w="403" w:type="pct"/>
            <w:tcMar>
              <w:left w:w="100" w:type="dxa"/>
              <w:right w:w="100" w:type="dxa"/>
            </w:tcMar>
            <w:vAlign w:val="center"/>
          </w:tcPr>
          <w:p w14:paraId="6A454026" w14:textId="77777777" w:rsidR="00F73ACE" w:rsidRDefault="00ED096E">
            <w:pPr>
              <w:pStyle w:val="CenteredTextTable"/>
            </w:pPr>
            <w:r w:rsidRPr="00DF0027">
              <w:t>40</w:t>
            </w:r>
          </w:p>
        </w:tc>
        <w:tc>
          <w:tcPr>
            <w:tcW w:w="403" w:type="pct"/>
            <w:tcMar>
              <w:left w:w="100" w:type="dxa"/>
              <w:right w:w="100" w:type="dxa"/>
            </w:tcMar>
            <w:vAlign w:val="center"/>
          </w:tcPr>
          <w:p w14:paraId="7DBAD276" w14:textId="77777777" w:rsidR="00F73ACE" w:rsidRDefault="00ED096E">
            <w:pPr>
              <w:pStyle w:val="CenteredTextTable"/>
            </w:pPr>
            <w:r w:rsidRPr="00DF0027">
              <w:t>80</w:t>
            </w:r>
          </w:p>
        </w:tc>
      </w:tr>
      <w:tr w:rsidR="00F73ACE" w14:paraId="2E2CE117" w14:textId="77777777" w:rsidTr="00895C5E">
        <w:trPr>
          <w:trHeight w:val="236"/>
          <w:jc w:val="center"/>
        </w:trPr>
        <w:tc>
          <w:tcPr>
            <w:tcW w:w="505" w:type="pct"/>
            <w:tcMar>
              <w:left w:w="100" w:type="dxa"/>
              <w:right w:w="100" w:type="dxa"/>
            </w:tcMar>
            <w:vAlign w:val="center"/>
          </w:tcPr>
          <w:p w14:paraId="556C5EC5" w14:textId="77777777" w:rsidR="00F73ACE" w:rsidRDefault="00ED096E">
            <w:pPr>
              <w:pStyle w:val="CenteredTextTable"/>
            </w:pPr>
            <w:r w:rsidRPr="00DF0027">
              <w:t>F114588</w:t>
            </w:r>
          </w:p>
        </w:tc>
        <w:tc>
          <w:tcPr>
            <w:tcW w:w="2171" w:type="pct"/>
            <w:tcMar>
              <w:left w:w="100" w:type="dxa"/>
              <w:right w:w="100" w:type="dxa"/>
            </w:tcMar>
            <w:vAlign w:val="center"/>
          </w:tcPr>
          <w:p w14:paraId="397C9CB6" w14:textId="77777777" w:rsidR="00F73ACE" w:rsidRDefault="00ED096E">
            <w:pPr>
              <w:pStyle w:val="LeftTextTable"/>
            </w:pPr>
            <w:r w:rsidRPr="00DF0027">
              <w:t>MÁQUINAS TÉRMICAS</w:t>
            </w:r>
          </w:p>
        </w:tc>
        <w:tc>
          <w:tcPr>
            <w:tcW w:w="403" w:type="pct"/>
            <w:tcMar>
              <w:left w:w="100" w:type="dxa"/>
              <w:right w:w="100" w:type="dxa"/>
            </w:tcMar>
            <w:vAlign w:val="center"/>
          </w:tcPr>
          <w:p w14:paraId="7C94C73B" w14:textId="77777777" w:rsidR="00F73ACE" w:rsidRDefault="00ED096E">
            <w:pPr>
              <w:pStyle w:val="CenteredTextTable"/>
            </w:pPr>
            <w:r w:rsidRPr="00DF0027">
              <w:t>E</w:t>
            </w:r>
          </w:p>
        </w:tc>
        <w:tc>
          <w:tcPr>
            <w:tcW w:w="403" w:type="pct"/>
            <w:tcMar>
              <w:left w:w="100" w:type="dxa"/>
              <w:right w:w="100" w:type="dxa"/>
            </w:tcMar>
            <w:vAlign w:val="center"/>
          </w:tcPr>
          <w:p w14:paraId="72AC2FD2" w14:textId="77777777" w:rsidR="00F73ACE" w:rsidRDefault="00ED096E">
            <w:pPr>
              <w:pStyle w:val="CenteredTextTable"/>
            </w:pPr>
            <w:r w:rsidRPr="00DF0027">
              <w:t>-</w:t>
            </w:r>
          </w:p>
        </w:tc>
        <w:tc>
          <w:tcPr>
            <w:tcW w:w="403" w:type="pct"/>
            <w:tcMar>
              <w:left w:w="100" w:type="dxa"/>
              <w:right w:w="100" w:type="dxa"/>
            </w:tcMar>
            <w:vAlign w:val="center"/>
          </w:tcPr>
          <w:p w14:paraId="52B38233" w14:textId="77777777" w:rsidR="00F73ACE" w:rsidRDefault="00ED096E">
            <w:pPr>
              <w:pStyle w:val="CenteredTextTable"/>
            </w:pPr>
            <w:r w:rsidRPr="00DF0027">
              <w:t>4</w:t>
            </w:r>
          </w:p>
        </w:tc>
        <w:tc>
          <w:tcPr>
            <w:tcW w:w="403" w:type="pct"/>
            <w:tcMar>
              <w:left w:w="100" w:type="dxa"/>
              <w:right w:w="100" w:type="dxa"/>
            </w:tcMar>
            <w:vAlign w:val="center"/>
          </w:tcPr>
          <w:p w14:paraId="4B96C28E" w14:textId="77777777" w:rsidR="00F73ACE" w:rsidRDefault="00ED096E">
            <w:pPr>
              <w:pStyle w:val="CenteredTextTable"/>
            </w:pPr>
            <w:r w:rsidRPr="00DF0027">
              <w:t>40</w:t>
            </w:r>
          </w:p>
        </w:tc>
        <w:tc>
          <w:tcPr>
            <w:tcW w:w="403" w:type="pct"/>
            <w:tcMar>
              <w:left w:w="100" w:type="dxa"/>
              <w:right w:w="100" w:type="dxa"/>
            </w:tcMar>
            <w:vAlign w:val="center"/>
          </w:tcPr>
          <w:p w14:paraId="71B2AE3B" w14:textId="77777777" w:rsidR="00F73ACE" w:rsidRDefault="00ED096E">
            <w:pPr>
              <w:pStyle w:val="CenteredTextTable"/>
            </w:pPr>
            <w:r w:rsidRPr="00DF0027">
              <w:t>40</w:t>
            </w:r>
          </w:p>
        </w:tc>
        <w:tc>
          <w:tcPr>
            <w:tcW w:w="403" w:type="pct"/>
            <w:tcMar>
              <w:left w:w="100" w:type="dxa"/>
              <w:right w:w="100" w:type="dxa"/>
            </w:tcMar>
            <w:vAlign w:val="center"/>
          </w:tcPr>
          <w:p w14:paraId="6ED2F5CE" w14:textId="77777777" w:rsidR="00F73ACE" w:rsidRDefault="00ED096E">
            <w:pPr>
              <w:pStyle w:val="CenteredTextTable"/>
            </w:pPr>
            <w:r w:rsidRPr="00DF0027">
              <w:t>80</w:t>
            </w:r>
          </w:p>
        </w:tc>
      </w:tr>
      <w:tr w:rsidR="00F73ACE" w14:paraId="4F5DBE03" w14:textId="77777777" w:rsidTr="00895C5E">
        <w:trPr>
          <w:trHeight w:val="236"/>
          <w:jc w:val="center"/>
        </w:trPr>
        <w:tc>
          <w:tcPr>
            <w:tcW w:w="505" w:type="pct"/>
            <w:tcMar>
              <w:left w:w="100" w:type="dxa"/>
              <w:right w:w="100" w:type="dxa"/>
            </w:tcMar>
            <w:vAlign w:val="center"/>
          </w:tcPr>
          <w:p w14:paraId="0AC3EF93" w14:textId="77777777" w:rsidR="00F73ACE" w:rsidRDefault="00ED096E">
            <w:pPr>
              <w:pStyle w:val="CenteredTextTable"/>
            </w:pPr>
            <w:r w:rsidRPr="00DF0027">
              <w:t>H119242</w:t>
            </w:r>
          </w:p>
        </w:tc>
        <w:tc>
          <w:tcPr>
            <w:tcW w:w="2171" w:type="pct"/>
            <w:tcMar>
              <w:left w:w="100" w:type="dxa"/>
              <w:right w:w="100" w:type="dxa"/>
            </w:tcMar>
            <w:vAlign w:val="center"/>
          </w:tcPr>
          <w:p w14:paraId="19CA8111" w14:textId="77777777" w:rsidR="00F73ACE" w:rsidRDefault="00ED096E">
            <w:pPr>
              <w:pStyle w:val="LeftTextTable"/>
            </w:pPr>
            <w:r w:rsidRPr="00DF0027">
              <w:t>GESTÃO DE PROJETOS</w:t>
            </w:r>
          </w:p>
        </w:tc>
        <w:tc>
          <w:tcPr>
            <w:tcW w:w="403" w:type="pct"/>
            <w:tcMar>
              <w:left w:w="100" w:type="dxa"/>
              <w:right w:w="100" w:type="dxa"/>
            </w:tcMar>
            <w:vAlign w:val="center"/>
          </w:tcPr>
          <w:p w14:paraId="08C63887" w14:textId="77777777" w:rsidR="00F73ACE" w:rsidRDefault="00ED096E">
            <w:pPr>
              <w:pStyle w:val="CenteredTextTable"/>
            </w:pPr>
            <w:r w:rsidRPr="00DF0027">
              <w:t>P</w:t>
            </w:r>
          </w:p>
        </w:tc>
        <w:tc>
          <w:tcPr>
            <w:tcW w:w="403" w:type="pct"/>
            <w:tcMar>
              <w:left w:w="100" w:type="dxa"/>
              <w:right w:w="100" w:type="dxa"/>
            </w:tcMar>
            <w:vAlign w:val="center"/>
          </w:tcPr>
          <w:p w14:paraId="3773543B" w14:textId="77777777" w:rsidR="00F73ACE" w:rsidRDefault="00ED096E">
            <w:pPr>
              <w:pStyle w:val="CenteredTextTable"/>
            </w:pPr>
            <w:r w:rsidRPr="00DF0027">
              <w:t>-</w:t>
            </w:r>
          </w:p>
        </w:tc>
        <w:tc>
          <w:tcPr>
            <w:tcW w:w="403" w:type="pct"/>
            <w:tcMar>
              <w:left w:w="100" w:type="dxa"/>
              <w:right w:w="100" w:type="dxa"/>
            </w:tcMar>
            <w:vAlign w:val="center"/>
          </w:tcPr>
          <w:p w14:paraId="5E733652" w14:textId="77777777" w:rsidR="00F73ACE" w:rsidRDefault="00ED096E">
            <w:pPr>
              <w:pStyle w:val="CenteredTextTable"/>
            </w:pPr>
            <w:r w:rsidRPr="00DF0027">
              <w:t>2</w:t>
            </w:r>
          </w:p>
        </w:tc>
        <w:tc>
          <w:tcPr>
            <w:tcW w:w="403" w:type="pct"/>
            <w:tcMar>
              <w:left w:w="100" w:type="dxa"/>
              <w:right w:w="100" w:type="dxa"/>
            </w:tcMar>
            <w:vAlign w:val="center"/>
          </w:tcPr>
          <w:p w14:paraId="04F7CE4B" w14:textId="77777777" w:rsidR="00F73ACE" w:rsidRDefault="00ED096E">
            <w:pPr>
              <w:pStyle w:val="CenteredTextTable"/>
            </w:pPr>
            <w:r w:rsidRPr="00DF0027">
              <w:t>40</w:t>
            </w:r>
          </w:p>
        </w:tc>
        <w:tc>
          <w:tcPr>
            <w:tcW w:w="403" w:type="pct"/>
            <w:tcMar>
              <w:left w:w="100" w:type="dxa"/>
              <w:right w:w="100" w:type="dxa"/>
            </w:tcMar>
            <w:vAlign w:val="center"/>
          </w:tcPr>
          <w:p w14:paraId="31B1D94E" w14:textId="77777777" w:rsidR="00F73ACE" w:rsidRDefault="00ED096E">
            <w:pPr>
              <w:pStyle w:val="CenteredTextTable"/>
            </w:pPr>
            <w:r w:rsidRPr="00DF0027">
              <w:t>0</w:t>
            </w:r>
          </w:p>
        </w:tc>
        <w:tc>
          <w:tcPr>
            <w:tcW w:w="403" w:type="pct"/>
            <w:tcMar>
              <w:left w:w="100" w:type="dxa"/>
              <w:right w:w="100" w:type="dxa"/>
            </w:tcMar>
            <w:vAlign w:val="center"/>
          </w:tcPr>
          <w:p w14:paraId="0EEA58CF" w14:textId="77777777" w:rsidR="00F73ACE" w:rsidRDefault="00ED096E">
            <w:pPr>
              <w:pStyle w:val="CenteredTextTable"/>
            </w:pPr>
            <w:r w:rsidRPr="00DF0027">
              <w:t>40</w:t>
            </w:r>
          </w:p>
        </w:tc>
      </w:tr>
      <w:tr w:rsidR="00F73ACE" w14:paraId="0B0DE7AB" w14:textId="77777777" w:rsidTr="00895C5E">
        <w:trPr>
          <w:trHeight w:val="236"/>
          <w:jc w:val="center"/>
        </w:trPr>
        <w:tc>
          <w:tcPr>
            <w:tcW w:w="505" w:type="pct"/>
            <w:tcMar>
              <w:left w:w="100" w:type="dxa"/>
              <w:right w:w="100" w:type="dxa"/>
            </w:tcMar>
            <w:vAlign w:val="center"/>
          </w:tcPr>
          <w:p w14:paraId="5A4F5780" w14:textId="77777777" w:rsidR="00F73ACE" w:rsidRDefault="00ED096E">
            <w:pPr>
              <w:pStyle w:val="CenteredTextTable"/>
            </w:pPr>
            <w:r w:rsidRPr="00DF0027">
              <w:t>OPT0002</w:t>
            </w:r>
          </w:p>
        </w:tc>
        <w:tc>
          <w:tcPr>
            <w:tcW w:w="2171" w:type="pct"/>
            <w:tcMar>
              <w:left w:w="100" w:type="dxa"/>
              <w:right w:w="100" w:type="dxa"/>
            </w:tcMar>
            <w:vAlign w:val="center"/>
          </w:tcPr>
          <w:p w14:paraId="30DC9E3F" w14:textId="77777777" w:rsidR="00F73ACE" w:rsidRDefault="00ED096E">
            <w:pPr>
              <w:pStyle w:val="LeftTextTable"/>
            </w:pPr>
            <w:r w:rsidRPr="00DF0027">
              <w:t>OPTATIVA 2 (*)</w:t>
            </w:r>
          </w:p>
        </w:tc>
        <w:tc>
          <w:tcPr>
            <w:tcW w:w="403" w:type="pct"/>
            <w:tcMar>
              <w:left w:w="100" w:type="dxa"/>
              <w:right w:w="100" w:type="dxa"/>
            </w:tcMar>
            <w:vAlign w:val="center"/>
          </w:tcPr>
          <w:p w14:paraId="1AAF9B13" w14:textId="77777777" w:rsidR="00F73ACE" w:rsidRDefault="00ED096E">
            <w:pPr>
              <w:pStyle w:val="CenteredTextTable"/>
            </w:pPr>
            <w:r w:rsidRPr="00DF0027">
              <w:t>B</w:t>
            </w:r>
          </w:p>
        </w:tc>
        <w:tc>
          <w:tcPr>
            <w:tcW w:w="403" w:type="pct"/>
            <w:tcMar>
              <w:left w:w="100" w:type="dxa"/>
              <w:right w:w="100" w:type="dxa"/>
            </w:tcMar>
            <w:vAlign w:val="center"/>
          </w:tcPr>
          <w:p w14:paraId="5DDCE69E" w14:textId="77777777" w:rsidR="00F73ACE" w:rsidRDefault="00ED096E">
            <w:pPr>
              <w:pStyle w:val="CenteredTextTable"/>
            </w:pPr>
            <w:r w:rsidRPr="00DF0027">
              <w:t>-</w:t>
            </w:r>
          </w:p>
        </w:tc>
        <w:tc>
          <w:tcPr>
            <w:tcW w:w="403" w:type="pct"/>
            <w:tcMar>
              <w:left w:w="100" w:type="dxa"/>
              <w:right w:w="100" w:type="dxa"/>
            </w:tcMar>
            <w:vAlign w:val="center"/>
          </w:tcPr>
          <w:p w14:paraId="7E881682" w14:textId="77777777" w:rsidR="00F73ACE" w:rsidRDefault="00ED096E">
            <w:pPr>
              <w:pStyle w:val="CenteredTextTable"/>
            </w:pPr>
            <w:r w:rsidRPr="00DF0027">
              <w:t>4</w:t>
            </w:r>
          </w:p>
        </w:tc>
        <w:tc>
          <w:tcPr>
            <w:tcW w:w="403" w:type="pct"/>
            <w:tcMar>
              <w:left w:w="100" w:type="dxa"/>
              <w:right w:w="100" w:type="dxa"/>
            </w:tcMar>
            <w:vAlign w:val="center"/>
          </w:tcPr>
          <w:p w14:paraId="45D474A2" w14:textId="77777777" w:rsidR="00F73ACE" w:rsidRDefault="00ED096E">
            <w:pPr>
              <w:pStyle w:val="CenteredTextTable"/>
            </w:pPr>
            <w:r w:rsidRPr="00DF0027">
              <w:t>80</w:t>
            </w:r>
          </w:p>
        </w:tc>
        <w:tc>
          <w:tcPr>
            <w:tcW w:w="403" w:type="pct"/>
            <w:tcMar>
              <w:left w:w="100" w:type="dxa"/>
              <w:right w:w="100" w:type="dxa"/>
            </w:tcMar>
            <w:vAlign w:val="center"/>
          </w:tcPr>
          <w:p w14:paraId="028B4AFD" w14:textId="77777777" w:rsidR="00F73ACE" w:rsidRDefault="00ED096E">
            <w:pPr>
              <w:pStyle w:val="CenteredTextTable"/>
            </w:pPr>
            <w:r w:rsidRPr="00DF0027">
              <w:t>0</w:t>
            </w:r>
          </w:p>
        </w:tc>
        <w:tc>
          <w:tcPr>
            <w:tcW w:w="403" w:type="pct"/>
            <w:tcMar>
              <w:left w:w="100" w:type="dxa"/>
              <w:right w:w="100" w:type="dxa"/>
            </w:tcMar>
            <w:vAlign w:val="center"/>
          </w:tcPr>
          <w:p w14:paraId="34C8811C" w14:textId="77777777" w:rsidR="00F73ACE" w:rsidRDefault="00ED096E">
            <w:pPr>
              <w:pStyle w:val="CenteredTextTable"/>
            </w:pPr>
            <w:r w:rsidRPr="00DF0027">
              <w:t>80</w:t>
            </w:r>
          </w:p>
        </w:tc>
      </w:tr>
      <w:tr w:rsidR="00F73ACE" w14:paraId="40FD596C" w14:textId="77777777" w:rsidTr="00895C5E">
        <w:trPr>
          <w:trHeight w:val="236"/>
          <w:jc w:val="center"/>
        </w:trPr>
        <w:tc>
          <w:tcPr>
            <w:tcW w:w="505" w:type="pct"/>
            <w:tcMar>
              <w:left w:w="100" w:type="dxa"/>
              <w:right w:w="100" w:type="dxa"/>
            </w:tcMar>
            <w:vAlign w:val="center"/>
          </w:tcPr>
          <w:p w14:paraId="2F7D4318" w14:textId="77777777" w:rsidR="00F73ACE" w:rsidRDefault="00ED096E">
            <w:pPr>
              <w:pStyle w:val="CenteredTextTable"/>
            </w:pPr>
            <w:r w:rsidRPr="00DF0027">
              <w:t xml:space="preserve"> </w:t>
            </w:r>
          </w:p>
        </w:tc>
        <w:tc>
          <w:tcPr>
            <w:tcW w:w="2171" w:type="pct"/>
            <w:tcMar>
              <w:left w:w="100" w:type="dxa"/>
              <w:right w:w="100" w:type="dxa"/>
            </w:tcMar>
            <w:vAlign w:val="center"/>
          </w:tcPr>
          <w:p w14:paraId="7383BD7E" w14:textId="77777777" w:rsidR="00F73ACE" w:rsidRDefault="00ED096E">
            <w:pPr>
              <w:pStyle w:val="LeftTextTable"/>
            </w:pPr>
            <w:r w:rsidRPr="00DF0027">
              <w:t xml:space="preserve"> </w:t>
            </w:r>
          </w:p>
        </w:tc>
        <w:tc>
          <w:tcPr>
            <w:tcW w:w="403" w:type="pct"/>
            <w:tcMar>
              <w:left w:w="100" w:type="dxa"/>
              <w:right w:w="100" w:type="dxa"/>
            </w:tcMar>
            <w:vAlign w:val="center"/>
          </w:tcPr>
          <w:p w14:paraId="20097972"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2684C8D5"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4F19529E" w14:textId="77777777" w:rsidR="00F73ACE" w:rsidRDefault="00ED096E">
            <w:pPr>
              <w:pStyle w:val="CenteredTextTable"/>
            </w:pPr>
            <w:r w:rsidRPr="00DF0027">
              <w:rPr>
                <w:b/>
              </w:rPr>
              <w:t>18</w:t>
            </w:r>
          </w:p>
        </w:tc>
        <w:tc>
          <w:tcPr>
            <w:tcW w:w="403" w:type="pct"/>
            <w:shd w:val="pct10" w:color="000000" w:fill="auto"/>
            <w:tcMar>
              <w:left w:w="100" w:type="dxa"/>
              <w:right w:w="100" w:type="dxa"/>
            </w:tcMar>
            <w:vAlign w:val="center"/>
          </w:tcPr>
          <w:p w14:paraId="19835CEE" w14:textId="77777777" w:rsidR="00F73ACE" w:rsidRDefault="00ED096E">
            <w:pPr>
              <w:pStyle w:val="CenteredTextTable"/>
            </w:pPr>
            <w:r w:rsidRPr="00DF0027">
              <w:rPr>
                <w:b/>
              </w:rPr>
              <w:t>280</w:t>
            </w:r>
          </w:p>
        </w:tc>
        <w:tc>
          <w:tcPr>
            <w:tcW w:w="403" w:type="pct"/>
            <w:shd w:val="pct10" w:color="000000" w:fill="auto"/>
            <w:tcMar>
              <w:left w:w="100" w:type="dxa"/>
              <w:right w:w="100" w:type="dxa"/>
            </w:tcMar>
            <w:vAlign w:val="center"/>
          </w:tcPr>
          <w:p w14:paraId="5F90CEA8" w14:textId="77777777" w:rsidR="00F73ACE" w:rsidRDefault="00ED096E">
            <w:pPr>
              <w:pStyle w:val="CenteredTextTable"/>
            </w:pPr>
            <w:r w:rsidRPr="00DF0027">
              <w:rPr>
                <w:b/>
              </w:rPr>
              <w:t>80</w:t>
            </w:r>
          </w:p>
        </w:tc>
        <w:tc>
          <w:tcPr>
            <w:tcW w:w="403" w:type="pct"/>
            <w:shd w:val="pct10" w:color="000000" w:fill="auto"/>
            <w:tcMar>
              <w:left w:w="100" w:type="dxa"/>
              <w:right w:w="100" w:type="dxa"/>
            </w:tcMar>
            <w:vAlign w:val="center"/>
          </w:tcPr>
          <w:p w14:paraId="5154E5B6" w14:textId="77777777" w:rsidR="00F73ACE" w:rsidRDefault="00ED096E">
            <w:pPr>
              <w:pStyle w:val="CenteredTextTable"/>
            </w:pPr>
            <w:r w:rsidRPr="00DF0027">
              <w:rPr>
                <w:b/>
              </w:rPr>
              <w:t>360</w:t>
            </w:r>
          </w:p>
        </w:tc>
      </w:tr>
    </w:tbl>
    <w:p w14:paraId="525C6A10" w14:textId="77777777" w:rsidR="00011307" w:rsidRDefault="00ED096E" w:rsidP="0025539E">
      <w:pPr>
        <w:jc w:val="center"/>
      </w:pPr>
      <w:r>
        <w:t xml:space="preserve">Tabela </w:t>
      </w:r>
      <w:fldSimple w:instr=" SEQ Tabela \* ARABIC ">
        <w:r>
          <w:rPr>
            <w:noProof/>
          </w:rPr>
          <w:t>10</w:t>
        </w:r>
      </w:fldSimple>
      <w:r>
        <w:t xml:space="preserve">. </w:t>
      </w:r>
      <w:r w:rsidRPr="00DF0027">
        <w:t>Estrutura curricular do 9º Período</w:t>
      </w:r>
    </w:p>
    <w:p w14:paraId="3E5DBBE2" w14:textId="77777777" w:rsidR="003C2558" w:rsidRDefault="003C2558"/>
    <w:tbl>
      <w:tblPr>
        <w:tblOverlap w:val="never"/>
        <w:tblW w:w="5049"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5"/>
        <w:gridCol w:w="3667"/>
        <w:gridCol w:w="631"/>
        <w:gridCol w:w="770"/>
        <w:gridCol w:w="675"/>
        <w:gridCol w:w="680"/>
        <w:gridCol w:w="680"/>
        <w:gridCol w:w="680"/>
      </w:tblGrid>
      <w:tr w:rsidR="00F73ACE" w14:paraId="457DDAD1" w14:textId="77777777" w:rsidTr="00895C5E">
        <w:trPr>
          <w:trHeight w:val="236"/>
          <w:jc w:val="center"/>
        </w:trPr>
        <w:tc>
          <w:tcPr>
            <w:tcW w:w="505" w:type="pct"/>
            <w:shd w:val="pct10" w:color="000000" w:fill="auto"/>
            <w:tcMar>
              <w:left w:w="100" w:type="dxa"/>
              <w:right w:w="100" w:type="dxa"/>
            </w:tcMar>
            <w:vAlign w:val="center"/>
          </w:tcPr>
          <w:p w14:paraId="2CFD9F4D" w14:textId="77777777" w:rsidR="00F73ACE" w:rsidRDefault="00ED096E">
            <w:pPr>
              <w:pStyle w:val="CenteredTextTable"/>
            </w:pPr>
            <w:r w:rsidRPr="00DF0027">
              <w:rPr>
                <w:b/>
              </w:rPr>
              <w:t>Código</w:t>
            </w:r>
          </w:p>
        </w:tc>
        <w:tc>
          <w:tcPr>
            <w:tcW w:w="2171" w:type="pct"/>
            <w:shd w:val="pct10" w:color="000000" w:fill="auto"/>
            <w:tcMar>
              <w:left w:w="100" w:type="dxa"/>
              <w:right w:w="100" w:type="dxa"/>
            </w:tcMar>
            <w:vAlign w:val="center"/>
          </w:tcPr>
          <w:p w14:paraId="18D50A6B" w14:textId="77777777" w:rsidR="00F73ACE" w:rsidRDefault="00ED096E">
            <w:pPr>
              <w:pStyle w:val="LeftTextTable"/>
            </w:pPr>
            <w:r w:rsidRPr="00DF0027">
              <w:rPr>
                <w:b/>
              </w:rPr>
              <w:t>Disciplina</w:t>
            </w:r>
          </w:p>
        </w:tc>
        <w:tc>
          <w:tcPr>
            <w:tcW w:w="403" w:type="pct"/>
            <w:shd w:val="pct10" w:color="000000" w:fill="auto"/>
            <w:tcMar>
              <w:left w:w="100" w:type="dxa"/>
              <w:right w:w="100" w:type="dxa"/>
            </w:tcMar>
            <w:vAlign w:val="center"/>
          </w:tcPr>
          <w:p w14:paraId="3FFD5C40" w14:textId="77777777" w:rsidR="00F73ACE" w:rsidRDefault="00ED096E">
            <w:pPr>
              <w:pStyle w:val="CenteredTextTable"/>
            </w:pPr>
            <w:r w:rsidRPr="00DF0027">
              <w:rPr>
                <w:b/>
              </w:rPr>
              <w:t>Eixo</w:t>
            </w:r>
          </w:p>
        </w:tc>
        <w:tc>
          <w:tcPr>
            <w:tcW w:w="403" w:type="pct"/>
            <w:shd w:val="pct10" w:color="000000" w:fill="auto"/>
            <w:tcMar>
              <w:left w:w="100" w:type="dxa"/>
              <w:right w:w="100" w:type="dxa"/>
            </w:tcMar>
            <w:vAlign w:val="center"/>
          </w:tcPr>
          <w:p w14:paraId="75C8D19F" w14:textId="77777777" w:rsidR="00F73ACE" w:rsidRDefault="00ED096E">
            <w:pPr>
              <w:pStyle w:val="CenteredTextTable"/>
            </w:pPr>
            <w:r w:rsidRPr="00DF0027">
              <w:rPr>
                <w:b/>
              </w:rPr>
              <w:t>Pré-requisito</w:t>
            </w:r>
          </w:p>
        </w:tc>
        <w:tc>
          <w:tcPr>
            <w:tcW w:w="403" w:type="pct"/>
            <w:shd w:val="pct10" w:color="000000" w:fill="auto"/>
            <w:tcMar>
              <w:left w:w="100" w:type="dxa"/>
              <w:right w:w="100" w:type="dxa"/>
            </w:tcMar>
            <w:vAlign w:val="center"/>
          </w:tcPr>
          <w:p w14:paraId="341EC0D1" w14:textId="77777777" w:rsidR="00F73ACE" w:rsidRDefault="00ED096E">
            <w:pPr>
              <w:pStyle w:val="CenteredTextTable"/>
            </w:pPr>
            <w:r w:rsidRPr="00DF0027">
              <w:rPr>
                <w:b/>
              </w:rPr>
              <w:t>Crédito Total</w:t>
            </w:r>
          </w:p>
        </w:tc>
        <w:tc>
          <w:tcPr>
            <w:tcW w:w="403" w:type="pct"/>
            <w:shd w:val="pct10" w:color="000000" w:fill="auto"/>
            <w:tcMar>
              <w:left w:w="100" w:type="dxa"/>
              <w:right w:w="100" w:type="dxa"/>
            </w:tcMar>
            <w:vAlign w:val="center"/>
          </w:tcPr>
          <w:p w14:paraId="1AD7D5BD" w14:textId="77777777" w:rsidR="00F73ACE" w:rsidRDefault="00ED096E">
            <w:pPr>
              <w:pStyle w:val="CenteredTextTable"/>
            </w:pPr>
            <w:r w:rsidRPr="00DF0027">
              <w:rPr>
                <w:b/>
              </w:rPr>
              <w:t>Carga Horária Teórica</w:t>
            </w:r>
          </w:p>
        </w:tc>
        <w:tc>
          <w:tcPr>
            <w:tcW w:w="403" w:type="pct"/>
            <w:shd w:val="pct10" w:color="000000" w:fill="auto"/>
            <w:tcMar>
              <w:left w:w="100" w:type="dxa"/>
              <w:right w:w="100" w:type="dxa"/>
            </w:tcMar>
            <w:vAlign w:val="center"/>
          </w:tcPr>
          <w:p w14:paraId="652F75E5" w14:textId="77777777" w:rsidR="00F73ACE" w:rsidRDefault="00ED096E">
            <w:pPr>
              <w:pStyle w:val="CenteredTextTable"/>
            </w:pPr>
            <w:r w:rsidRPr="00DF0027">
              <w:rPr>
                <w:b/>
              </w:rPr>
              <w:t>Carga Horária Prática</w:t>
            </w:r>
          </w:p>
        </w:tc>
        <w:tc>
          <w:tcPr>
            <w:tcW w:w="403" w:type="pct"/>
            <w:shd w:val="pct10" w:color="000000" w:fill="auto"/>
            <w:tcMar>
              <w:left w:w="100" w:type="dxa"/>
              <w:right w:w="100" w:type="dxa"/>
            </w:tcMar>
            <w:vAlign w:val="center"/>
          </w:tcPr>
          <w:p w14:paraId="68CAC1E8" w14:textId="77777777" w:rsidR="00F73ACE" w:rsidRDefault="00ED096E">
            <w:pPr>
              <w:pStyle w:val="CenteredTextTable"/>
            </w:pPr>
            <w:r w:rsidRPr="00DF0027">
              <w:rPr>
                <w:b/>
              </w:rPr>
              <w:t>Carga Horária Total</w:t>
            </w:r>
          </w:p>
        </w:tc>
      </w:tr>
      <w:tr w:rsidR="00F73ACE" w14:paraId="4C60F7E9" w14:textId="77777777" w:rsidTr="00895C5E">
        <w:trPr>
          <w:trHeight w:val="236"/>
          <w:jc w:val="center"/>
        </w:trPr>
        <w:tc>
          <w:tcPr>
            <w:tcW w:w="505" w:type="pct"/>
            <w:tcMar>
              <w:left w:w="100" w:type="dxa"/>
              <w:right w:w="100" w:type="dxa"/>
            </w:tcMar>
            <w:vAlign w:val="center"/>
          </w:tcPr>
          <w:p w14:paraId="08404F3C" w14:textId="77777777" w:rsidR="00F73ACE" w:rsidRDefault="00ED096E">
            <w:pPr>
              <w:pStyle w:val="CenteredTextTable"/>
            </w:pPr>
            <w:r w:rsidRPr="00DF0027">
              <w:t>ELETIV1</w:t>
            </w:r>
          </w:p>
        </w:tc>
        <w:tc>
          <w:tcPr>
            <w:tcW w:w="2171" w:type="pct"/>
            <w:tcMar>
              <w:left w:w="100" w:type="dxa"/>
              <w:right w:w="100" w:type="dxa"/>
            </w:tcMar>
            <w:vAlign w:val="center"/>
          </w:tcPr>
          <w:p w14:paraId="262C52F7" w14:textId="77777777" w:rsidR="00F73ACE" w:rsidRDefault="00ED096E">
            <w:pPr>
              <w:pStyle w:val="LeftTextTable"/>
            </w:pPr>
            <w:r w:rsidRPr="00DF0027">
              <w:t>DISCIPLINA ELETIVA</w:t>
            </w:r>
          </w:p>
        </w:tc>
        <w:tc>
          <w:tcPr>
            <w:tcW w:w="403" w:type="pct"/>
            <w:tcMar>
              <w:left w:w="100" w:type="dxa"/>
              <w:right w:w="100" w:type="dxa"/>
            </w:tcMar>
            <w:vAlign w:val="center"/>
          </w:tcPr>
          <w:p w14:paraId="0D77A0FB" w14:textId="77777777" w:rsidR="00F73ACE" w:rsidRDefault="00ED096E">
            <w:pPr>
              <w:pStyle w:val="CenteredTextTable"/>
            </w:pPr>
            <w:r w:rsidRPr="00DF0027">
              <w:t>E</w:t>
            </w:r>
          </w:p>
        </w:tc>
        <w:tc>
          <w:tcPr>
            <w:tcW w:w="403" w:type="pct"/>
            <w:tcMar>
              <w:left w:w="100" w:type="dxa"/>
              <w:right w:w="100" w:type="dxa"/>
            </w:tcMar>
            <w:vAlign w:val="center"/>
          </w:tcPr>
          <w:p w14:paraId="41676918" w14:textId="77777777" w:rsidR="00F73ACE" w:rsidRDefault="00ED096E">
            <w:pPr>
              <w:pStyle w:val="CenteredTextTable"/>
            </w:pPr>
            <w:r w:rsidRPr="00DF0027">
              <w:t>-</w:t>
            </w:r>
          </w:p>
        </w:tc>
        <w:tc>
          <w:tcPr>
            <w:tcW w:w="403" w:type="pct"/>
            <w:tcMar>
              <w:left w:w="100" w:type="dxa"/>
              <w:right w:w="100" w:type="dxa"/>
            </w:tcMar>
            <w:vAlign w:val="center"/>
          </w:tcPr>
          <w:p w14:paraId="37378221" w14:textId="77777777" w:rsidR="00F73ACE" w:rsidRDefault="00ED096E">
            <w:pPr>
              <w:pStyle w:val="CenteredTextTable"/>
            </w:pPr>
            <w:r w:rsidRPr="00DF0027">
              <w:t>4</w:t>
            </w:r>
          </w:p>
        </w:tc>
        <w:tc>
          <w:tcPr>
            <w:tcW w:w="403" w:type="pct"/>
            <w:tcMar>
              <w:left w:w="100" w:type="dxa"/>
              <w:right w:w="100" w:type="dxa"/>
            </w:tcMar>
            <w:vAlign w:val="center"/>
          </w:tcPr>
          <w:p w14:paraId="6787FF9B" w14:textId="77777777" w:rsidR="00F73ACE" w:rsidRDefault="00ED096E">
            <w:pPr>
              <w:pStyle w:val="CenteredTextTable"/>
            </w:pPr>
            <w:r w:rsidRPr="00DF0027">
              <w:t>80</w:t>
            </w:r>
          </w:p>
        </w:tc>
        <w:tc>
          <w:tcPr>
            <w:tcW w:w="403" w:type="pct"/>
            <w:tcMar>
              <w:left w:w="100" w:type="dxa"/>
              <w:right w:w="100" w:type="dxa"/>
            </w:tcMar>
            <w:vAlign w:val="center"/>
          </w:tcPr>
          <w:p w14:paraId="6765D26B" w14:textId="77777777" w:rsidR="00F73ACE" w:rsidRDefault="00ED096E">
            <w:pPr>
              <w:pStyle w:val="CenteredTextTable"/>
            </w:pPr>
            <w:r w:rsidRPr="00DF0027">
              <w:t>0</w:t>
            </w:r>
          </w:p>
        </w:tc>
        <w:tc>
          <w:tcPr>
            <w:tcW w:w="403" w:type="pct"/>
            <w:tcMar>
              <w:left w:w="100" w:type="dxa"/>
              <w:right w:w="100" w:type="dxa"/>
            </w:tcMar>
            <w:vAlign w:val="center"/>
          </w:tcPr>
          <w:p w14:paraId="48464F67" w14:textId="77777777" w:rsidR="00F73ACE" w:rsidRDefault="00ED096E">
            <w:pPr>
              <w:pStyle w:val="CenteredTextTable"/>
            </w:pPr>
            <w:r w:rsidRPr="00DF0027">
              <w:t>80</w:t>
            </w:r>
          </w:p>
        </w:tc>
      </w:tr>
      <w:tr w:rsidR="00F73ACE" w14:paraId="3A96E324" w14:textId="77777777" w:rsidTr="00895C5E">
        <w:trPr>
          <w:trHeight w:val="236"/>
          <w:jc w:val="center"/>
        </w:trPr>
        <w:tc>
          <w:tcPr>
            <w:tcW w:w="505" w:type="pct"/>
            <w:tcMar>
              <w:left w:w="100" w:type="dxa"/>
              <w:right w:w="100" w:type="dxa"/>
            </w:tcMar>
            <w:vAlign w:val="center"/>
          </w:tcPr>
          <w:p w14:paraId="3F138926" w14:textId="77777777" w:rsidR="00F73ACE" w:rsidRDefault="00ED096E">
            <w:pPr>
              <w:pStyle w:val="CenteredTextTable"/>
            </w:pPr>
            <w:r w:rsidRPr="00DF0027">
              <w:t>F112062</w:t>
            </w:r>
          </w:p>
        </w:tc>
        <w:tc>
          <w:tcPr>
            <w:tcW w:w="2171" w:type="pct"/>
            <w:tcMar>
              <w:left w:w="100" w:type="dxa"/>
              <w:right w:w="100" w:type="dxa"/>
            </w:tcMar>
            <w:vAlign w:val="center"/>
          </w:tcPr>
          <w:p w14:paraId="6B815909" w14:textId="77777777" w:rsidR="00F73ACE" w:rsidRDefault="00ED096E">
            <w:pPr>
              <w:pStyle w:val="LeftTextTable"/>
            </w:pPr>
            <w:r w:rsidRPr="00DF0027">
              <w:t>TRABALHO DE CONCLUSÃO DE CURSO (*)</w:t>
            </w:r>
          </w:p>
        </w:tc>
        <w:tc>
          <w:tcPr>
            <w:tcW w:w="403" w:type="pct"/>
            <w:tcMar>
              <w:left w:w="100" w:type="dxa"/>
              <w:right w:w="100" w:type="dxa"/>
            </w:tcMar>
            <w:vAlign w:val="center"/>
          </w:tcPr>
          <w:p w14:paraId="5C418D21" w14:textId="77777777" w:rsidR="00F73ACE" w:rsidRDefault="00ED096E">
            <w:pPr>
              <w:pStyle w:val="CenteredTextTable"/>
            </w:pPr>
            <w:r w:rsidRPr="00DF0027">
              <w:t>E</w:t>
            </w:r>
          </w:p>
        </w:tc>
        <w:tc>
          <w:tcPr>
            <w:tcW w:w="403" w:type="pct"/>
            <w:tcMar>
              <w:left w:w="100" w:type="dxa"/>
              <w:right w:w="100" w:type="dxa"/>
            </w:tcMar>
            <w:vAlign w:val="center"/>
          </w:tcPr>
          <w:p w14:paraId="59D00354" w14:textId="77777777" w:rsidR="00F73ACE" w:rsidRDefault="00ED096E">
            <w:pPr>
              <w:pStyle w:val="CenteredTextTable"/>
            </w:pPr>
            <w:r w:rsidRPr="00DF0027">
              <w:t>164C</w:t>
            </w:r>
          </w:p>
        </w:tc>
        <w:tc>
          <w:tcPr>
            <w:tcW w:w="403" w:type="pct"/>
            <w:tcMar>
              <w:left w:w="100" w:type="dxa"/>
              <w:right w:w="100" w:type="dxa"/>
            </w:tcMar>
            <w:vAlign w:val="center"/>
          </w:tcPr>
          <w:p w14:paraId="1C1C8D47" w14:textId="77777777" w:rsidR="00F73ACE" w:rsidRDefault="00ED096E">
            <w:pPr>
              <w:pStyle w:val="CenteredTextTable"/>
            </w:pPr>
            <w:r w:rsidRPr="00DF0027">
              <w:t>2</w:t>
            </w:r>
          </w:p>
        </w:tc>
        <w:tc>
          <w:tcPr>
            <w:tcW w:w="403" w:type="pct"/>
            <w:tcMar>
              <w:left w:w="100" w:type="dxa"/>
              <w:right w:w="100" w:type="dxa"/>
            </w:tcMar>
            <w:vAlign w:val="center"/>
          </w:tcPr>
          <w:p w14:paraId="0E649584" w14:textId="77777777" w:rsidR="00F73ACE" w:rsidRDefault="00ED096E">
            <w:pPr>
              <w:pStyle w:val="CenteredTextTable"/>
            </w:pPr>
            <w:r w:rsidRPr="00DF0027">
              <w:t>0</w:t>
            </w:r>
          </w:p>
        </w:tc>
        <w:tc>
          <w:tcPr>
            <w:tcW w:w="403" w:type="pct"/>
            <w:tcMar>
              <w:left w:w="100" w:type="dxa"/>
              <w:right w:w="100" w:type="dxa"/>
            </w:tcMar>
            <w:vAlign w:val="center"/>
          </w:tcPr>
          <w:p w14:paraId="43C8AFAF" w14:textId="77777777" w:rsidR="00F73ACE" w:rsidRDefault="00ED096E">
            <w:pPr>
              <w:pStyle w:val="CenteredTextTable"/>
            </w:pPr>
            <w:r w:rsidRPr="00DF0027">
              <w:t>40</w:t>
            </w:r>
          </w:p>
        </w:tc>
        <w:tc>
          <w:tcPr>
            <w:tcW w:w="403" w:type="pct"/>
            <w:tcMar>
              <w:left w:w="100" w:type="dxa"/>
              <w:right w:w="100" w:type="dxa"/>
            </w:tcMar>
            <w:vAlign w:val="center"/>
          </w:tcPr>
          <w:p w14:paraId="0508B866" w14:textId="77777777" w:rsidR="00F73ACE" w:rsidRDefault="00ED096E">
            <w:pPr>
              <w:pStyle w:val="CenteredTextTable"/>
            </w:pPr>
            <w:r w:rsidRPr="00DF0027">
              <w:t>40</w:t>
            </w:r>
          </w:p>
        </w:tc>
      </w:tr>
      <w:tr w:rsidR="00F73ACE" w14:paraId="79F727D0" w14:textId="77777777" w:rsidTr="00895C5E">
        <w:trPr>
          <w:trHeight w:val="236"/>
          <w:jc w:val="center"/>
        </w:trPr>
        <w:tc>
          <w:tcPr>
            <w:tcW w:w="505" w:type="pct"/>
            <w:tcMar>
              <w:left w:w="100" w:type="dxa"/>
              <w:right w:w="100" w:type="dxa"/>
            </w:tcMar>
            <w:vAlign w:val="center"/>
          </w:tcPr>
          <w:p w14:paraId="4994BDDC" w14:textId="77777777" w:rsidR="00F73ACE" w:rsidRDefault="00ED096E">
            <w:pPr>
              <w:pStyle w:val="CenteredTextTable"/>
            </w:pPr>
            <w:r w:rsidRPr="00DF0027">
              <w:t>F112267</w:t>
            </w:r>
          </w:p>
        </w:tc>
        <w:tc>
          <w:tcPr>
            <w:tcW w:w="2171" w:type="pct"/>
            <w:tcMar>
              <w:left w:w="100" w:type="dxa"/>
              <w:right w:w="100" w:type="dxa"/>
            </w:tcMar>
            <w:vAlign w:val="center"/>
          </w:tcPr>
          <w:p w14:paraId="6A447C55" w14:textId="77777777" w:rsidR="00F73ACE" w:rsidRDefault="00ED096E">
            <w:pPr>
              <w:pStyle w:val="LeftTextTable"/>
            </w:pPr>
            <w:r w:rsidRPr="00DF0027">
              <w:t>TECNOLOGIA DE COMANDO NUMÉRICO</w:t>
            </w:r>
          </w:p>
        </w:tc>
        <w:tc>
          <w:tcPr>
            <w:tcW w:w="403" w:type="pct"/>
            <w:tcMar>
              <w:left w:w="100" w:type="dxa"/>
              <w:right w:w="100" w:type="dxa"/>
            </w:tcMar>
            <w:vAlign w:val="center"/>
          </w:tcPr>
          <w:p w14:paraId="6062B9CB" w14:textId="77777777" w:rsidR="00F73ACE" w:rsidRDefault="00ED096E">
            <w:pPr>
              <w:pStyle w:val="CenteredTextTable"/>
            </w:pPr>
            <w:r w:rsidRPr="00DF0027">
              <w:t>E</w:t>
            </w:r>
          </w:p>
        </w:tc>
        <w:tc>
          <w:tcPr>
            <w:tcW w:w="403" w:type="pct"/>
            <w:tcMar>
              <w:left w:w="100" w:type="dxa"/>
              <w:right w:w="100" w:type="dxa"/>
            </w:tcMar>
            <w:vAlign w:val="center"/>
          </w:tcPr>
          <w:p w14:paraId="467E96AF" w14:textId="77777777" w:rsidR="00F73ACE" w:rsidRDefault="00ED096E">
            <w:pPr>
              <w:pStyle w:val="CenteredTextTable"/>
            </w:pPr>
            <w:r w:rsidRPr="00DF0027">
              <w:t>-</w:t>
            </w:r>
          </w:p>
        </w:tc>
        <w:tc>
          <w:tcPr>
            <w:tcW w:w="403" w:type="pct"/>
            <w:tcMar>
              <w:left w:w="100" w:type="dxa"/>
              <w:right w:w="100" w:type="dxa"/>
            </w:tcMar>
            <w:vAlign w:val="center"/>
          </w:tcPr>
          <w:p w14:paraId="01678DAC" w14:textId="77777777" w:rsidR="00F73ACE" w:rsidRDefault="00ED096E">
            <w:pPr>
              <w:pStyle w:val="CenteredTextTable"/>
            </w:pPr>
            <w:r w:rsidRPr="00DF0027">
              <w:t>4</w:t>
            </w:r>
          </w:p>
        </w:tc>
        <w:tc>
          <w:tcPr>
            <w:tcW w:w="403" w:type="pct"/>
            <w:tcMar>
              <w:left w:w="100" w:type="dxa"/>
              <w:right w:w="100" w:type="dxa"/>
            </w:tcMar>
            <w:vAlign w:val="center"/>
          </w:tcPr>
          <w:p w14:paraId="7CB2A7A4" w14:textId="77777777" w:rsidR="00F73ACE" w:rsidRDefault="00ED096E">
            <w:pPr>
              <w:pStyle w:val="CenteredTextTable"/>
            </w:pPr>
            <w:r w:rsidRPr="00DF0027">
              <w:t>40</w:t>
            </w:r>
          </w:p>
        </w:tc>
        <w:tc>
          <w:tcPr>
            <w:tcW w:w="403" w:type="pct"/>
            <w:tcMar>
              <w:left w:w="100" w:type="dxa"/>
              <w:right w:w="100" w:type="dxa"/>
            </w:tcMar>
            <w:vAlign w:val="center"/>
          </w:tcPr>
          <w:p w14:paraId="6CD64C91" w14:textId="77777777" w:rsidR="00F73ACE" w:rsidRDefault="00ED096E">
            <w:pPr>
              <w:pStyle w:val="CenteredTextTable"/>
            </w:pPr>
            <w:r w:rsidRPr="00DF0027">
              <w:t>40</w:t>
            </w:r>
          </w:p>
        </w:tc>
        <w:tc>
          <w:tcPr>
            <w:tcW w:w="403" w:type="pct"/>
            <w:tcMar>
              <w:left w:w="100" w:type="dxa"/>
              <w:right w:w="100" w:type="dxa"/>
            </w:tcMar>
            <w:vAlign w:val="center"/>
          </w:tcPr>
          <w:p w14:paraId="74444425" w14:textId="77777777" w:rsidR="00F73ACE" w:rsidRDefault="00ED096E">
            <w:pPr>
              <w:pStyle w:val="CenteredTextTable"/>
            </w:pPr>
            <w:r w:rsidRPr="00DF0027">
              <w:t>80</w:t>
            </w:r>
          </w:p>
        </w:tc>
      </w:tr>
      <w:tr w:rsidR="00F73ACE" w14:paraId="16DDF3DC" w14:textId="77777777" w:rsidTr="00895C5E">
        <w:trPr>
          <w:trHeight w:val="236"/>
          <w:jc w:val="center"/>
        </w:trPr>
        <w:tc>
          <w:tcPr>
            <w:tcW w:w="505" w:type="pct"/>
            <w:tcMar>
              <w:left w:w="100" w:type="dxa"/>
              <w:right w:w="100" w:type="dxa"/>
            </w:tcMar>
            <w:vAlign w:val="center"/>
          </w:tcPr>
          <w:p w14:paraId="19BF57D1" w14:textId="77777777" w:rsidR="00F73ACE" w:rsidRDefault="00ED096E">
            <w:pPr>
              <w:pStyle w:val="CenteredTextTable"/>
            </w:pPr>
            <w:r w:rsidRPr="00DF0027">
              <w:t>F112828</w:t>
            </w:r>
          </w:p>
        </w:tc>
        <w:tc>
          <w:tcPr>
            <w:tcW w:w="2171" w:type="pct"/>
            <w:tcMar>
              <w:left w:w="100" w:type="dxa"/>
              <w:right w:w="100" w:type="dxa"/>
            </w:tcMar>
            <w:vAlign w:val="center"/>
          </w:tcPr>
          <w:p w14:paraId="5C98AD23" w14:textId="77777777" w:rsidR="00F73ACE" w:rsidRDefault="00ED096E">
            <w:pPr>
              <w:pStyle w:val="LeftTextTable"/>
            </w:pPr>
            <w:r w:rsidRPr="00DF0027">
              <w:t>ESTÁGIO SUPERVISIONADO (*)</w:t>
            </w:r>
          </w:p>
        </w:tc>
        <w:tc>
          <w:tcPr>
            <w:tcW w:w="403" w:type="pct"/>
            <w:tcMar>
              <w:left w:w="100" w:type="dxa"/>
              <w:right w:w="100" w:type="dxa"/>
            </w:tcMar>
            <w:vAlign w:val="center"/>
          </w:tcPr>
          <w:p w14:paraId="68370B1A" w14:textId="77777777" w:rsidR="00F73ACE" w:rsidRDefault="00ED096E">
            <w:pPr>
              <w:pStyle w:val="CenteredTextTable"/>
            </w:pPr>
            <w:r w:rsidRPr="00DF0027">
              <w:t>E</w:t>
            </w:r>
          </w:p>
        </w:tc>
        <w:tc>
          <w:tcPr>
            <w:tcW w:w="403" w:type="pct"/>
            <w:tcMar>
              <w:left w:w="100" w:type="dxa"/>
              <w:right w:w="100" w:type="dxa"/>
            </w:tcMar>
            <w:vAlign w:val="center"/>
          </w:tcPr>
          <w:p w14:paraId="22B1DA29" w14:textId="77777777" w:rsidR="00F73ACE" w:rsidRDefault="00ED096E">
            <w:pPr>
              <w:pStyle w:val="CenteredTextTable"/>
            </w:pPr>
            <w:r w:rsidRPr="00DF0027">
              <w:t>146C</w:t>
            </w:r>
          </w:p>
        </w:tc>
        <w:tc>
          <w:tcPr>
            <w:tcW w:w="403" w:type="pct"/>
            <w:tcMar>
              <w:left w:w="100" w:type="dxa"/>
              <w:right w:w="100" w:type="dxa"/>
            </w:tcMar>
            <w:vAlign w:val="center"/>
          </w:tcPr>
          <w:p w14:paraId="1C0B1816" w14:textId="77777777" w:rsidR="00F73ACE" w:rsidRDefault="00ED096E">
            <w:pPr>
              <w:pStyle w:val="CenteredTextTable"/>
            </w:pPr>
            <w:r w:rsidRPr="00DF0027">
              <w:t>8</w:t>
            </w:r>
          </w:p>
        </w:tc>
        <w:tc>
          <w:tcPr>
            <w:tcW w:w="403" w:type="pct"/>
            <w:tcMar>
              <w:left w:w="100" w:type="dxa"/>
              <w:right w:w="100" w:type="dxa"/>
            </w:tcMar>
            <w:vAlign w:val="center"/>
          </w:tcPr>
          <w:p w14:paraId="70A7B884" w14:textId="77777777" w:rsidR="00F73ACE" w:rsidRDefault="00ED096E">
            <w:pPr>
              <w:pStyle w:val="CenteredTextTable"/>
            </w:pPr>
            <w:r w:rsidRPr="00DF0027">
              <w:t>0</w:t>
            </w:r>
          </w:p>
        </w:tc>
        <w:tc>
          <w:tcPr>
            <w:tcW w:w="403" w:type="pct"/>
            <w:tcMar>
              <w:left w:w="100" w:type="dxa"/>
              <w:right w:w="100" w:type="dxa"/>
            </w:tcMar>
            <w:vAlign w:val="center"/>
          </w:tcPr>
          <w:p w14:paraId="6D5E8674" w14:textId="77777777" w:rsidR="00F73ACE" w:rsidRDefault="00ED096E">
            <w:pPr>
              <w:pStyle w:val="CenteredTextTable"/>
            </w:pPr>
            <w:r w:rsidRPr="00DF0027">
              <w:t>160</w:t>
            </w:r>
          </w:p>
        </w:tc>
        <w:tc>
          <w:tcPr>
            <w:tcW w:w="403" w:type="pct"/>
            <w:tcMar>
              <w:left w:w="100" w:type="dxa"/>
              <w:right w:w="100" w:type="dxa"/>
            </w:tcMar>
            <w:vAlign w:val="center"/>
          </w:tcPr>
          <w:p w14:paraId="5E58FC8F" w14:textId="77777777" w:rsidR="00F73ACE" w:rsidRDefault="00ED096E">
            <w:pPr>
              <w:pStyle w:val="CenteredTextTable"/>
            </w:pPr>
            <w:r w:rsidRPr="00DF0027">
              <w:t>160</w:t>
            </w:r>
          </w:p>
        </w:tc>
      </w:tr>
      <w:tr w:rsidR="00F73ACE" w14:paraId="736F2A43" w14:textId="77777777" w:rsidTr="00895C5E">
        <w:trPr>
          <w:trHeight w:val="236"/>
          <w:jc w:val="center"/>
        </w:trPr>
        <w:tc>
          <w:tcPr>
            <w:tcW w:w="505" w:type="pct"/>
            <w:tcMar>
              <w:left w:w="100" w:type="dxa"/>
              <w:right w:w="100" w:type="dxa"/>
            </w:tcMar>
            <w:vAlign w:val="center"/>
          </w:tcPr>
          <w:p w14:paraId="5BE106B4" w14:textId="77777777" w:rsidR="00F73ACE" w:rsidRDefault="00ED096E">
            <w:pPr>
              <w:pStyle w:val="CenteredTextTable"/>
            </w:pPr>
            <w:r w:rsidRPr="00DF0027">
              <w:t>F114596</w:t>
            </w:r>
          </w:p>
        </w:tc>
        <w:tc>
          <w:tcPr>
            <w:tcW w:w="2171" w:type="pct"/>
            <w:tcMar>
              <w:left w:w="100" w:type="dxa"/>
              <w:right w:w="100" w:type="dxa"/>
            </w:tcMar>
            <w:vAlign w:val="center"/>
          </w:tcPr>
          <w:p w14:paraId="62CB01AD" w14:textId="77777777" w:rsidR="00F73ACE" w:rsidRDefault="00ED096E">
            <w:pPr>
              <w:pStyle w:val="LeftTextTable"/>
            </w:pPr>
            <w:r w:rsidRPr="00DF0027">
              <w:t>MECANISMOS E DINÂMICA DAS MÁQUINAS</w:t>
            </w:r>
          </w:p>
        </w:tc>
        <w:tc>
          <w:tcPr>
            <w:tcW w:w="403" w:type="pct"/>
            <w:tcMar>
              <w:left w:w="100" w:type="dxa"/>
              <w:right w:w="100" w:type="dxa"/>
            </w:tcMar>
            <w:vAlign w:val="center"/>
          </w:tcPr>
          <w:p w14:paraId="210C4555" w14:textId="77777777" w:rsidR="00F73ACE" w:rsidRDefault="00ED096E">
            <w:pPr>
              <w:pStyle w:val="CenteredTextTable"/>
            </w:pPr>
            <w:r w:rsidRPr="00DF0027">
              <w:t>E</w:t>
            </w:r>
          </w:p>
        </w:tc>
        <w:tc>
          <w:tcPr>
            <w:tcW w:w="403" w:type="pct"/>
            <w:tcMar>
              <w:left w:w="100" w:type="dxa"/>
              <w:right w:w="100" w:type="dxa"/>
            </w:tcMar>
            <w:vAlign w:val="center"/>
          </w:tcPr>
          <w:p w14:paraId="6ECC8E8A" w14:textId="77777777" w:rsidR="00F73ACE" w:rsidRDefault="00ED096E">
            <w:pPr>
              <w:pStyle w:val="CenteredTextTable"/>
            </w:pPr>
            <w:r w:rsidRPr="00DF0027">
              <w:t>-</w:t>
            </w:r>
          </w:p>
        </w:tc>
        <w:tc>
          <w:tcPr>
            <w:tcW w:w="403" w:type="pct"/>
            <w:tcMar>
              <w:left w:w="100" w:type="dxa"/>
              <w:right w:w="100" w:type="dxa"/>
            </w:tcMar>
            <w:vAlign w:val="center"/>
          </w:tcPr>
          <w:p w14:paraId="38853AF8" w14:textId="77777777" w:rsidR="00F73ACE" w:rsidRDefault="00ED096E">
            <w:pPr>
              <w:pStyle w:val="CenteredTextTable"/>
            </w:pPr>
            <w:r w:rsidRPr="00DF0027">
              <w:t>4</w:t>
            </w:r>
          </w:p>
        </w:tc>
        <w:tc>
          <w:tcPr>
            <w:tcW w:w="403" w:type="pct"/>
            <w:tcMar>
              <w:left w:w="100" w:type="dxa"/>
              <w:right w:w="100" w:type="dxa"/>
            </w:tcMar>
            <w:vAlign w:val="center"/>
          </w:tcPr>
          <w:p w14:paraId="6A34193A" w14:textId="77777777" w:rsidR="00F73ACE" w:rsidRDefault="00ED096E">
            <w:pPr>
              <w:pStyle w:val="CenteredTextTable"/>
            </w:pPr>
            <w:r w:rsidRPr="00DF0027">
              <w:t>80</w:t>
            </w:r>
          </w:p>
        </w:tc>
        <w:tc>
          <w:tcPr>
            <w:tcW w:w="403" w:type="pct"/>
            <w:tcMar>
              <w:left w:w="100" w:type="dxa"/>
              <w:right w:w="100" w:type="dxa"/>
            </w:tcMar>
            <w:vAlign w:val="center"/>
          </w:tcPr>
          <w:p w14:paraId="6BB8BDCE" w14:textId="77777777" w:rsidR="00F73ACE" w:rsidRDefault="00ED096E">
            <w:pPr>
              <w:pStyle w:val="CenteredTextTable"/>
            </w:pPr>
            <w:r w:rsidRPr="00DF0027">
              <w:t>0</w:t>
            </w:r>
          </w:p>
        </w:tc>
        <w:tc>
          <w:tcPr>
            <w:tcW w:w="403" w:type="pct"/>
            <w:tcMar>
              <w:left w:w="100" w:type="dxa"/>
              <w:right w:w="100" w:type="dxa"/>
            </w:tcMar>
            <w:vAlign w:val="center"/>
          </w:tcPr>
          <w:p w14:paraId="29566BB8" w14:textId="77777777" w:rsidR="00F73ACE" w:rsidRDefault="00ED096E">
            <w:pPr>
              <w:pStyle w:val="CenteredTextTable"/>
            </w:pPr>
            <w:r w:rsidRPr="00DF0027">
              <w:t>80</w:t>
            </w:r>
          </w:p>
        </w:tc>
      </w:tr>
      <w:tr w:rsidR="00F73ACE" w14:paraId="223CF518" w14:textId="77777777" w:rsidTr="00895C5E">
        <w:trPr>
          <w:trHeight w:val="236"/>
          <w:jc w:val="center"/>
        </w:trPr>
        <w:tc>
          <w:tcPr>
            <w:tcW w:w="505" w:type="pct"/>
            <w:tcMar>
              <w:left w:w="100" w:type="dxa"/>
              <w:right w:w="100" w:type="dxa"/>
            </w:tcMar>
            <w:vAlign w:val="center"/>
          </w:tcPr>
          <w:p w14:paraId="0AB543EE" w14:textId="77777777" w:rsidR="00F73ACE" w:rsidRDefault="00ED096E">
            <w:pPr>
              <w:pStyle w:val="CenteredTextTable"/>
            </w:pPr>
            <w:r w:rsidRPr="00DF0027">
              <w:t xml:space="preserve"> </w:t>
            </w:r>
          </w:p>
        </w:tc>
        <w:tc>
          <w:tcPr>
            <w:tcW w:w="2171" w:type="pct"/>
            <w:tcMar>
              <w:left w:w="100" w:type="dxa"/>
              <w:right w:w="100" w:type="dxa"/>
            </w:tcMar>
            <w:vAlign w:val="center"/>
          </w:tcPr>
          <w:p w14:paraId="66FBB10A" w14:textId="77777777" w:rsidR="00F73ACE" w:rsidRDefault="00ED096E">
            <w:pPr>
              <w:pStyle w:val="LeftTextTable"/>
            </w:pPr>
            <w:r w:rsidRPr="00DF0027">
              <w:t xml:space="preserve"> </w:t>
            </w:r>
          </w:p>
        </w:tc>
        <w:tc>
          <w:tcPr>
            <w:tcW w:w="403" w:type="pct"/>
            <w:tcMar>
              <w:left w:w="100" w:type="dxa"/>
              <w:right w:w="100" w:type="dxa"/>
            </w:tcMar>
            <w:vAlign w:val="center"/>
          </w:tcPr>
          <w:p w14:paraId="60C3B395" w14:textId="77777777" w:rsidR="00F73ACE" w:rsidRDefault="00ED096E">
            <w:pPr>
              <w:pStyle w:val="CenteredTextTable"/>
            </w:pPr>
            <w:r w:rsidRPr="00DF0027">
              <w:t xml:space="preserve"> </w:t>
            </w:r>
          </w:p>
        </w:tc>
        <w:tc>
          <w:tcPr>
            <w:tcW w:w="403" w:type="pct"/>
            <w:shd w:val="pct10" w:color="000000" w:fill="auto"/>
            <w:tcMar>
              <w:left w:w="100" w:type="dxa"/>
              <w:right w:w="100" w:type="dxa"/>
            </w:tcMar>
            <w:vAlign w:val="center"/>
          </w:tcPr>
          <w:p w14:paraId="4ECD4AFF" w14:textId="77777777" w:rsidR="00F73ACE" w:rsidRDefault="00ED096E">
            <w:pPr>
              <w:pStyle w:val="CenteredTextTable"/>
            </w:pPr>
            <w:r w:rsidRPr="00DF0027">
              <w:rPr>
                <w:b/>
              </w:rPr>
              <w:t>Total:</w:t>
            </w:r>
          </w:p>
        </w:tc>
        <w:tc>
          <w:tcPr>
            <w:tcW w:w="403" w:type="pct"/>
            <w:shd w:val="pct10" w:color="000000" w:fill="auto"/>
            <w:tcMar>
              <w:left w:w="100" w:type="dxa"/>
              <w:right w:w="100" w:type="dxa"/>
            </w:tcMar>
            <w:vAlign w:val="center"/>
          </w:tcPr>
          <w:p w14:paraId="34C2F9BF" w14:textId="77777777" w:rsidR="00F73ACE" w:rsidRDefault="00ED096E">
            <w:pPr>
              <w:pStyle w:val="CenteredTextTable"/>
            </w:pPr>
            <w:r w:rsidRPr="00DF0027">
              <w:rPr>
                <w:b/>
              </w:rPr>
              <w:t>22</w:t>
            </w:r>
          </w:p>
        </w:tc>
        <w:tc>
          <w:tcPr>
            <w:tcW w:w="403" w:type="pct"/>
            <w:shd w:val="pct10" w:color="000000" w:fill="auto"/>
            <w:tcMar>
              <w:left w:w="100" w:type="dxa"/>
              <w:right w:w="100" w:type="dxa"/>
            </w:tcMar>
            <w:vAlign w:val="center"/>
          </w:tcPr>
          <w:p w14:paraId="36F3D773" w14:textId="77777777" w:rsidR="00F73ACE" w:rsidRDefault="00ED096E">
            <w:pPr>
              <w:pStyle w:val="CenteredTextTable"/>
            </w:pPr>
            <w:r w:rsidRPr="00DF0027">
              <w:rPr>
                <w:b/>
              </w:rPr>
              <w:t>200</w:t>
            </w:r>
          </w:p>
        </w:tc>
        <w:tc>
          <w:tcPr>
            <w:tcW w:w="403" w:type="pct"/>
            <w:shd w:val="pct10" w:color="000000" w:fill="auto"/>
            <w:tcMar>
              <w:left w:w="100" w:type="dxa"/>
              <w:right w:w="100" w:type="dxa"/>
            </w:tcMar>
            <w:vAlign w:val="center"/>
          </w:tcPr>
          <w:p w14:paraId="439D200F" w14:textId="77777777" w:rsidR="00F73ACE" w:rsidRDefault="00ED096E">
            <w:pPr>
              <w:pStyle w:val="CenteredTextTable"/>
            </w:pPr>
            <w:r w:rsidRPr="00DF0027">
              <w:rPr>
                <w:b/>
              </w:rPr>
              <w:t>240</w:t>
            </w:r>
          </w:p>
        </w:tc>
        <w:tc>
          <w:tcPr>
            <w:tcW w:w="403" w:type="pct"/>
            <w:shd w:val="pct10" w:color="000000" w:fill="auto"/>
            <w:tcMar>
              <w:left w:w="100" w:type="dxa"/>
              <w:right w:w="100" w:type="dxa"/>
            </w:tcMar>
            <w:vAlign w:val="center"/>
          </w:tcPr>
          <w:p w14:paraId="7DE3ABA6" w14:textId="77777777" w:rsidR="00F73ACE" w:rsidRDefault="00ED096E">
            <w:pPr>
              <w:pStyle w:val="CenteredTextTable"/>
            </w:pPr>
            <w:r w:rsidRPr="00DF0027">
              <w:rPr>
                <w:b/>
              </w:rPr>
              <w:t>440</w:t>
            </w:r>
          </w:p>
        </w:tc>
      </w:tr>
    </w:tbl>
    <w:p w14:paraId="179361E1" w14:textId="77777777" w:rsidR="00011307" w:rsidRDefault="00ED096E" w:rsidP="0025539E">
      <w:pPr>
        <w:jc w:val="center"/>
      </w:pPr>
      <w:r>
        <w:lastRenderedPageBreak/>
        <w:t xml:space="preserve">Tabela </w:t>
      </w:r>
      <w:fldSimple w:instr=" SEQ Tabela \* ARABIC ">
        <w:r>
          <w:rPr>
            <w:noProof/>
          </w:rPr>
          <w:t>11</w:t>
        </w:r>
      </w:fldSimple>
      <w:r>
        <w:t xml:space="preserve">. </w:t>
      </w:r>
      <w:r w:rsidRPr="00DF0027">
        <w:t>Estrutura curricular do 10º Período</w:t>
      </w:r>
    </w:p>
    <w:p w14:paraId="0C1EA525" w14:textId="77777777" w:rsidR="003C2558" w:rsidRDefault="003C2558"/>
    <w:p w14:paraId="0EB23CF5" w14:textId="77777777" w:rsidR="00600D3F" w:rsidRDefault="00ED096E">
      <w:r w:rsidRPr="00DF0027">
        <w:t>Nos quadros anteriores, (*) indica disciplina semipresencial, Trabalho de Conclusão de Curso ou Estágio Supervisionado, todas especificadas em relação à hora/aula cheia (60min). Todas as demais disciplinas são especificadas em relação à base hora/aula de 50min.</w:t>
      </w:r>
    </w:p>
    <w:p w14:paraId="66D9458A" w14:textId="77777777" w:rsidR="00600D3F" w:rsidRDefault="00ED096E">
      <w:r w:rsidRPr="00DF0027">
        <w:t>Disciplinas Optativas:</w:t>
      </w:r>
    </w:p>
    <w:tbl>
      <w:tblPr>
        <w:tblOverlap w:val="never"/>
        <w:tblW w:w="5125"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3574"/>
        <w:gridCol w:w="1116"/>
        <w:gridCol w:w="1116"/>
        <w:gridCol w:w="1116"/>
        <w:gridCol w:w="680"/>
      </w:tblGrid>
      <w:tr w:rsidR="00F73ACE" w14:paraId="3160600A" w14:textId="77777777" w:rsidTr="00895C5E">
        <w:trPr>
          <w:trHeight w:val="236"/>
          <w:jc w:val="center"/>
        </w:trPr>
        <w:tc>
          <w:tcPr>
            <w:tcW w:w="640" w:type="pct"/>
            <w:shd w:val="pct10" w:color="000000" w:fill="auto"/>
            <w:tcMar>
              <w:left w:w="100" w:type="dxa"/>
              <w:right w:w="100" w:type="dxa"/>
            </w:tcMar>
            <w:vAlign w:val="center"/>
          </w:tcPr>
          <w:p w14:paraId="384DA45D" w14:textId="77777777" w:rsidR="00F73ACE" w:rsidRDefault="00ED096E">
            <w:pPr>
              <w:pStyle w:val="CenteredTextTable"/>
            </w:pPr>
            <w:r w:rsidRPr="00DF0027">
              <w:rPr>
                <w:b/>
              </w:rPr>
              <w:t>Código</w:t>
            </w:r>
          </w:p>
        </w:tc>
        <w:tc>
          <w:tcPr>
            <w:tcW w:w="2050" w:type="pct"/>
            <w:shd w:val="pct10" w:color="000000" w:fill="auto"/>
            <w:tcMar>
              <w:left w:w="100" w:type="dxa"/>
              <w:right w:w="100" w:type="dxa"/>
            </w:tcMar>
            <w:vAlign w:val="center"/>
          </w:tcPr>
          <w:p w14:paraId="15A74679" w14:textId="77777777" w:rsidR="00F73ACE" w:rsidRDefault="00ED096E">
            <w:pPr>
              <w:pStyle w:val="LeftTextTable"/>
            </w:pPr>
            <w:r w:rsidRPr="00DF0027">
              <w:rPr>
                <w:b/>
              </w:rPr>
              <w:t>Disciplinas Otativas I</w:t>
            </w:r>
          </w:p>
        </w:tc>
        <w:tc>
          <w:tcPr>
            <w:tcW w:w="640" w:type="pct"/>
            <w:shd w:val="pct10" w:color="000000" w:fill="auto"/>
            <w:tcMar>
              <w:left w:w="100" w:type="dxa"/>
              <w:right w:w="100" w:type="dxa"/>
            </w:tcMar>
            <w:vAlign w:val="center"/>
          </w:tcPr>
          <w:p w14:paraId="4D475CC2" w14:textId="77777777" w:rsidR="00F73ACE" w:rsidRDefault="00ED096E">
            <w:pPr>
              <w:pStyle w:val="CenteredTextTable"/>
            </w:pPr>
            <w:r w:rsidRPr="00DF0027">
              <w:rPr>
                <w:b/>
              </w:rPr>
              <w:t>Crédito Total</w:t>
            </w:r>
          </w:p>
        </w:tc>
        <w:tc>
          <w:tcPr>
            <w:tcW w:w="640" w:type="pct"/>
            <w:shd w:val="pct10" w:color="000000" w:fill="auto"/>
            <w:tcMar>
              <w:left w:w="100" w:type="dxa"/>
              <w:right w:w="100" w:type="dxa"/>
            </w:tcMar>
            <w:vAlign w:val="center"/>
          </w:tcPr>
          <w:p w14:paraId="45BE5F49" w14:textId="77777777" w:rsidR="00F73ACE" w:rsidRDefault="00ED096E">
            <w:pPr>
              <w:pStyle w:val="CenteredTextTable"/>
            </w:pPr>
            <w:r w:rsidRPr="00DF0027">
              <w:rPr>
                <w:b/>
              </w:rPr>
              <w:t>Carga Horária Teórica</w:t>
            </w:r>
          </w:p>
        </w:tc>
        <w:tc>
          <w:tcPr>
            <w:tcW w:w="640" w:type="pct"/>
            <w:shd w:val="pct10" w:color="000000" w:fill="auto"/>
            <w:tcMar>
              <w:left w:w="100" w:type="dxa"/>
              <w:right w:w="100" w:type="dxa"/>
            </w:tcMar>
            <w:vAlign w:val="center"/>
          </w:tcPr>
          <w:p w14:paraId="335A4112" w14:textId="77777777" w:rsidR="00F73ACE" w:rsidRDefault="00ED096E">
            <w:pPr>
              <w:pStyle w:val="CenteredTextTable"/>
            </w:pPr>
            <w:r w:rsidRPr="00DF0027">
              <w:rPr>
                <w:b/>
              </w:rPr>
              <w:t>Carga Horária Prática</w:t>
            </w:r>
          </w:p>
        </w:tc>
        <w:tc>
          <w:tcPr>
            <w:tcW w:w="640" w:type="pct"/>
            <w:shd w:val="pct10" w:color="000000" w:fill="auto"/>
            <w:tcMar>
              <w:left w:w="100" w:type="dxa"/>
              <w:right w:w="100" w:type="dxa"/>
            </w:tcMar>
            <w:vAlign w:val="center"/>
          </w:tcPr>
          <w:p w14:paraId="287F294E" w14:textId="77777777" w:rsidR="00F73ACE" w:rsidRDefault="00ED096E">
            <w:pPr>
              <w:pStyle w:val="CenteredTextTable"/>
            </w:pPr>
            <w:r w:rsidRPr="00DF0027">
              <w:rPr>
                <w:b/>
              </w:rPr>
              <w:t>Total (h)</w:t>
            </w:r>
          </w:p>
        </w:tc>
      </w:tr>
      <w:tr w:rsidR="00F73ACE" w14:paraId="3A49BCA2" w14:textId="77777777" w:rsidTr="00895C5E">
        <w:trPr>
          <w:trHeight w:val="236"/>
          <w:jc w:val="center"/>
        </w:trPr>
        <w:tc>
          <w:tcPr>
            <w:tcW w:w="640" w:type="pct"/>
            <w:tcMar>
              <w:left w:w="100" w:type="dxa"/>
              <w:right w:w="100" w:type="dxa"/>
            </w:tcMar>
            <w:vAlign w:val="center"/>
          </w:tcPr>
          <w:p w14:paraId="59513D24" w14:textId="77777777" w:rsidR="00F73ACE" w:rsidRDefault="00ED096E">
            <w:pPr>
              <w:pStyle w:val="CenteredTextTable"/>
            </w:pPr>
            <w:r w:rsidRPr="00DF0027">
              <w:t>H118815</w:t>
            </w:r>
          </w:p>
        </w:tc>
        <w:tc>
          <w:tcPr>
            <w:tcW w:w="2050" w:type="pct"/>
            <w:tcMar>
              <w:left w:w="100" w:type="dxa"/>
              <w:right w:w="100" w:type="dxa"/>
            </w:tcMar>
            <w:vAlign w:val="center"/>
          </w:tcPr>
          <w:p w14:paraId="1CA3824B" w14:textId="77777777" w:rsidR="00F73ACE" w:rsidRDefault="00ED096E">
            <w:pPr>
              <w:pStyle w:val="LeftTextTable"/>
            </w:pPr>
            <w:r w:rsidRPr="00DF0027">
              <w:t>RELAÇÕES ÉTNICOS – RACIAIS (*)</w:t>
            </w:r>
          </w:p>
        </w:tc>
        <w:tc>
          <w:tcPr>
            <w:tcW w:w="640" w:type="pct"/>
            <w:tcMar>
              <w:left w:w="100" w:type="dxa"/>
              <w:right w:w="100" w:type="dxa"/>
            </w:tcMar>
            <w:vAlign w:val="center"/>
          </w:tcPr>
          <w:p w14:paraId="47CA4685" w14:textId="77777777" w:rsidR="00F73ACE" w:rsidRDefault="00ED096E">
            <w:pPr>
              <w:pStyle w:val="CenteredTextTable"/>
            </w:pPr>
            <w:r w:rsidRPr="00DF0027">
              <w:t>4</w:t>
            </w:r>
          </w:p>
        </w:tc>
        <w:tc>
          <w:tcPr>
            <w:tcW w:w="640" w:type="pct"/>
            <w:tcMar>
              <w:left w:w="100" w:type="dxa"/>
              <w:right w:w="100" w:type="dxa"/>
            </w:tcMar>
            <w:vAlign w:val="center"/>
          </w:tcPr>
          <w:p w14:paraId="36003CE6" w14:textId="77777777" w:rsidR="00F73ACE" w:rsidRDefault="00ED096E">
            <w:pPr>
              <w:pStyle w:val="CenteredTextTable"/>
            </w:pPr>
            <w:r w:rsidRPr="00DF0027">
              <w:t>4</w:t>
            </w:r>
          </w:p>
        </w:tc>
        <w:tc>
          <w:tcPr>
            <w:tcW w:w="640" w:type="pct"/>
            <w:tcMar>
              <w:left w:w="100" w:type="dxa"/>
              <w:right w:w="100" w:type="dxa"/>
            </w:tcMar>
            <w:vAlign w:val="center"/>
          </w:tcPr>
          <w:p w14:paraId="422D2290" w14:textId="77777777" w:rsidR="00F73ACE" w:rsidRDefault="00ED096E">
            <w:pPr>
              <w:pStyle w:val="CenteredTextTable"/>
            </w:pPr>
            <w:r w:rsidRPr="00DF0027">
              <w:t>0</w:t>
            </w:r>
          </w:p>
        </w:tc>
        <w:tc>
          <w:tcPr>
            <w:tcW w:w="640" w:type="pct"/>
            <w:tcMar>
              <w:left w:w="100" w:type="dxa"/>
              <w:right w:w="100" w:type="dxa"/>
            </w:tcMar>
            <w:vAlign w:val="center"/>
          </w:tcPr>
          <w:p w14:paraId="5893D470" w14:textId="77777777" w:rsidR="00F73ACE" w:rsidRDefault="00ED096E">
            <w:pPr>
              <w:pStyle w:val="CenteredTextTable"/>
            </w:pPr>
            <w:r w:rsidRPr="00DF0027">
              <w:t>80</w:t>
            </w:r>
          </w:p>
        </w:tc>
      </w:tr>
      <w:tr w:rsidR="00F73ACE" w14:paraId="413B1400" w14:textId="77777777" w:rsidTr="00895C5E">
        <w:trPr>
          <w:trHeight w:val="236"/>
          <w:jc w:val="center"/>
        </w:trPr>
        <w:tc>
          <w:tcPr>
            <w:tcW w:w="640" w:type="pct"/>
            <w:tcMar>
              <w:left w:w="100" w:type="dxa"/>
              <w:right w:w="100" w:type="dxa"/>
            </w:tcMar>
            <w:vAlign w:val="center"/>
          </w:tcPr>
          <w:p w14:paraId="39D65490" w14:textId="77777777" w:rsidR="00F73ACE" w:rsidRDefault="00ED096E">
            <w:pPr>
              <w:pStyle w:val="CenteredTextTable"/>
            </w:pPr>
            <w:r w:rsidRPr="00DF0027">
              <w:t>H119315</w:t>
            </w:r>
          </w:p>
        </w:tc>
        <w:tc>
          <w:tcPr>
            <w:tcW w:w="2050" w:type="pct"/>
            <w:tcMar>
              <w:left w:w="100" w:type="dxa"/>
              <w:right w:w="100" w:type="dxa"/>
            </w:tcMar>
            <w:vAlign w:val="center"/>
          </w:tcPr>
          <w:p w14:paraId="6E76FD9D" w14:textId="77777777" w:rsidR="00F73ACE" w:rsidRDefault="00ED096E">
            <w:pPr>
              <w:pStyle w:val="LeftTextTable"/>
            </w:pPr>
            <w:r w:rsidRPr="00DF0027">
              <w:t>HISTÓRIA E CULTURA AFRO-BRASILEIRA E AFRICANA (*)</w:t>
            </w:r>
          </w:p>
        </w:tc>
        <w:tc>
          <w:tcPr>
            <w:tcW w:w="640" w:type="pct"/>
            <w:tcMar>
              <w:left w:w="100" w:type="dxa"/>
              <w:right w:w="100" w:type="dxa"/>
            </w:tcMar>
            <w:vAlign w:val="center"/>
          </w:tcPr>
          <w:p w14:paraId="65EC600D" w14:textId="77777777" w:rsidR="00F73ACE" w:rsidRDefault="00ED096E">
            <w:pPr>
              <w:pStyle w:val="CenteredTextTable"/>
            </w:pPr>
            <w:r w:rsidRPr="00DF0027">
              <w:t>4</w:t>
            </w:r>
          </w:p>
        </w:tc>
        <w:tc>
          <w:tcPr>
            <w:tcW w:w="640" w:type="pct"/>
            <w:tcMar>
              <w:left w:w="100" w:type="dxa"/>
              <w:right w:w="100" w:type="dxa"/>
            </w:tcMar>
            <w:vAlign w:val="center"/>
          </w:tcPr>
          <w:p w14:paraId="382DC1D8" w14:textId="77777777" w:rsidR="00F73ACE" w:rsidRDefault="00ED096E">
            <w:pPr>
              <w:pStyle w:val="CenteredTextTable"/>
            </w:pPr>
            <w:r w:rsidRPr="00DF0027">
              <w:t>4</w:t>
            </w:r>
          </w:p>
        </w:tc>
        <w:tc>
          <w:tcPr>
            <w:tcW w:w="640" w:type="pct"/>
            <w:tcMar>
              <w:left w:w="100" w:type="dxa"/>
              <w:right w:w="100" w:type="dxa"/>
            </w:tcMar>
            <w:vAlign w:val="center"/>
          </w:tcPr>
          <w:p w14:paraId="4E723D41" w14:textId="77777777" w:rsidR="00F73ACE" w:rsidRDefault="00ED096E">
            <w:pPr>
              <w:pStyle w:val="CenteredTextTable"/>
            </w:pPr>
            <w:r w:rsidRPr="00DF0027">
              <w:t>0</w:t>
            </w:r>
          </w:p>
        </w:tc>
        <w:tc>
          <w:tcPr>
            <w:tcW w:w="640" w:type="pct"/>
            <w:tcMar>
              <w:left w:w="100" w:type="dxa"/>
              <w:right w:w="100" w:type="dxa"/>
            </w:tcMar>
            <w:vAlign w:val="center"/>
          </w:tcPr>
          <w:p w14:paraId="0FA4D2E3" w14:textId="77777777" w:rsidR="00F73ACE" w:rsidRDefault="00ED096E">
            <w:pPr>
              <w:pStyle w:val="CenteredTextTable"/>
            </w:pPr>
            <w:r w:rsidRPr="00DF0027">
              <w:t>80</w:t>
            </w:r>
          </w:p>
        </w:tc>
      </w:tr>
      <w:tr w:rsidR="00F73ACE" w14:paraId="24A27FA5" w14:textId="77777777" w:rsidTr="00895C5E">
        <w:trPr>
          <w:trHeight w:val="236"/>
          <w:jc w:val="center"/>
        </w:trPr>
        <w:tc>
          <w:tcPr>
            <w:tcW w:w="640" w:type="pct"/>
            <w:tcMar>
              <w:left w:w="100" w:type="dxa"/>
              <w:right w:w="100" w:type="dxa"/>
            </w:tcMar>
            <w:vAlign w:val="center"/>
          </w:tcPr>
          <w:p w14:paraId="127B0D0F" w14:textId="77777777" w:rsidR="00F73ACE" w:rsidRDefault="00ED096E">
            <w:pPr>
              <w:pStyle w:val="CenteredTextTable"/>
            </w:pPr>
            <w:r w:rsidRPr="00DF0027">
              <w:t>H121956</w:t>
            </w:r>
          </w:p>
        </w:tc>
        <w:tc>
          <w:tcPr>
            <w:tcW w:w="2050" w:type="pct"/>
            <w:tcMar>
              <w:left w:w="100" w:type="dxa"/>
              <w:right w:w="100" w:type="dxa"/>
            </w:tcMar>
            <w:vAlign w:val="center"/>
          </w:tcPr>
          <w:p w14:paraId="15B0AFC0" w14:textId="77777777" w:rsidR="00F73ACE" w:rsidRDefault="00ED096E">
            <w:pPr>
              <w:pStyle w:val="LeftTextTable"/>
            </w:pPr>
            <w:r w:rsidRPr="00DF0027">
              <w:t>CRIATIVIDADE E INOVAÇÃO (*)</w:t>
            </w:r>
          </w:p>
        </w:tc>
        <w:tc>
          <w:tcPr>
            <w:tcW w:w="640" w:type="pct"/>
            <w:tcMar>
              <w:left w:w="100" w:type="dxa"/>
              <w:right w:w="100" w:type="dxa"/>
            </w:tcMar>
            <w:vAlign w:val="center"/>
          </w:tcPr>
          <w:p w14:paraId="36530E2D" w14:textId="77777777" w:rsidR="00F73ACE" w:rsidRDefault="00ED096E">
            <w:pPr>
              <w:pStyle w:val="CenteredTextTable"/>
            </w:pPr>
            <w:r w:rsidRPr="00DF0027">
              <w:t>4</w:t>
            </w:r>
          </w:p>
        </w:tc>
        <w:tc>
          <w:tcPr>
            <w:tcW w:w="640" w:type="pct"/>
            <w:tcMar>
              <w:left w:w="100" w:type="dxa"/>
              <w:right w:w="100" w:type="dxa"/>
            </w:tcMar>
            <w:vAlign w:val="center"/>
          </w:tcPr>
          <w:p w14:paraId="2B539B62" w14:textId="77777777" w:rsidR="00F73ACE" w:rsidRDefault="00ED096E">
            <w:pPr>
              <w:pStyle w:val="CenteredTextTable"/>
            </w:pPr>
            <w:r w:rsidRPr="00DF0027">
              <w:t>4</w:t>
            </w:r>
          </w:p>
        </w:tc>
        <w:tc>
          <w:tcPr>
            <w:tcW w:w="640" w:type="pct"/>
            <w:tcMar>
              <w:left w:w="100" w:type="dxa"/>
              <w:right w:w="100" w:type="dxa"/>
            </w:tcMar>
            <w:vAlign w:val="center"/>
          </w:tcPr>
          <w:p w14:paraId="417CB992" w14:textId="77777777" w:rsidR="00F73ACE" w:rsidRDefault="00ED096E">
            <w:pPr>
              <w:pStyle w:val="CenteredTextTable"/>
            </w:pPr>
            <w:r w:rsidRPr="00DF0027">
              <w:t>0</w:t>
            </w:r>
          </w:p>
        </w:tc>
        <w:tc>
          <w:tcPr>
            <w:tcW w:w="640" w:type="pct"/>
            <w:tcMar>
              <w:left w:w="100" w:type="dxa"/>
              <w:right w:w="100" w:type="dxa"/>
            </w:tcMar>
            <w:vAlign w:val="center"/>
          </w:tcPr>
          <w:p w14:paraId="68E7EE01" w14:textId="77777777" w:rsidR="00F73ACE" w:rsidRDefault="00ED096E">
            <w:pPr>
              <w:pStyle w:val="CenteredTextTable"/>
            </w:pPr>
            <w:r w:rsidRPr="00DF0027">
              <w:t>80</w:t>
            </w:r>
          </w:p>
        </w:tc>
      </w:tr>
    </w:tbl>
    <w:p w14:paraId="0907AA45" w14:textId="77777777" w:rsidR="00011307" w:rsidRDefault="00ED096E" w:rsidP="0025539E">
      <w:pPr>
        <w:jc w:val="center"/>
      </w:pPr>
      <w:r>
        <w:t xml:space="preserve">Tabela </w:t>
      </w:r>
      <w:fldSimple w:instr=" SEQ Tabela \* ARABIC ">
        <w:r>
          <w:rPr>
            <w:noProof/>
          </w:rPr>
          <w:t>12</w:t>
        </w:r>
      </w:fldSimple>
      <w:r>
        <w:t xml:space="preserve">. </w:t>
      </w:r>
      <w:r w:rsidRPr="00DF0027">
        <w:t>Disciplinas Optativas I.</w:t>
      </w:r>
    </w:p>
    <w:p w14:paraId="061BDDEE" w14:textId="77777777" w:rsidR="003C2558" w:rsidRDefault="003C2558"/>
    <w:tbl>
      <w:tblPr>
        <w:tblOverlap w:val="never"/>
        <w:tblW w:w="5125"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3574"/>
        <w:gridCol w:w="1116"/>
        <w:gridCol w:w="1116"/>
        <w:gridCol w:w="1116"/>
        <w:gridCol w:w="680"/>
      </w:tblGrid>
      <w:tr w:rsidR="00F73ACE" w14:paraId="03AC6757" w14:textId="77777777" w:rsidTr="00895C5E">
        <w:trPr>
          <w:trHeight w:val="236"/>
          <w:jc w:val="center"/>
        </w:trPr>
        <w:tc>
          <w:tcPr>
            <w:tcW w:w="640" w:type="pct"/>
            <w:shd w:val="pct10" w:color="000000" w:fill="auto"/>
            <w:tcMar>
              <w:left w:w="100" w:type="dxa"/>
              <w:right w:w="100" w:type="dxa"/>
            </w:tcMar>
            <w:vAlign w:val="center"/>
          </w:tcPr>
          <w:p w14:paraId="761DA429" w14:textId="77777777" w:rsidR="00F73ACE" w:rsidRDefault="00ED096E">
            <w:pPr>
              <w:pStyle w:val="CenteredTextTable"/>
            </w:pPr>
            <w:r w:rsidRPr="00DF0027">
              <w:rPr>
                <w:b/>
              </w:rPr>
              <w:t>Código</w:t>
            </w:r>
          </w:p>
        </w:tc>
        <w:tc>
          <w:tcPr>
            <w:tcW w:w="2050" w:type="pct"/>
            <w:shd w:val="pct10" w:color="000000" w:fill="auto"/>
            <w:tcMar>
              <w:left w:w="100" w:type="dxa"/>
              <w:right w:w="100" w:type="dxa"/>
            </w:tcMar>
            <w:vAlign w:val="center"/>
          </w:tcPr>
          <w:p w14:paraId="6A2FBBA4" w14:textId="77777777" w:rsidR="00F73ACE" w:rsidRDefault="00ED096E">
            <w:pPr>
              <w:pStyle w:val="LeftTextTable"/>
            </w:pPr>
            <w:r w:rsidRPr="00DF0027">
              <w:rPr>
                <w:b/>
              </w:rPr>
              <w:t>Disciplinas Otativas I</w:t>
            </w:r>
          </w:p>
        </w:tc>
        <w:tc>
          <w:tcPr>
            <w:tcW w:w="640" w:type="pct"/>
            <w:shd w:val="pct10" w:color="000000" w:fill="auto"/>
            <w:tcMar>
              <w:left w:w="100" w:type="dxa"/>
              <w:right w:w="100" w:type="dxa"/>
            </w:tcMar>
            <w:vAlign w:val="center"/>
          </w:tcPr>
          <w:p w14:paraId="443E816F" w14:textId="77777777" w:rsidR="00F73ACE" w:rsidRDefault="00ED096E">
            <w:pPr>
              <w:pStyle w:val="CenteredTextTable"/>
            </w:pPr>
            <w:r w:rsidRPr="00DF0027">
              <w:rPr>
                <w:b/>
              </w:rPr>
              <w:t>Crédito Total</w:t>
            </w:r>
          </w:p>
        </w:tc>
        <w:tc>
          <w:tcPr>
            <w:tcW w:w="640" w:type="pct"/>
            <w:shd w:val="pct10" w:color="000000" w:fill="auto"/>
            <w:tcMar>
              <w:left w:w="100" w:type="dxa"/>
              <w:right w:w="100" w:type="dxa"/>
            </w:tcMar>
            <w:vAlign w:val="center"/>
          </w:tcPr>
          <w:p w14:paraId="2CF846A8" w14:textId="77777777" w:rsidR="00F73ACE" w:rsidRDefault="00ED096E">
            <w:pPr>
              <w:pStyle w:val="CenteredTextTable"/>
            </w:pPr>
            <w:r w:rsidRPr="00DF0027">
              <w:rPr>
                <w:b/>
              </w:rPr>
              <w:t>Carga Horária Teórica</w:t>
            </w:r>
          </w:p>
        </w:tc>
        <w:tc>
          <w:tcPr>
            <w:tcW w:w="640" w:type="pct"/>
            <w:shd w:val="pct10" w:color="000000" w:fill="auto"/>
            <w:tcMar>
              <w:left w:w="100" w:type="dxa"/>
              <w:right w:w="100" w:type="dxa"/>
            </w:tcMar>
            <w:vAlign w:val="center"/>
          </w:tcPr>
          <w:p w14:paraId="4BBB71DF" w14:textId="77777777" w:rsidR="00F73ACE" w:rsidRDefault="00ED096E">
            <w:pPr>
              <w:pStyle w:val="CenteredTextTable"/>
            </w:pPr>
            <w:r w:rsidRPr="00DF0027">
              <w:rPr>
                <w:b/>
              </w:rPr>
              <w:t>Carga Horária Prática</w:t>
            </w:r>
          </w:p>
        </w:tc>
        <w:tc>
          <w:tcPr>
            <w:tcW w:w="640" w:type="pct"/>
            <w:shd w:val="pct10" w:color="000000" w:fill="auto"/>
            <w:tcMar>
              <w:left w:w="100" w:type="dxa"/>
              <w:right w:w="100" w:type="dxa"/>
            </w:tcMar>
            <w:vAlign w:val="center"/>
          </w:tcPr>
          <w:p w14:paraId="710C65DB" w14:textId="77777777" w:rsidR="00F73ACE" w:rsidRDefault="00ED096E">
            <w:pPr>
              <w:pStyle w:val="CenteredTextTable"/>
            </w:pPr>
            <w:r w:rsidRPr="00DF0027">
              <w:rPr>
                <w:b/>
              </w:rPr>
              <w:t>Total (h)</w:t>
            </w:r>
          </w:p>
        </w:tc>
      </w:tr>
      <w:tr w:rsidR="00F73ACE" w14:paraId="2A9C9AB4" w14:textId="77777777" w:rsidTr="00895C5E">
        <w:trPr>
          <w:trHeight w:val="236"/>
          <w:jc w:val="center"/>
        </w:trPr>
        <w:tc>
          <w:tcPr>
            <w:tcW w:w="640" w:type="pct"/>
            <w:tcMar>
              <w:left w:w="100" w:type="dxa"/>
              <w:right w:w="100" w:type="dxa"/>
            </w:tcMar>
            <w:vAlign w:val="center"/>
          </w:tcPr>
          <w:p w14:paraId="080533EC" w14:textId="77777777" w:rsidR="00F73ACE" w:rsidRDefault="00ED096E">
            <w:pPr>
              <w:pStyle w:val="CenteredTextTable"/>
            </w:pPr>
            <w:r w:rsidRPr="00DF0027">
              <w:t>H113457</w:t>
            </w:r>
          </w:p>
        </w:tc>
        <w:tc>
          <w:tcPr>
            <w:tcW w:w="2050" w:type="pct"/>
            <w:tcMar>
              <w:left w:w="100" w:type="dxa"/>
              <w:right w:w="100" w:type="dxa"/>
            </w:tcMar>
            <w:vAlign w:val="center"/>
          </w:tcPr>
          <w:p w14:paraId="4AA5AADE" w14:textId="77777777" w:rsidR="00F73ACE" w:rsidRDefault="00ED096E">
            <w:pPr>
              <w:pStyle w:val="LeftTextTable"/>
            </w:pPr>
            <w:r w:rsidRPr="00DF0027">
              <w:t>LIBRAS (*)</w:t>
            </w:r>
          </w:p>
        </w:tc>
        <w:tc>
          <w:tcPr>
            <w:tcW w:w="640" w:type="pct"/>
            <w:tcMar>
              <w:left w:w="100" w:type="dxa"/>
              <w:right w:w="100" w:type="dxa"/>
            </w:tcMar>
            <w:vAlign w:val="center"/>
          </w:tcPr>
          <w:p w14:paraId="5098E116" w14:textId="77777777" w:rsidR="00F73ACE" w:rsidRDefault="00ED096E">
            <w:pPr>
              <w:pStyle w:val="CenteredTextTable"/>
            </w:pPr>
            <w:r w:rsidRPr="00DF0027">
              <w:t>4</w:t>
            </w:r>
          </w:p>
        </w:tc>
        <w:tc>
          <w:tcPr>
            <w:tcW w:w="640" w:type="pct"/>
            <w:tcMar>
              <w:left w:w="100" w:type="dxa"/>
              <w:right w:w="100" w:type="dxa"/>
            </w:tcMar>
            <w:vAlign w:val="center"/>
          </w:tcPr>
          <w:p w14:paraId="13FFEC0D" w14:textId="77777777" w:rsidR="00F73ACE" w:rsidRDefault="00ED096E">
            <w:pPr>
              <w:pStyle w:val="CenteredTextTable"/>
            </w:pPr>
            <w:r w:rsidRPr="00DF0027">
              <w:t>4</w:t>
            </w:r>
          </w:p>
        </w:tc>
        <w:tc>
          <w:tcPr>
            <w:tcW w:w="640" w:type="pct"/>
            <w:tcMar>
              <w:left w:w="100" w:type="dxa"/>
              <w:right w:w="100" w:type="dxa"/>
            </w:tcMar>
            <w:vAlign w:val="center"/>
          </w:tcPr>
          <w:p w14:paraId="5C0F6724" w14:textId="77777777" w:rsidR="00F73ACE" w:rsidRDefault="00ED096E">
            <w:pPr>
              <w:pStyle w:val="CenteredTextTable"/>
            </w:pPr>
            <w:r w:rsidRPr="00DF0027">
              <w:t>0</w:t>
            </w:r>
          </w:p>
        </w:tc>
        <w:tc>
          <w:tcPr>
            <w:tcW w:w="640" w:type="pct"/>
            <w:tcMar>
              <w:left w:w="100" w:type="dxa"/>
              <w:right w:w="100" w:type="dxa"/>
            </w:tcMar>
            <w:vAlign w:val="center"/>
          </w:tcPr>
          <w:p w14:paraId="55F4C7AA" w14:textId="77777777" w:rsidR="00F73ACE" w:rsidRDefault="00ED096E">
            <w:pPr>
              <w:pStyle w:val="CenteredTextTable"/>
            </w:pPr>
            <w:r w:rsidRPr="00DF0027">
              <w:t>80</w:t>
            </w:r>
          </w:p>
        </w:tc>
      </w:tr>
      <w:tr w:rsidR="00F73ACE" w14:paraId="3C0B46F5" w14:textId="77777777" w:rsidTr="00895C5E">
        <w:trPr>
          <w:trHeight w:val="236"/>
          <w:jc w:val="center"/>
        </w:trPr>
        <w:tc>
          <w:tcPr>
            <w:tcW w:w="640" w:type="pct"/>
            <w:tcMar>
              <w:left w:w="100" w:type="dxa"/>
              <w:right w:w="100" w:type="dxa"/>
            </w:tcMar>
            <w:vAlign w:val="center"/>
          </w:tcPr>
          <w:p w14:paraId="54E7ABFA" w14:textId="77777777" w:rsidR="00F73ACE" w:rsidRDefault="00ED096E">
            <w:pPr>
              <w:pStyle w:val="CenteredTextTable"/>
            </w:pPr>
            <w:r w:rsidRPr="00DF0027">
              <w:t>H120003</w:t>
            </w:r>
          </w:p>
        </w:tc>
        <w:tc>
          <w:tcPr>
            <w:tcW w:w="2050" w:type="pct"/>
            <w:tcMar>
              <w:left w:w="100" w:type="dxa"/>
              <w:right w:w="100" w:type="dxa"/>
            </w:tcMar>
            <w:vAlign w:val="center"/>
          </w:tcPr>
          <w:p w14:paraId="56BD85B0" w14:textId="77777777" w:rsidR="00F73ACE" w:rsidRDefault="00ED096E">
            <w:pPr>
              <w:pStyle w:val="LeftTextTable"/>
            </w:pPr>
            <w:r w:rsidRPr="00DF0027">
              <w:t>DIREITO AMBIENTAL (*)</w:t>
            </w:r>
          </w:p>
        </w:tc>
        <w:tc>
          <w:tcPr>
            <w:tcW w:w="640" w:type="pct"/>
            <w:tcMar>
              <w:left w:w="100" w:type="dxa"/>
              <w:right w:w="100" w:type="dxa"/>
            </w:tcMar>
            <w:vAlign w:val="center"/>
          </w:tcPr>
          <w:p w14:paraId="3FBE920B" w14:textId="77777777" w:rsidR="00F73ACE" w:rsidRDefault="00ED096E">
            <w:pPr>
              <w:pStyle w:val="CenteredTextTable"/>
            </w:pPr>
            <w:r w:rsidRPr="00DF0027">
              <w:t>4</w:t>
            </w:r>
          </w:p>
        </w:tc>
        <w:tc>
          <w:tcPr>
            <w:tcW w:w="640" w:type="pct"/>
            <w:tcMar>
              <w:left w:w="100" w:type="dxa"/>
              <w:right w:w="100" w:type="dxa"/>
            </w:tcMar>
            <w:vAlign w:val="center"/>
          </w:tcPr>
          <w:p w14:paraId="0CF5996C" w14:textId="77777777" w:rsidR="00F73ACE" w:rsidRDefault="00ED096E">
            <w:pPr>
              <w:pStyle w:val="CenteredTextTable"/>
            </w:pPr>
            <w:r w:rsidRPr="00DF0027">
              <w:t>4</w:t>
            </w:r>
          </w:p>
        </w:tc>
        <w:tc>
          <w:tcPr>
            <w:tcW w:w="640" w:type="pct"/>
            <w:tcMar>
              <w:left w:w="100" w:type="dxa"/>
              <w:right w:w="100" w:type="dxa"/>
            </w:tcMar>
            <w:vAlign w:val="center"/>
          </w:tcPr>
          <w:p w14:paraId="450B8D84" w14:textId="77777777" w:rsidR="00F73ACE" w:rsidRDefault="00ED096E">
            <w:pPr>
              <w:pStyle w:val="CenteredTextTable"/>
            </w:pPr>
            <w:r w:rsidRPr="00DF0027">
              <w:t>0</w:t>
            </w:r>
          </w:p>
        </w:tc>
        <w:tc>
          <w:tcPr>
            <w:tcW w:w="640" w:type="pct"/>
            <w:tcMar>
              <w:left w:w="100" w:type="dxa"/>
              <w:right w:w="100" w:type="dxa"/>
            </w:tcMar>
            <w:vAlign w:val="center"/>
          </w:tcPr>
          <w:p w14:paraId="6740CD27" w14:textId="77777777" w:rsidR="00F73ACE" w:rsidRDefault="00ED096E">
            <w:pPr>
              <w:pStyle w:val="CenteredTextTable"/>
            </w:pPr>
            <w:r w:rsidRPr="00DF0027">
              <w:t>80</w:t>
            </w:r>
          </w:p>
        </w:tc>
      </w:tr>
      <w:tr w:rsidR="00F73ACE" w14:paraId="69F746E3" w14:textId="77777777" w:rsidTr="00895C5E">
        <w:trPr>
          <w:trHeight w:val="236"/>
          <w:jc w:val="center"/>
        </w:trPr>
        <w:tc>
          <w:tcPr>
            <w:tcW w:w="640" w:type="pct"/>
            <w:tcMar>
              <w:left w:w="100" w:type="dxa"/>
              <w:right w:w="100" w:type="dxa"/>
            </w:tcMar>
            <w:vAlign w:val="center"/>
          </w:tcPr>
          <w:p w14:paraId="17ADED2A" w14:textId="77777777" w:rsidR="00F73ACE" w:rsidRDefault="00ED096E">
            <w:pPr>
              <w:pStyle w:val="CenteredTextTable"/>
            </w:pPr>
            <w:r w:rsidRPr="00DF0027">
              <w:t>H122820</w:t>
            </w:r>
          </w:p>
        </w:tc>
        <w:tc>
          <w:tcPr>
            <w:tcW w:w="2050" w:type="pct"/>
            <w:tcMar>
              <w:left w:w="100" w:type="dxa"/>
              <w:right w:w="100" w:type="dxa"/>
            </w:tcMar>
            <w:vAlign w:val="center"/>
          </w:tcPr>
          <w:p w14:paraId="067014AA" w14:textId="77777777" w:rsidR="00F73ACE" w:rsidRDefault="00ED096E">
            <w:pPr>
              <w:pStyle w:val="LeftTextTable"/>
            </w:pPr>
            <w:r w:rsidRPr="00DF0027">
              <w:t>FORMAÇÃO CIDADÃ (*)</w:t>
            </w:r>
          </w:p>
        </w:tc>
        <w:tc>
          <w:tcPr>
            <w:tcW w:w="640" w:type="pct"/>
            <w:tcMar>
              <w:left w:w="100" w:type="dxa"/>
              <w:right w:w="100" w:type="dxa"/>
            </w:tcMar>
            <w:vAlign w:val="center"/>
          </w:tcPr>
          <w:p w14:paraId="14D57E46" w14:textId="77777777" w:rsidR="00F73ACE" w:rsidRDefault="00ED096E">
            <w:pPr>
              <w:pStyle w:val="CenteredTextTable"/>
            </w:pPr>
            <w:r w:rsidRPr="00DF0027">
              <w:t>4</w:t>
            </w:r>
          </w:p>
        </w:tc>
        <w:tc>
          <w:tcPr>
            <w:tcW w:w="640" w:type="pct"/>
            <w:tcMar>
              <w:left w:w="100" w:type="dxa"/>
              <w:right w:w="100" w:type="dxa"/>
            </w:tcMar>
            <w:vAlign w:val="center"/>
          </w:tcPr>
          <w:p w14:paraId="5D5A05F7" w14:textId="77777777" w:rsidR="00F73ACE" w:rsidRDefault="00ED096E">
            <w:pPr>
              <w:pStyle w:val="CenteredTextTable"/>
            </w:pPr>
            <w:r w:rsidRPr="00DF0027">
              <w:t>4</w:t>
            </w:r>
          </w:p>
        </w:tc>
        <w:tc>
          <w:tcPr>
            <w:tcW w:w="640" w:type="pct"/>
            <w:tcMar>
              <w:left w:w="100" w:type="dxa"/>
              <w:right w:w="100" w:type="dxa"/>
            </w:tcMar>
            <w:vAlign w:val="center"/>
          </w:tcPr>
          <w:p w14:paraId="61A3B9F5" w14:textId="77777777" w:rsidR="00F73ACE" w:rsidRDefault="00ED096E">
            <w:pPr>
              <w:pStyle w:val="CenteredTextTable"/>
            </w:pPr>
            <w:r w:rsidRPr="00DF0027">
              <w:t>0</w:t>
            </w:r>
          </w:p>
        </w:tc>
        <w:tc>
          <w:tcPr>
            <w:tcW w:w="640" w:type="pct"/>
            <w:tcMar>
              <w:left w:w="100" w:type="dxa"/>
              <w:right w:w="100" w:type="dxa"/>
            </w:tcMar>
            <w:vAlign w:val="center"/>
          </w:tcPr>
          <w:p w14:paraId="6121D50D" w14:textId="77777777" w:rsidR="00F73ACE" w:rsidRDefault="00ED096E">
            <w:pPr>
              <w:pStyle w:val="CenteredTextTable"/>
            </w:pPr>
            <w:r w:rsidRPr="00DF0027">
              <w:t>80</w:t>
            </w:r>
          </w:p>
        </w:tc>
      </w:tr>
    </w:tbl>
    <w:p w14:paraId="4E675346" w14:textId="77777777" w:rsidR="00011307" w:rsidRDefault="00ED096E" w:rsidP="0025539E">
      <w:pPr>
        <w:jc w:val="center"/>
      </w:pPr>
      <w:r>
        <w:t xml:space="preserve">Tabela </w:t>
      </w:r>
      <w:fldSimple w:instr=" SEQ Tabela \* ARABIC ">
        <w:r>
          <w:rPr>
            <w:noProof/>
          </w:rPr>
          <w:t>13</w:t>
        </w:r>
      </w:fldSimple>
      <w:r>
        <w:t xml:space="preserve">. </w:t>
      </w:r>
      <w:r w:rsidRPr="00DF0027">
        <w:t>Disciplinas Optativas II.</w:t>
      </w:r>
    </w:p>
    <w:p w14:paraId="6CF271FA" w14:textId="77777777" w:rsidR="003C2558" w:rsidRDefault="003C2558"/>
    <w:p w14:paraId="2C0B83F3" w14:textId="77777777" w:rsidR="00600D3F" w:rsidRDefault="00ED096E">
      <w:r w:rsidRPr="00DF0027">
        <w:t>No que se refere à compatibilização da carga horária do curso em horas aula, apresentamos o quadro síntese com a distribuição de horas que contempla de maneira excelente aos aspectos de distribuição entre teoria e prática.</w:t>
      </w:r>
    </w:p>
    <w:tbl>
      <w:tblPr>
        <w:tblOverlap w:val="never"/>
        <w:tblW w:w="5000" w:type="pct"/>
        <w:jc w:val="center"/>
        <w:tblBorders>
          <w:top w:val="double" w:sz="0" w:space="0" w:color="auto"/>
          <w:left w:val="double" w:sz="0" w:space="0" w:color="auto"/>
          <w:bottom w:val="double" w:sz="0" w:space="0" w:color="auto"/>
          <w:right w:val="doub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01"/>
        <w:gridCol w:w="1701"/>
        <w:gridCol w:w="1701"/>
        <w:gridCol w:w="1701"/>
        <w:gridCol w:w="1701"/>
      </w:tblGrid>
      <w:tr w:rsidR="00F73ACE" w14:paraId="490D927D" w14:textId="77777777" w:rsidTr="00895C5E">
        <w:trPr>
          <w:trHeight w:val="236"/>
          <w:jc w:val="center"/>
        </w:trPr>
        <w:tc>
          <w:tcPr>
            <w:tcW w:w="1000" w:type="pct"/>
            <w:shd w:val="pct10" w:color="000000" w:fill="auto"/>
            <w:tcMar>
              <w:left w:w="100" w:type="dxa"/>
              <w:right w:w="100" w:type="dxa"/>
            </w:tcMar>
            <w:vAlign w:val="center"/>
          </w:tcPr>
          <w:p w14:paraId="50D1CC21" w14:textId="77777777" w:rsidR="00F73ACE" w:rsidRDefault="00ED096E">
            <w:pPr>
              <w:pStyle w:val="CenteredTextTable"/>
            </w:pPr>
            <w:r w:rsidRPr="00DF0027">
              <w:rPr>
                <w:b/>
              </w:rPr>
              <w:t>CH Teórica em Horas/aula (50')</w:t>
            </w:r>
          </w:p>
        </w:tc>
        <w:tc>
          <w:tcPr>
            <w:tcW w:w="1000" w:type="pct"/>
            <w:shd w:val="pct10" w:color="000000" w:fill="auto"/>
            <w:tcMar>
              <w:left w:w="100" w:type="dxa"/>
              <w:right w:w="100" w:type="dxa"/>
            </w:tcMar>
            <w:vAlign w:val="center"/>
          </w:tcPr>
          <w:p w14:paraId="1B90F970" w14:textId="77777777" w:rsidR="00F73ACE" w:rsidRDefault="00ED096E">
            <w:pPr>
              <w:pStyle w:val="CenteredTextTable"/>
            </w:pPr>
            <w:r w:rsidRPr="00DF0027">
              <w:rPr>
                <w:b/>
              </w:rPr>
              <w:t>CH Prática em Horas/aula (50')</w:t>
            </w:r>
          </w:p>
        </w:tc>
        <w:tc>
          <w:tcPr>
            <w:tcW w:w="1000" w:type="pct"/>
            <w:shd w:val="pct10" w:color="000000" w:fill="auto"/>
            <w:tcMar>
              <w:left w:w="100" w:type="dxa"/>
              <w:right w:w="100" w:type="dxa"/>
            </w:tcMar>
            <w:vAlign w:val="center"/>
          </w:tcPr>
          <w:p w14:paraId="23BE034C" w14:textId="77777777" w:rsidR="00F73ACE" w:rsidRDefault="00ED096E">
            <w:pPr>
              <w:pStyle w:val="CenteredTextTable"/>
            </w:pPr>
            <w:r w:rsidRPr="00DF0027">
              <w:rPr>
                <w:b/>
              </w:rPr>
              <w:t>Atividades Complementares (em Horas)</w:t>
            </w:r>
          </w:p>
        </w:tc>
        <w:tc>
          <w:tcPr>
            <w:tcW w:w="1000" w:type="pct"/>
            <w:shd w:val="pct10" w:color="000000" w:fill="auto"/>
            <w:tcMar>
              <w:left w:w="100" w:type="dxa"/>
              <w:right w:w="100" w:type="dxa"/>
            </w:tcMar>
            <w:vAlign w:val="center"/>
          </w:tcPr>
          <w:p w14:paraId="4B914AA2" w14:textId="77777777" w:rsidR="00F73ACE" w:rsidRDefault="00ED096E">
            <w:pPr>
              <w:pStyle w:val="CenteredTextTable"/>
            </w:pPr>
            <w:r w:rsidRPr="00DF0027">
              <w:rPr>
                <w:b/>
              </w:rPr>
              <w:t>Estágio Supervisionado (em Horas)</w:t>
            </w:r>
          </w:p>
        </w:tc>
        <w:tc>
          <w:tcPr>
            <w:tcW w:w="1000" w:type="pct"/>
            <w:shd w:val="pct10" w:color="000000" w:fill="auto"/>
            <w:tcMar>
              <w:left w:w="100" w:type="dxa"/>
              <w:right w:w="100" w:type="dxa"/>
            </w:tcMar>
            <w:vAlign w:val="center"/>
          </w:tcPr>
          <w:p w14:paraId="1FE90265" w14:textId="77777777" w:rsidR="00F73ACE" w:rsidRDefault="00ED096E">
            <w:pPr>
              <w:pStyle w:val="CenteredTextTable"/>
            </w:pPr>
            <w:r w:rsidRPr="00DF0027">
              <w:rPr>
                <w:b/>
              </w:rPr>
              <w:t>CH Total em Hora/Aula</w:t>
            </w:r>
          </w:p>
        </w:tc>
      </w:tr>
      <w:tr w:rsidR="00F73ACE" w14:paraId="5369BB1F" w14:textId="77777777" w:rsidTr="00895C5E">
        <w:trPr>
          <w:trHeight w:val="236"/>
          <w:jc w:val="center"/>
        </w:trPr>
        <w:tc>
          <w:tcPr>
            <w:tcW w:w="1000" w:type="pct"/>
            <w:tcMar>
              <w:left w:w="100" w:type="dxa"/>
              <w:right w:w="100" w:type="dxa"/>
            </w:tcMar>
            <w:vAlign w:val="center"/>
          </w:tcPr>
          <w:p w14:paraId="28B9AF49" w14:textId="77777777" w:rsidR="00F73ACE" w:rsidRDefault="00ED096E">
            <w:pPr>
              <w:pStyle w:val="CenteredTextTable"/>
            </w:pPr>
            <w:r w:rsidRPr="00DF0027">
              <w:t>3240</w:t>
            </w:r>
          </w:p>
        </w:tc>
        <w:tc>
          <w:tcPr>
            <w:tcW w:w="1000" w:type="pct"/>
            <w:tcMar>
              <w:left w:w="100" w:type="dxa"/>
              <w:right w:w="100" w:type="dxa"/>
            </w:tcMar>
            <w:vAlign w:val="center"/>
          </w:tcPr>
          <w:p w14:paraId="7686503E" w14:textId="77777777" w:rsidR="00F73ACE" w:rsidRDefault="00ED096E">
            <w:pPr>
              <w:pStyle w:val="CenteredTextTable"/>
            </w:pPr>
            <w:r w:rsidRPr="00DF0027">
              <w:t>800</w:t>
            </w:r>
          </w:p>
        </w:tc>
        <w:tc>
          <w:tcPr>
            <w:tcW w:w="1000" w:type="pct"/>
            <w:tcMar>
              <w:left w:w="100" w:type="dxa"/>
              <w:right w:w="100" w:type="dxa"/>
            </w:tcMar>
            <w:vAlign w:val="center"/>
          </w:tcPr>
          <w:p w14:paraId="19C15ABA" w14:textId="77777777" w:rsidR="00F73ACE" w:rsidRDefault="00ED096E">
            <w:pPr>
              <w:pStyle w:val="CenteredTextTable"/>
            </w:pPr>
            <w:r w:rsidRPr="00DF0027">
              <w:t>240</w:t>
            </w:r>
          </w:p>
        </w:tc>
        <w:tc>
          <w:tcPr>
            <w:tcW w:w="1000" w:type="pct"/>
            <w:tcMar>
              <w:left w:w="100" w:type="dxa"/>
              <w:right w:w="100" w:type="dxa"/>
            </w:tcMar>
            <w:vAlign w:val="center"/>
          </w:tcPr>
          <w:p w14:paraId="29C26352" w14:textId="77777777" w:rsidR="00F73ACE" w:rsidRDefault="00ED096E">
            <w:pPr>
              <w:pStyle w:val="CenteredTextTable"/>
            </w:pPr>
            <w:r w:rsidRPr="00DF0027">
              <w:t>160</w:t>
            </w:r>
          </w:p>
        </w:tc>
        <w:tc>
          <w:tcPr>
            <w:tcW w:w="1000" w:type="pct"/>
            <w:tcMar>
              <w:left w:w="100" w:type="dxa"/>
              <w:right w:w="100" w:type="dxa"/>
            </w:tcMar>
            <w:vAlign w:val="center"/>
          </w:tcPr>
          <w:p w14:paraId="2168FAC9" w14:textId="77777777" w:rsidR="00F73ACE" w:rsidRDefault="00ED096E">
            <w:pPr>
              <w:pStyle w:val="CenteredTextTable"/>
            </w:pPr>
            <w:r w:rsidRPr="00DF0027">
              <w:t>4440</w:t>
            </w:r>
          </w:p>
        </w:tc>
      </w:tr>
      <w:tr w:rsidR="00F73ACE" w14:paraId="0343D72B" w14:textId="77777777" w:rsidTr="00895C5E">
        <w:trPr>
          <w:trHeight w:val="236"/>
          <w:jc w:val="center"/>
        </w:trPr>
        <w:tc>
          <w:tcPr>
            <w:tcW w:w="1000" w:type="pct"/>
            <w:shd w:val="pct10" w:color="000000" w:fill="auto"/>
            <w:tcMar>
              <w:left w:w="100" w:type="dxa"/>
              <w:right w:w="100" w:type="dxa"/>
            </w:tcMar>
            <w:vAlign w:val="center"/>
          </w:tcPr>
          <w:p w14:paraId="1A3C86C1" w14:textId="77777777" w:rsidR="00F73ACE" w:rsidRDefault="00ED096E">
            <w:pPr>
              <w:pStyle w:val="CenteredTextTable"/>
            </w:pPr>
            <w:r w:rsidRPr="00DF0027">
              <w:rPr>
                <w:b/>
              </w:rPr>
              <w:t>CH Teórica em Horas/aula (60')</w:t>
            </w:r>
          </w:p>
        </w:tc>
        <w:tc>
          <w:tcPr>
            <w:tcW w:w="1000" w:type="pct"/>
            <w:shd w:val="pct10" w:color="000000" w:fill="auto"/>
            <w:tcMar>
              <w:left w:w="100" w:type="dxa"/>
              <w:right w:w="100" w:type="dxa"/>
            </w:tcMar>
            <w:vAlign w:val="center"/>
          </w:tcPr>
          <w:p w14:paraId="1F0A6292" w14:textId="77777777" w:rsidR="00F73ACE" w:rsidRDefault="00ED096E">
            <w:pPr>
              <w:pStyle w:val="CenteredTextTable"/>
            </w:pPr>
            <w:r w:rsidRPr="00DF0027">
              <w:rPr>
                <w:b/>
              </w:rPr>
              <w:t>CH Prática em Horas/aula (60')</w:t>
            </w:r>
          </w:p>
        </w:tc>
        <w:tc>
          <w:tcPr>
            <w:tcW w:w="1000" w:type="pct"/>
            <w:shd w:val="pct10" w:color="000000" w:fill="auto"/>
            <w:tcMar>
              <w:left w:w="100" w:type="dxa"/>
              <w:right w:w="100" w:type="dxa"/>
            </w:tcMar>
            <w:vAlign w:val="center"/>
          </w:tcPr>
          <w:p w14:paraId="6C744750" w14:textId="77777777" w:rsidR="00F73ACE" w:rsidRDefault="00ED096E">
            <w:pPr>
              <w:pStyle w:val="CenteredTextTable"/>
            </w:pPr>
            <w:r w:rsidRPr="00DF0027">
              <w:rPr>
                <w:b/>
              </w:rPr>
              <w:t>Atividades Complementares (em Horas)</w:t>
            </w:r>
          </w:p>
        </w:tc>
        <w:tc>
          <w:tcPr>
            <w:tcW w:w="1000" w:type="pct"/>
            <w:shd w:val="pct10" w:color="000000" w:fill="auto"/>
            <w:tcMar>
              <w:left w:w="100" w:type="dxa"/>
              <w:right w:w="100" w:type="dxa"/>
            </w:tcMar>
            <w:vAlign w:val="center"/>
          </w:tcPr>
          <w:p w14:paraId="43E0C4D1" w14:textId="77777777" w:rsidR="00F73ACE" w:rsidRDefault="00ED096E">
            <w:pPr>
              <w:pStyle w:val="CenteredTextTable"/>
            </w:pPr>
            <w:r w:rsidRPr="00DF0027">
              <w:rPr>
                <w:b/>
              </w:rPr>
              <w:t>Estágio Supervisionado (em Horas)</w:t>
            </w:r>
          </w:p>
        </w:tc>
        <w:tc>
          <w:tcPr>
            <w:tcW w:w="1000" w:type="pct"/>
            <w:shd w:val="pct10" w:color="000000" w:fill="auto"/>
            <w:tcMar>
              <w:left w:w="100" w:type="dxa"/>
              <w:right w:w="100" w:type="dxa"/>
            </w:tcMar>
            <w:vAlign w:val="center"/>
          </w:tcPr>
          <w:p w14:paraId="20EB7067" w14:textId="77777777" w:rsidR="00F73ACE" w:rsidRDefault="00ED096E">
            <w:pPr>
              <w:pStyle w:val="CenteredTextTable"/>
            </w:pPr>
            <w:r w:rsidRPr="00DF0027">
              <w:rPr>
                <w:b/>
              </w:rPr>
              <w:t>CH Total em Horas</w:t>
            </w:r>
          </w:p>
        </w:tc>
      </w:tr>
      <w:tr w:rsidR="00F73ACE" w14:paraId="01E8A7AB" w14:textId="77777777" w:rsidTr="00895C5E">
        <w:trPr>
          <w:trHeight w:val="236"/>
          <w:jc w:val="center"/>
        </w:trPr>
        <w:tc>
          <w:tcPr>
            <w:tcW w:w="1000" w:type="pct"/>
            <w:tcMar>
              <w:left w:w="100" w:type="dxa"/>
              <w:right w:w="100" w:type="dxa"/>
            </w:tcMar>
            <w:vAlign w:val="center"/>
          </w:tcPr>
          <w:p w14:paraId="5CA2457E" w14:textId="77777777" w:rsidR="00F73ACE" w:rsidRDefault="00ED096E">
            <w:pPr>
              <w:pStyle w:val="CenteredTextTable"/>
            </w:pPr>
            <w:r w:rsidRPr="00DF0027">
              <w:t>2793</w:t>
            </w:r>
          </w:p>
        </w:tc>
        <w:tc>
          <w:tcPr>
            <w:tcW w:w="1000" w:type="pct"/>
            <w:tcMar>
              <w:left w:w="100" w:type="dxa"/>
              <w:right w:w="100" w:type="dxa"/>
            </w:tcMar>
            <w:vAlign w:val="center"/>
          </w:tcPr>
          <w:p w14:paraId="5850C772" w14:textId="77777777" w:rsidR="00F73ACE" w:rsidRDefault="00ED096E">
            <w:pPr>
              <w:pStyle w:val="CenteredTextTable"/>
            </w:pPr>
            <w:r w:rsidRPr="00DF0027">
              <w:t>673</w:t>
            </w:r>
          </w:p>
        </w:tc>
        <w:tc>
          <w:tcPr>
            <w:tcW w:w="1000" w:type="pct"/>
            <w:tcMar>
              <w:left w:w="100" w:type="dxa"/>
              <w:right w:w="100" w:type="dxa"/>
            </w:tcMar>
            <w:vAlign w:val="center"/>
          </w:tcPr>
          <w:p w14:paraId="2E0034A3" w14:textId="77777777" w:rsidR="00F73ACE" w:rsidRDefault="00ED096E">
            <w:pPr>
              <w:pStyle w:val="CenteredTextTable"/>
            </w:pPr>
            <w:r w:rsidRPr="00DF0027">
              <w:t>240</w:t>
            </w:r>
          </w:p>
        </w:tc>
        <w:tc>
          <w:tcPr>
            <w:tcW w:w="1000" w:type="pct"/>
            <w:tcMar>
              <w:left w:w="100" w:type="dxa"/>
              <w:right w:w="100" w:type="dxa"/>
            </w:tcMar>
            <w:vAlign w:val="center"/>
          </w:tcPr>
          <w:p w14:paraId="58F00AFC" w14:textId="77777777" w:rsidR="00F73ACE" w:rsidRDefault="00ED096E">
            <w:pPr>
              <w:pStyle w:val="CenteredTextTable"/>
            </w:pPr>
            <w:r w:rsidRPr="00DF0027">
              <w:t>160</w:t>
            </w:r>
          </w:p>
        </w:tc>
        <w:tc>
          <w:tcPr>
            <w:tcW w:w="1000" w:type="pct"/>
            <w:tcMar>
              <w:left w:w="100" w:type="dxa"/>
              <w:right w:w="100" w:type="dxa"/>
            </w:tcMar>
            <w:vAlign w:val="center"/>
          </w:tcPr>
          <w:p w14:paraId="0BE2411D" w14:textId="77777777" w:rsidR="00F73ACE" w:rsidRDefault="00ED096E">
            <w:pPr>
              <w:pStyle w:val="CenteredTextTable"/>
            </w:pPr>
            <w:r w:rsidRPr="00DF0027">
              <w:t>3866</w:t>
            </w:r>
          </w:p>
        </w:tc>
      </w:tr>
    </w:tbl>
    <w:p w14:paraId="5574EC17" w14:textId="77777777" w:rsidR="00011307" w:rsidRDefault="00ED096E" w:rsidP="0025539E">
      <w:pPr>
        <w:jc w:val="center"/>
      </w:pPr>
      <w:r>
        <w:t xml:space="preserve">Tabela </w:t>
      </w:r>
      <w:fldSimple w:instr=" SEQ Tabela \* ARABIC ">
        <w:r>
          <w:rPr>
            <w:noProof/>
          </w:rPr>
          <w:t>14</w:t>
        </w:r>
      </w:fldSimple>
      <w:r>
        <w:t xml:space="preserve">. </w:t>
      </w:r>
      <w:r w:rsidRPr="00DF0027">
        <w:t>Resumo de Créditos e Carga Horária do Curso.</w:t>
      </w:r>
    </w:p>
    <w:p w14:paraId="01920534" w14:textId="77777777" w:rsidR="003C2558" w:rsidRDefault="003C2558"/>
    <w:p w14:paraId="59DE5403" w14:textId="77777777" w:rsidR="00600D3F" w:rsidRDefault="00ED096E">
      <w:r w:rsidRPr="00DF0027">
        <w:t xml:space="preserve">O curso foi formatado com 222 créditos ou 4440 horas/aulas distribuídas em dez semestres conforme demonstrado na estrutura curricular acima, incluindo 12 créditos de atividades complementares, ou seja, 240 horas. Considerando as atividades complementares integrantes do eixo </w:t>
      </w:r>
      <w:r>
        <w:rPr>
          <w:rStyle w:val="Refdecomentrio"/>
        </w:rPr>
        <w:annotationRef/>
      </w:r>
      <w:commentRangeStart w:id="27"/>
      <w:r w:rsidRPr="00DF0027">
        <w:t>profissionalizante</w:t>
      </w:r>
      <w:commentRangeEnd w:id="27"/>
      <w:r>
        <w:rPr>
          <w:rStyle w:val="Refdecomentrio"/>
        </w:rPr>
        <w:commentReference w:id="27"/>
      </w:r>
      <w:r w:rsidRPr="00DF0027">
        <w:t>, das 4440 horas/aulas, 1680 pertencem ao eixo básico (37,84%), 1160 pertencem ao eixo profissionalizante (26,13%), e 1600 pertencem ao eixo específico (36,04%).</w:t>
      </w:r>
    </w:p>
    <w:p w14:paraId="4149D2CE" w14:textId="77777777" w:rsidR="003C2558" w:rsidRDefault="003C2558">
      <w:pPr>
        <w:sectPr w:rsidR="003C2558">
          <w:type w:val="oddPage"/>
          <w:pgSz w:w="11907" w:h="16839"/>
          <w:pgMar w:top="1417" w:right="1701" w:bottom="1417" w:left="1701" w:header="720" w:footer="720" w:gutter="0"/>
          <w:cols w:space="720"/>
        </w:sectPr>
      </w:pPr>
    </w:p>
    <w:p w14:paraId="4828F45D" w14:textId="77777777" w:rsidR="00600D3F" w:rsidRDefault="00ED096E">
      <w:pPr>
        <w:pStyle w:val="Ttulo11"/>
      </w:pPr>
      <w:bookmarkStart w:id="28" w:name="_Toc33189791"/>
      <w:r w:rsidRPr="00DF0027">
        <w:lastRenderedPageBreak/>
        <w:t>Módulos Curriculares</w:t>
      </w:r>
      <w:bookmarkEnd w:id="28"/>
    </w:p>
    <w:p w14:paraId="66337138" w14:textId="77777777" w:rsidR="00600D3F" w:rsidRDefault="00ED096E">
      <w:pPr>
        <w:pStyle w:val="Ttulo21"/>
      </w:pPr>
      <w:bookmarkStart w:id="29" w:name="_Toc33189792"/>
      <w:r w:rsidRPr="00DF0027">
        <w:t>Primeiro Período</w:t>
      </w:r>
      <w:bookmarkEnd w:id="29"/>
    </w:p>
    <w:p w14:paraId="5E8B5E9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7F1A427" w14:textId="77777777">
        <w:trPr>
          <w:jc w:val="center"/>
        </w:trPr>
        <w:tc>
          <w:tcPr>
            <w:tcW w:w="3900" w:type="dxa"/>
            <w:vMerge w:val="restart"/>
            <w:shd w:val="clear" w:color="auto" w:fill="auto"/>
            <w:tcMar>
              <w:top w:w="40" w:type="dxa"/>
              <w:bottom w:w="40" w:type="dxa"/>
            </w:tcMar>
            <w:vAlign w:val="center"/>
          </w:tcPr>
          <w:p w14:paraId="23B89A4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F05FB5F" wp14:editId="038956BD">
                  <wp:extent cx="1423035" cy="731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C02697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394900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5667DB6"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4898BDA4" w14:textId="77777777">
        <w:trPr>
          <w:jc w:val="center"/>
        </w:trPr>
        <w:tc>
          <w:tcPr>
            <w:tcW w:w="3900" w:type="dxa"/>
            <w:vMerge/>
            <w:shd w:val="clear" w:color="auto" w:fill="auto"/>
            <w:tcMar>
              <w:top w:w="40" w:type="dxa"/>
              <w:bottom w:w="40" w:type="dxa"/>
            </w:tcMar>
            <w:vAlign w:val="center"/>
          </w:tcPr>
          <w:p w14:paraId="0C3361E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A3EDC5E" w14:textId="77777777" w:rsidR="003C2558" w:rsidRDefault="00ED096E">
            <w:pPr>
              <w:keepNext/>
              <w:keepLines/>
              <w:spacing w:after="0" w:line="240" w:lineRule="auto"/>
              <w:ind w:firstLine="0"/>
              <w:jc w:val="center"/>
              <w:rPr>
                <w:rFonts w:cs="Calibri"/>
                <w:b/>
                <w:caps/>
                <w:sz w:val="24"/>
              </w:rPr>
            </w:pPr>
            <w:r>
              <w:rPr>
                <w:rFonts w:cs="Calibri"/>
                <w:b/>
                <w:caps/>
                <w:sz w:val="24"/>
              </w:rPr>
              <w:t>BASES MATEMÁTICAS</w:t>
            </w:r>
          </w:p>
        </w:tc>
      </w:tr>
      <w:tr w:rsidR="003C2558" w14:paraId="241B1566" w14:textId="77777777">
        <w:trPr>
          <w:jc w:val="center"/>
        </w:trPr>
        <w:tc>
          <w:tcPr>
            <w:tcW w:w="3900" w:type="dxa"/>
            <w:vMerge/>
            <w:shd w:val="clear" w:color="auto" w:fill="auto"/>
            <w:tcMar>
              <w:top w:w="40" w:type="dxa"/>
              <w:bottom w:w="40" w:type="dxa"/>
            </w:tcMar>
            <w:vAlign w:val="center"/>
          </w:tcPr>
          <w:p w14:paraId="26B01EF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DA089C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2D34D6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4DFAC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9B911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4207F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E10BA4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2C80A6B" w14:textId="77777777" w:rsidR="003C2558" w:rsidRDefault="00ED096E">
            <w:pPr>
              <w:keepNext/>
              <w:keepLines/>
              <w:spacing w:after="0" w:line="240" w:lineRule="auto"/>
              <w:ind w:firstLine="0"/>
              <w:jc w:val="center"/>
              <w:rPr>
                <w:rFonts w:cs="Calibri"/>
                <w:b/>
                <w:sz w:val="24"/>
              </w:rPr>
            </w:pPr>
            <w:r>
              <w:rPr>
                <w:rFonts w:cs="Calibri"/>
                <w:b/>
                <w:sz w:val="24"/>
              </w:rPr>
              <w:t>F113603</w:t>
            </w:r>
          </w:p>
        </w:tc>
        <w:tc>
          <w:tcPr>
            <w:tcW w:w="1216" w:type="dxa"/>
            <w:tcBorders>
              <w:bottom w:val="single" w:sz="4" w:space="0" w:color="000000"/>
            </w:tcBorders>
            <w:shd w:val="clear" w:color="auto" w:fill="auto"/>
            <w:tcMar>
              <w:top w:w="40" w:type="dxa"/>
              <w:bottom w:w="40" w:type="dxa"/>
            </w:tcMar>
            <w:vAlign w:val="center"/>
          </w:tcPr>
          <w:p w14:paraId="6F447AAB"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122DD1F"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2189B06D"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356D740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23925D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3094952" w14:textId="77777777" w:rsidR="003C2558" w:rsidRDefault="003C2558"/>
    <w:p w14:paraId="564EB6A3" w14:textId="77777777" w:rsidR="003C2558" w:rsidRDefault="00ED096E">
      <w:pPr>
        <w:ind w:firstLine="0"/>
      </w:pPr>
      <w:r>
        <w:rPr>
          <w:b/>
          <w:smallCaps/>
          <w:color w:val="000080"/>
        </w:rPr>
        <w:t>EMENTA:</w:t>
      </w:r>
    </w:p>
    <w:p w14:paraId="24C181FA" w14:textId="77777777" w:rsidR="00600D3F" w:rsidRDefault="00ED096E">
      <w:r w:rsidRPr="00DF0027">
        <w:t>Intervalos e inequações envolvendo números reais. Conceito de valor absoluto. Funções Elementares. Gráficos de funções reais. Introdução às funções exponenciais e logarítmicas. Introdução às funções trigonométricas.  Introdução ao conceito de limite e continuidade de funções reais.</w:t>
      </w:r>
    </w:p>
    <w:p w14:paraId="2EA429D7" w14:textId="77777777" w:rsidR="003C2558" w:rsidRDefault="003C2558"/>
    <w:p w14:paraId="6AE5E4A9" w14:textId="77777777" w:rsidR="003C2558" w:rsidRDefault="00ED096E">
      <w:pPr>
        <w:ind w:firstLine="0"/>
      </w:pPr>
      <w:r>
        <w:rPr>
          <w:b/>
          <w:smallCaps/>
          <w:color w:val="000080"/>
        </w:rPr>
        <w:t>REFERÊNCIA BIBLIOGRÁFICAS BÁSICAS:</w:t>
      </w:r>
    </w:p>
    <w:p w14:paraId="10821325" w14:textId="77777777" w:rsidR="003C2558" w:rsidRDefault="00ED096E">
      <w:pPr>
        <w:ind w:left="890" w:hanging="400"/>
      </w:pPr>
      <w:r>
        <w:rPr>
          <w:i/>
        </w:rPr>
        <w:t>ANTON, Howard; BIVENS, Irl; DAVIS, Stephen</w:t>
      </w:r>
      <w:r>
        <w:rPr>
          <w:b/>
        </w:rPr>
        <w:t>. Cálculo</w:t>
      </w:r>
      <w:r>
        <w:t xml:space="preserve">. 10ª edição; Bookman Companhia Editora LTDA; Porto Alegre: RS; 2014. </w:t>
      </w:r>
    </w:p>
    <w:p w14:paraId="69252DB5" w14:textId="77777777" w:rsidR="003C2558" w:rsidRDefault="00ED096E">
      <w:pPr>
        <w:ind w:left="890" w:hanging="400"/>
      </w:pPr>
      <w:r>
        <w:rPr>
          <w:i/>
        </w:rPr>
        <w:t>IEZZI, Gelson; MURAKAMI, Carlos</w:t>
      </w:r>
      <w:r>
        <w:rPr>
          <w:b/>
        </w:rPr>
        <w:t>. Fundamentos de Matemática Elementar</w:t>
      </w:r>
      <w:r>
        <w:t xml:space="preserve">. 9ª edição; Volume 1; 2013. </w:t>
      </w:r>
    </w:p>
    <w:p w14:paraId="52576C98" w14:textId="77777777" w:rsidR="003C2558" w:rsidRDefault="00ED096E">
      <w:pPr>
        <w:ind w:left="890" w:hanging="400"/>
      </w:pPr>
      <w:r>
        <w:rPr>
          <w:i/>
        </w:rPr>
        <w:t>BASSANEZI, Rodney Carlos</w:t>
      </w:r>
      <w:r>
        <w:rPr>
          <w:b/>
        </w:rPr>
        <w:t>. Introdução ao Cálculo e Aplicações</w:t>
      </w:r>
      <w:r>
        <w:t xml:space="preserve">. Gráfica Editora Contexto LTDA; São Paulo: SP; 2015. </w:t>
      </w:r>
    </w:p>
    <w:p w14:paraId="7EEDD603" w14:textId="77777777" w:rsidR="003C2558" w:rsidRDefault="00ED096E">
      <w:pPr>
        <w:ind w:left="890" w:hanging="400"/>
      </w:pPr>
      <w:r>
        <w:rPr>
          <w:i/>
        </w:rPr>
        <w:t>STEWART, J.</w:t>
      </w:r>
      <w:r>
        <w:rPr>
          <w:b/>
        </w:rPr>
        <w:t>. Cálculo</w:t>
      </w:r>
      <w:r>
        <w:t xml:space="preserve">. 7ª edição; Volume 1; Cengage Learning Edições LTDA (Editora Pioneira); São Paulo: SP; 2014. </w:t>
      </w:r>
    </w:p>
    <w:p w14:paraId="05382648" w14:textId="77777777" w:rsidR="003C2558" w:rsidRDefault="003C2558"/>
    <w:p w14:paraId="56214EEE" w14:textId="77777777" w:rsidR="003C2558" w:rsidRDefault="00ED096E">
      <w:pPr>
        <w:ind w:firstLine="0"/>
      </w:pPr>
      <w:r>
        <w:rPr>
          <w:b/>
          <w:smallCaps/>
          <w:color w:val="000080"/>
        </w:rPr>
        <w:t>REFERÊNCIA BIBLIOGRÁFICAS COMPLEMENTARES:</w:t>
      </w:r>
    </w:p>
    <w:p w14:paraId="56DDD1D5" w14:textId="77777777" w:rsidR="003C2558" w:rsidRDefault="00ED096E">
      <w:pPr>
        <w:ind w:left="890" w:hanging="400"/>
      </w:pPr>
      <w:r>
        <w:rPr>
          <w:i/>
        </w:rPr>
        <w:t>BOULOS, Paulo</w:t>
      </w:r>
      <w:r>
        <w:rPr>
          <w:b/>
        </w:rPr>
        <w:t>. Introdução Ao Calculo</w:t>
      </w:r>
      <w:r>
        <w:t xml:space="preserve">. Volume 1; Editora Edgard Blücher LTDA; São Paulo: SP. </w:t>
      </w:r>
    </w:p>
    <w:p w14:paraId="16C7BC43" w14:textId="77777777" w:rsidR="003C2558" w:rsidRDefault="00ED096E">
      <w:pPr>
        <w:ind w:left="890" w:hanging="400"/>
      </w:pPr>
      <w:r>
        <w:rPr>
          <w:i/>
        </w:rPr>
        <w:t>AYRES, Frank; MENDELSON, Elliott</w:t>
      </w:r>
      <w:r>
        <w:rPr>
          <w:b/>
        </w:rPr>
        <w:t>. Cálculo – Coleção Schaum</w:t>
      </w:r>
      <w:r>
        <w:t xml:space="preserve">. 5ª edição; Bookman Companhia Editora LTDA; Porto Alegre: RS; 2012. </w:t>
      </w:r>
    </w:p>
    <w:p w14:paraId="078E0EB1" w14:textId="77777777" w:rsidR="003C2558" w:rsidRDefault="00ED096E">
      <w:pPr>
        <w:ind w:left="890" w:hanging="400"/>
      </w:pPr>
      <w:r>
        <w:rPr>
          <w:i/>
        </w:rPr>
        <w:t>FLEMMING, Diva M.; GONÇALVES, Mirian B.</w:t>
      </w:r>
      <w:r>
        <w:rPr>
          <w:b/>
        </w:rPr>
        <w:t>. Cálculo A</w:t>
      </w:r>
      <w:r>
        <w:t xml:space="preserve">. 6ª edição; Volume 1; Editora Pearson Addison Wesley; São Paulo: SP; 2006. </w:t>
      </w:r>
    </w:p>
    <w:p w14:paraId="6FD64030" w14:textId="77777777" w:rsidR="003C2558" w:rsidRDefault="00ED096E">
      <w:pPr>
        <w:ind w:left="890" w:hanging="400"/>
      </w:pPr>
      <w:r>
        <w:rPr>
          <w:i/>
        </w:rPr>
        <w:lastRenderedPageBreak/>
        <w:t>HOFFMANN, Laurence D.; BRADLEY, Gerald L.</w:t>
      </w:r>
      <w:r>
        <w:rPr>
          <w:b/>
        </w:rPr>
        <w:t>. Cálculo: Um Curso Moderno e suas Aplicações</w:t>
      </w:r>
      <w:r>
        <w:t xml:space="preserve">. 10ª edição; Livros Técnicos e Científicos Editora LTDA (LTC); Rio de Janeiro: RJ; 2010. </w:t>
      </w:r>
    </w:p>
    <w:p w14:paraId="096971DE" w14:textId="77777777" w:rsidR="003C2558" w:rsidRDefault="00ED096E">
      <w:pPr>
        <w:ind w:left="890" w:hanging="400"/>
      </w:pPr>
      <w:r>
        <w:rPr>
          <w:i/>
        </w:rPr>
        <w:t>THOMAS, George B.</w:t>
      </w:r>
      <w:r>
        <w:rPr>
          <w:b/>
        </w:rPr>
        <w:t>. Cálculo</w:t>
      </w:r>
      <w:r>
        <w:t xml:space="preserve">. 12ª edição; Volume 1; Editora Pearson Addison Wesley; São Paulo: SP; 2012. </w:t>
      </w:r>
    </w:p>
    <w:p w14:paraId="2D42120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FB32789" w14:textId="77777777">
        <w:trPr>
          <w:jc w:val="center"/>
        </w:trPr>
        <w:tc>
          <w:tcPr>
            <w:tcW w:w="3900" w:type="dxa"/>
            <w:vMerge w:val="restart"/>
            <w:shd w:val="clear" w:color="auto" w:fill="auto"/>
            <w:tcMar>
              <w:top w:w="40" w:type="dxa"/>
              <w:bottom w:w="40" w:type="dxa"/>
            </w:tcMar>
            <w:vAlign w:val="center"/>
          </w:tcPr>
          <w:p w14:paraId="5AB9D80D"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6D1415D" wp14:editId="64C5692B">
                  <wp:extent cx="1423035" cy="731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6A2583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D1E381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B5B114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F7042A6" w14:textId="77777777">
        <w:trPr>
          <w:jc w:val="center"/>
        </w:trPr>
        <w:tc>
          <w:tcPr>
            <w:tcW w:w="3900" w:type="dxa"/>
            <w:vMerge/>
            <w:shd w:val="clear" w:color="auto" w:fill="auto"/>
            <w:tcMar>
              <w:top w:w="40" w:type="dxa"/>
              <w:bottom w:w="40" w:type="dxa"/>
            </w:tcMar>
            <w:vAlign w:val="center"/>
          </w:tcPr>
          <w:p w14:paraId="1700A2F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E77A7E2" w14:textId="77777777" w:rsidR="003C2558" w:rsidRDefault="00ED096E">
            <w:pPr>
              <w:keepNext/>
              <w:keepLines/>
              <w:spacing w:after="0" w:line="240" w:lineRule="auto"/>
              <w:ind w:firstLine="0"/>
              <w:jc w:val="center"/>
              <w:rPr>
                <w:rFonts w:cs="Calibri"/>
                <w:b/>
                <w:caps/>
                <w:sz w:val="24"/>
              </w:rPr>
            </w:pPr>
            <w:r>
              <w:rPr>
                <w:rFonts w:cs="Calibri"/>
                <w:b/>
                <w:caps/>
                <w:sz w:val="24"/>
              </w:rPr>
              <w:t>QUÍMICA TECNOLÓGICA</w:t>
            </w:r>
          </w:p>
        </w:tc>
      </w:tr>
      <w:tr w:rsidR="003C2558" w14:paraId="4975FF36" w14:textId="77777777">
        <w:trPr>
          <w:jc w:val="center"/>
        </w:trPr>
        <w:tc>
          <w:tcPr>
            <w:tcW w:w="3900" w:type="dxa"/>
            <w:vMerge/>
            <w:shd w:val="clear" w:color="auto" w:fill="auto"/>
            <w:tcMar>
              <w:top w:w="40" w:type="dxa"/>
              <w:bottom w:w="40" w:type="dxa"/>
            </w:tcMar>
            <w:vAlign w:val="center"/>
          </w:tcPr>
          <w:p w14:paraId="30B9A0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C60E23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BD36AE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8B9746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B3E57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997117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ECC885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7967321" w14:textId="77777777" w:rsidR="003C2558" w:rsidRDefault="00ED096E">
            <w:pPr>
              <w:keepNext/>
              <w:keepLines/>
              <w:spacing w:after="0" w:line="240" w:lineRule="auto"/>
              <w:ind w:firstLine="0"/>
              <w:jc w:val="center"/>
              <w:rPr>
                <w:rFonts w:cs="Calibri"/>
                <w:b/>
                <w:sz w:val="24"/>
              </w:rPr>
            </w:pPr>
            <w:r>
              <w:rPr>
                <w:rFonts w:cs="Calibri"/>
                <w:b/>
                <w:sz w:val="24"/>
              </w:rPr>
              <w:t>F113611</w:t>
            </w:r>
          </w:p>
        </w:tc>
        <w:tc>
          <w:tcPr>
            <w:tcW w:w="1216" w:type="dxa"/>
            <w:tcBorders>
              <w:bottom w:val="single" w:sz="4" w:space="0" w:color="000000"/>
            </w:tcBorders>
            <w:shd w:val="clear" w:color="auto" w:fill="auto"/>
            <w:tcMar>
              <w:top w:w="40" w:type="dxa"/>
              <w:bottom w:w="40" w:type="dxa"/>
            </w:tcMar>
            <w:vAlign w:val="center"/>
          </w:tcPr>
          <w:p w14:paraId="01CB7B74"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64BC909"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546C4B7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88E04E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38676F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B5E9D01" w14:textId="77777777" w:rsidR="003C2558" w:rsidRDefault="003C2558"/>
    <w:p w14:paraId="27BA2B12" w14:textId="77777777" w:rsidR="003C2558" w:rsidRDefault="00ED096E">
      <w:pPr>
        <w:ind w:firstLine="0"/>
      </w:pPr>
      <w:r>
        <w:rPr>
          <w:b/>
          <w:smallCaps/>
          <w:color w:val="000080"/>
        </w:rPr>
        <w:t>EMENTA:</w:t>
      </w:r>
    </w:p>
    <w:p w14:paraId="2C13272F" w14:textId="77777777" w:rsidR="00600D3F" w:rsidRDefault="00ED096E">
      <w:r w:rsidRPr="00DF0027">
        <w:t>Ligação covalente e iônica e forças intermoleculares envolvidas na construção de moléculas e estrutura da matéria. Tipos de reações químicas envolvendo compostos inorgânicos. Classificação das substâncias inorgânicas em suas funções: ácidos, bases, sais e óxidos. Classificação e preparo de soluções: formas de determinação da concentração das soluções. Noções de Equilíbrio químico, iônico e eletroquímica.</w:t>
      </w:r>
    </w:p>
    <w:p w14:paraId="75D30126" w14:textId="77777777" w:rsidR="003C2558" w:rsidRDefault="003C2558"/>
    <w:p w14:paraId="3AE00F28" w14:textId="77777777" w:rsidR="003C2558" w:rsidRDefault="00ED096E">
      <w:pPr>
        <w:ind w:firstLine="0"/>
      </w:pPr>
      <w:r>
        <w:rPr>
          <w:b/>
          <w:smallCaps/>
          <w:color w:val="000080"/>
        </w:rPr>
        <w:t>REFERÊNCIA BIBLIOGRÁFICAS BÁSICAS:</w:t>
      </w:r>
    </w:p>
    <w:p w14:paraId="40B25137" w14:textId="77777777" w:rsidR="003C2558" w:rsidRDefault="00ED096E">
      <w:pPr>
        <w:ind w:left="890" w:hanging="400"/>
      </w:pPr>
      <w:r>
        <w:rPr>
          <w:i/>
        </w:rPr>
        <w:t>BETTELHEIM, Frederick A.; BROWN, William H.; CAMPBELL, Mary K.; FARRELL, Shawn O.</w:t>
      </w:r>
      <w:r>
        <w:rPr>
          <w:b/>
        </w:rPr>
        <w:t>. Introdução à Química Geral</w:t>
      </w:r>
      <w:r>
        <w:t xml:space="preserve">. Cengage Learning Edições LTDA (Editora Pioneira); São Paulo: SP; 2012. </w:t>
      </w:r>
    </w:p>
    <w:p w14:paraId="13E28319" w14:textId="77777777" w:rsidR="003C2558" w:rsidRDefault="00ED096E">
      <w:pPr>
        <w:ind w:left="890" w:hanging="400"/>
      </w:pPr>
      <w:r>
        <w:rPr>
          <w:i/>
        </w:rPr>
        <w:t>ROSENBERG, Jerome L.; EPSTEIN, Lawrence M.; KRIEGER, Peter J.</w:t>
      </w:r>
      <w:r>
        <w:rPr>
          <w:b/>
        </w:rPr>
        <w:t>. Química Geral. Coleção Schaum</w:t>
      </w:r>
      <w:r>
        <w:t xml:space="preserve">. 9ª edição; Bookman Companhia Editora LTDA; 2013. </w:t>
      </w:r>
    </w:p>
    <w:p w14:paraId="73CC20EF" w14:textId="77777777" w:rsidR="003C2558" w:rsidRDefault="00ED096E">
      <w:pPr>
        <w:ind w:left="890" w:hanging="400"/>
      </w:pPr>
      <w:r>
        <w:rPr>
          <w:i/>
        </w:rPr>
        <w:t>ATKINS, Peter W.; JONES, Loretta</w:t>
      </w:r>
      <w:r>
        <w:rPr>
          <w:b/>
        </w:rPr>
        <w:t>. Princípios de Química – Questionando a Vida Moderna e o Meio Ambiente</w:t>
      </w:r>
      <w:r>
        <w:t xml:space="preserve">. 5ª edição; Bookman Companhia Editora LTDA; Porto Alegre: RS; 2012. </w:t>
      </w:r>
    </w:p>
    <w:p w14:paraId="79185C45" w14:textId="77777777" w:rsidR="003C2558" w:rsidRDefault="00ED096E">
      <w:pPr>
        <w:ind w:left="890" w:hanging="400"/>
      </w:pPr>
      <w:r>
        <w:rPr>
          <w:i/>
        </w:rPr>
        <w:t>BROWN, Theodore L.; LEMAY JR., H. Eugene; BURSTEN, Bruce E.</w:t>
      </w:r>
      <w:r>
        <w:rPr>
          <w:b/>
        </w:rPr>
        <w:t>. Química a Ciência Central</w:t>
      </w:r>
      <w:r>
        <w:t xml:space="preserve">. 9ª edição; Pearson Education do Brasil LTDA; 2012. </w:t>
      </w:r>
    </w:p>
    <w:p w14:paraId="3698AF30" w14:textId="77777777" w:rsidR="003C2558" w:rsidRDefault="003C2558"/>
    <w:p w14:paraId="1A85A27A" w14:textId="77777777" w:rsidR="003C2558" w:rsidRDefault="00ED096E">
      <w:pPr>
        <w:ind w:firstLine="0"/>
      </w:pPr>
      <w:r>
        <w:rPr>
          <w:b/>
          <w:smallCaps/>
          <w:color w:val="000080"/>
        </w:rPr>
        <w:t>REFERÊNCIA BIBLIOGRÁFICAS COMPLEMENTARES:</w:t>
      </w:r>
    </w:p>
    <w:p w14:paraId="13B6D43A" w14:textId="77777777" w:rsidR="003C2558" w:rsidRDefault="00ED096E">
      <w:pPr>
        <w:ind w:left="890" w:hanging="400"/>
      </w:pPr>
      <w:r>
        <w:rPr>
          <w:i/>
        </w:rPr>
        <w:t>BRADY, Senese Jespersen</w:t>
      </w:r>
      <w:r>
        <w:rPr>
          <w:b/>
        </w:rPr>
        <w:t>. Química – A Matéria e suas Transformações</w:t>
      </w:r>
      <w:r>
        <w:t xml:space="preserve">. 5ª edição; Volume 1; Livros Técnicos e Científicos Editora LTDA (LTC); Rio de Janeiro: RJ; 2009. </w:t>
      </w:r>
    </w:p>
    <w:p w14:paraId="67F8677F" w14:textId="77777777" w:rsidR="003C2558" w:rsidRDefault="00ED096E">
      <w:pPr>
        <w:ind w:left="890" w:hanging="400"/>
      </w:pPr>
      <w:r>
        <w:rPr>
          <w:i/>
        </w:rPr>
        <w:lastRenderedPageBreak/>
        <w:t>BURROWS, Andrew; HOLMAN, John; PARSONS, Andrew; PRICE, Gareth</w:t>
      </w:r>
      <w:r>
        <w:rPr>
          <w:b/>
        </w:rPr>
        <w:t>. Química – Introdução à Química Inorgânica, Orgânica e Físico-Química</w:t>
      </w:r>
      <w:r>
        <w:t xml:space="preserve">. 1ª edição; Volume 1; Livros Técnicos e Científicos Editora LTDA (LTC); Rio de Janeiro: RJ; 2012. </w:t>
      </w:r>
    </w:p>
    <w:p w14:paraId="3FA75658" w14:textId="77777777" w:rsidR="003C2558" w:rsidRDefault="00ED096E">
      <w:pPr>
        <w:ind w:left="890" w:hanging="400"/>
      </w:pPr>
      <w:r>
        <w:rPr>
          <w:i/>
        </w:rPr>
        <w:t>KOTZ, John C.; TREICHEL, Paul M.; WEAVER, Gabriela C.</w:t>
      </w:r>
      <w:r>
        <w:rPr>
          <w:b/>
        </w:rPr>
        <w:t>. Química Geral e Reações Químicas</w:t>
      </w:r>
      <w:r>
        <w:t xml:space="preserve">. Volume 1; Cengage Learning Edições LTDA (Editora Pioneira); São Paulo: SP; 2010. </w:t>
      </w:r>
    </w:p>
    <w:p w14:paraId="11A83454" w14:textId="77777777" w:rsidR="003C2558" w:rsidRDefault="00ED096E">
      <w:pPr>
        <w:ind w:left="890" w:hanging="400"/>
      </w:pPr>
      <w:r>
        <w:rPr>
          <w:i/>
        </w:rPr>
        <w:t>KOTZ, John C.; TREICHEL, Paul M.; WEAVER, Gabriela C.</w:t>
      </w:r>
      <w:r>
        <w:rPr>
          <w:b/>
        </w:rPr>
        <w:t>. Química Geral e Reações Químicas</w:t>
      </w:r>
      <w:r>
        <w:t xml:space="preserve">. Volume 2; Cengage Learning Edições LTDA (Editora Pioneira); São Paulo: SP; 2010. </w:t>
      </w:r>
    </w:p>
    <w:p w14:paraId="7CEC437E" w14:textId="77777777" w:rsidR="003C2558" w:rsidRDefault="00ED096E">
      <w:pPr>
        <w:ind w:left="890" w:hanging="400"/>
      </w:pPr>
      <w:r>
        <w:rPr>
          <w:i/>
        </w:rPr>
        <w:t>MASTERTON</w:t>
      </w:r>
      <w:r>
        <w:rPr>
          <w:b/>
        </w:rPr>
        <w:t>. Química – Princípios e Reações</w:t>
      </w:r>
      <w:r>
        <w:t xml:space="preserve">. 6ª edição; Livros Técnicos e Científicos Editora LTDA (LTC); Rio de Janeiro: RJ; 2010. </w:t>
      </w:r>
    </w:p>
    <w:p w14:paraId="0EE635D5" w14:textId="77777777" w:rsidR="003C2558" w:rsidRDefault="00ED096E">
      <w:pPr>
        <w:ind w:left="890" w:hanging="400"/>
      </w:pPr>
      <w:r>
        <w:rPr>
          <w:i/>
        </w:rPr>
        <w:t>CHANG, R.</w:t>
      </w:r>
      <w:r>
        <w:rPr>
          <w:b/>
        </w:rPr>
        <w:t>. Química Geral: Conceitos essenciais</w:t>
      </w:r>
      <w:r>
        <w:t xml:space="preserve">. 4ª edição; AMGH Editora LTDA (AMGH); Porto Alegre: RS; 2010. </w:t>
      </w:r>
    </w:p>
    <w:p w14:paraId="30ABE600" w14:textId="77777777" w:rsidR="003C2558" w:rsidRDefault="00ED096E">
      <w:pPr>
        <w:ind w:left="890" w:hanging="400"/>
      </w:pPr>
      <w:r>
        <w:rPr>
          <w:i/>
        </w:rPr>
        <w:t>SILVA, Elaine Lima; BARP, Ediana</w:t>
      </w:r>
      <w:r>
        <w:rPr>
          <w:b/>
        </w:rPr>
        <w:t>. Química Geral e Inorgânica: princípios básicos, estudo da matéria e estequiometria</w:t>
      </w:r>
      <w:r>
        <w:t xml:space="preserve">. 1ª edição; Editora Érica LTDA; São Paulo: SP; 2014. </w:t>
      </w:r>
    </w:p>
    <w:p w14:paraId="4DA35BA0" w14:textId="77777777" w:rsidR="003C2558" w:rsidRDefault="00ED096E">
      <w:pPr>
        <w:ind w:left="890" w:hanging="400"/>
      </w:pPr>
      <w:r>
        <w:rPr>
          <w:i/>
        </w:rPr>
        <w:t>ROSENBERG, Jerome L.; EPSTEIN, Lawrence M.; KRIEGER, Peter J.</w:t>
      </w:r>
      <w:r>
        <w:rPr>
          <w:b/>
        </w:rPr>
        <w:t>. Química geral</w:t>
      </w:r>
      <w:r>
        <w:t xml:space="preserve">. 9ª edição; Bookman Companhia Editora LTDA; 2013. </w:t>
      </w:r>
    </w:p>
    <w:p w14:paraId="0EFEE9DC"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DA38310" w14:textId="77777777">
        <w:trPr>
          <w:jc w:val="center"/>
        </w:trPr>
        <w:tc>
          <w:tcPr>
            <w:tcW w:w="3900" w:type="dxa"/>
            <w:vMerge w:val="restart"/>
            <w:shd w:val="clear" w:color="auto" w:fill="auto"/>
            <w:tcMar>
              <w:top w:w="40" w:type="dxa"/>
              <w:bottom w:w="40" w:type="dxa"/>
            </w:tcMar>
            <w:vAlign w:val="center"/>
          </w:tcPr>
          <w:p w14:paraId="645E638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4609567" wp14:editId="085050C9">
                  <wp:extent cx="1423035" cy="7315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41C29C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7A751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FEA614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1C5F08" w14:textId="77777777">
        <w:trPr>
          <w:jc w:val="center"/>
        </w:trPr>
        <w:tc>
          <w:tcPr>
            <w:tcW w:w="3900" w:type="dxa"/>
            <w:vMerge/>
            <w:shd w:val="clear" w:color="auto" w:fill="auto"/>
            <w:tcMar>
              <w:top w:w="40" w:type="dxa"/>
              <w:bottom w:w="40" w:type="dxa"/>
            </w:tcMar>
            <w:vAlign w:val="center"/>
          </w:tcPr>
          <w:p w14:paraId="34E7F094"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10529AB" w14:textId="77777777" w:rsidR="003C2558" w:rsidRDefault="00ED096E">
            <w:pPr>
              <w:keepNext/>
              <w:keepLines/>
              <w:spacing w:after="0" w:line="240" w:lineRule="auto"/>
              <w:ind w:firstLine="0"/>
              <w:jc w:val="center"/>
              <w:rPr>
                <w:rFonts w:cs="Calibri"/>
                <w:b/>
                <w:caps/>
                <w:sz w:val="24"/>
              </w:rPr>
            </w:pPr>
            <w:r>
              <w:rPr>
                <w:rFonts w:cs="Calibri"/>
                <w:b/>
                <w:caps/>
                <w:sz w:val="24"/>
              </w:rPr>
              <w:t>FUNDAMENTOS DE PROGRAMAÇÃO</w:t>
            </w:r>
          </w:p>
        </w:tc>
      </w:tr>
      <w:tr w:rsidR="003C2558" w14:paraId="6943C5CA" w14:textId="77777777">
        <w:trPr>
          <w:jc w:val="center"/>
        </w:trPr>
        <w:tc>
          <w:tcPr>
            <w:tcW w:w="3900" w:type="dxa"/>
            <w:vMerge/>
            <w:shd w:val="clear" w:color="auto" w:fill="auto"/>
            <w:tcMar>
              <w:top w:w="40" w:type="dxa"/>
              <w:bottom w:w="40" w:type="dxa"/>
            </w:tcMar>
            <w:vAlign w:val="center"/>
          </w:tcPr>
          <w:p w14:paraId="2176B4E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20723F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FC767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E5A10C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04319DB"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A97BD5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07D16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EF9B317" w14:textId="77777777" w:rsidR="003C2558" w:rsidRDefault="00ED096E">
            <w:pPr>
              <w:keepNext/>
              <w:keepLines/>
              <w:spacing w:after="0" w:line="240" w:lineRule="auto"/>
              <w:ind w:firstLine="0"/>
              <w:jc w:val="center"/>
              <w:rPr>
                <w:rFonts w:cs="Calibri"/>
                <w:b/>
                <w:sz w:val="24"/>
              </w:rPr>
            </w:pPr>
            <w:r>
              <w:rPr>
                <w:rFonts w:cs="Calibri"/>
                <w:b/>
                <w:sz w:val="24"/>
              </w:rPr>
              <w:t>F113620</w:t>
            </w:r>
          </w:p>
        </w:tc>
        <w:tc>
          <w:tcPr>
            <w:tcW w:w="1216" w:type="dxa"/>
            <w:tcBorders>
              <w:bottom w:val="single" w:sz="4" w:space="0" w:color="000000"/>
            </w:tcBorders>
            <w:shd w:val="clear" w:color="auto" w:fill="auto"/>
            <w:tcMar>
              <w:top w:w="40" w:type="dxa"/>
              <w:bottom w:w="40" w:type="dxa"/>
            </w:tcMar>
            <w:vAlign w:val="center"/>
          </w:tcPr>
          <w:p w14:paraId="1C583C3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009FE8B"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1A76CCB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59F566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A471FE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CC38351" w14:textId="77777777" w:rsidR="003C2558" w:rsidRDefault="003C2558"/>
    <w:p w14:paraId="63918D98" w14:textId="77777777" w:rsidR="003C2558" w:rsidRDefault="00ED096E">
      <w:pPr>
        <w:ind w:firstLine="0"/>
      </w:pPr>
      <w:r>
        <w:rPr>
          <w:b/>
          <w:smallCaps/>
          <w:color w:val="000080"/>
        </w:rPr>
        <w:t>EMENTA:</w:t>
      </w:r>
    </w:p>
    <w:p w14:paraId="61F1F1E2" w14:textId="77777777" w:rsidR="00600D3F" w:rsidRDefault="00ED096E">
      <w:r w:rsidRPr="00DF0027">
        <w:t>Lógica de programação e programação estruturada. Algoritmos. Entrada e saída de dados. Estruturas de seleção e repetição. Linguagem de programação Phyton. Variáveis compostas (vetores e matrizes). Subrotinas, funções e bibliotecas.</w:t>
      </w:r>
    </w:p>
    <w:p w14:paraId="19D95A00" w14:textId="77777777" w:rsidR="003C2558" w:rsidRDefault="003C2558"/>
    <w:p w14:paraId="425E5EE2" w14:textId="77777777" w:rsidR="003C2558" w:rsidRDefault="00ED096E">
      <w:pPr>
        <w:ind w:firstLine="0"/>
      </w:pPr>
      <w:r>
        <w:rPr>
          <w:b/>
          <w:smallCaps/>
          <w:color w:val="000080"/>
        </w:rPr>
        <w:t>REFERÊNCIA BIBLIOGRÁFICAS BÁSICAS:</w:t>
      </w:r>
    </w:p>
    <w:p w14:paraId="396AD660" w14:textId="77777777" w:rsidR="003C2558" w:rsidRDefault="00ED096E">
      <w:pPr>
        <w:ind w:left="890" w:hanging="400"/>
      </w:pPr>
      <w:r>
        <w:rPr>
          <w:i/>
        </w:rPr>
        <w:t>MANZANO, José Augusto N. G.; OLIVEIRA, Jayr Figueiredo de</w:t>
      </w:r>
      <w:r>
        <w:rPr>
          <w:b/>
        </w:rPr>
        <w:t>. Algoritmos: lógica para desenvolvimento de programação de computadores</w:t>
      </w:r>
      <w:r>
        <w:t xml:space="preserve">. 26ª edição; Editora Érica LTDA; São Paulo: SP; 2013. </w:t>
      </w:r>
    </w:p>
    <w:p w14:paraId="52AEE549" w14:textId="77777777" w:rsidR="003C2558" w:rsidRDefault="00ED096E">
      <w:pPr>
        <w:ind w:left="890" w:hanging="400"/>
      </w:pPr>
      <w:r>
        <w:rPr>
          <w:i/>
        </w:rPr>
        <w:t>SOUZA, Marco Antonio Furlan de; GOMES, Marcelo Marques; SOARES, Marcio Vieira; CONCILIO, Ricardo</w:t>
      </w:r>
      <w:r>
        <w:rPr>
          <w:b/>
        </w:rPr>
        <w:t>. Algoritmos e lógica de programação</w:t>
      </w:r>
      <w:r>
        <w:t xml:space="preserve">. Pioneira Thomson Learning; São Paulo: SP; 2011. </w:t>
      </w:r>
    </w:p>
    <w:p w14:paraId="1A9EF524" w14:textId="77777777" w:rsidR="003C2558" w:rsidRDefault="00ED096E">
      <w:pPr>
        <w:ind w:left="890" w:hanging="400"/>
      </w:pPr>
      <w:r>
        <w:rPr>
          <w:i/>
        </w:rPr>
        <w:lastRenderedPageBreak/>
        <w:t>BORGES, Luiz E.</w:t>
      </w:r>
      <w:r>
        <w:rPr>
          <w:b/>
        </w:rPr>
        <w:t>. Python para desenvolvedores</w:t>
      </w:r>
      <w:r>
        <w:t xml:space="preserve">. NOVATEC; São Paulo: SP; 2015. </w:t>
      </w:r>
    </w:p>
    <w:p w14:paraId="5F2F34D4" w14:textId="77777777" w:rsidR="003C2558" w:rsidRDefault="003C2558"/>
    <w:p w14:paraId="310A7F2F" w14:textId="77777777" w:rsidR="003C2558" w:rsidRDefault="00ED096E">
      <w:pPr>
        <w:ind w:firstLine="0"/>
      </w:pPr>
      <w:r>
        <w:rPr>
          <w:b/>
          <w:smallCaps/>
          <w:color w:val="000080"/>
        </w:rPr>
        <w:t>REFERÊNCIA BIBLIOGRÁFICAS COMPLEMENTARES:</w:t>
      </w:r>
    </w:p>
    <w:p w14:paraId="7ABE0390" w14:textId="77777777" w:rsidR="003C2558" w:rsidRDefault="00ED096E">
      <w:pPr>
        <w:ind w:left="890" w:hanging="400"/>
      </w:pPr>
      <w:r>
        <w:rPr>
          <w:i/>
        </w:rPr>
        <w:t>DASGUPTA, Sanjoy; PAPADIMITRIOU, Christos; VAZIRANI, Umesh</w:t>
      </w:r>
      <w:r>
        <w:rPr>
          <w:b/>
        </w:rPr>
        <w:t>. Algoritmos</w:t>
      </w:r>
      <w:r>
        <w:t xml:space="preserve">. McGraw–Hill do Brasil LTDA; Porto Alegre: RS; 2011. </w:t>
      </w:r>
    </w:p>
    <w:p w14:paraId="669BB52E" w14:textId="77777777" w:rsidR="003C2558" w:rsidRDefault="00ED096E">
      <w:pPr>
        <w:ind w:left="890" w:hanging="400"/>
      </w:pPr>
      <w:r>
        <w:rPr>
          <w:i/>
        </w:rPr>
        <w:t>GUIMARÃES, Ângelo de Moura; LAGES, Newton Alberto de Castilho</w:t>
      </w:r>
      <w:r>
        <w:rPr>
          <w:b/>
        </w:rPr>
        <w:t>. Algoritmos e estruturas de dados</w:t>
      </w:r>
      <w:r>
        <w:t xml:space="preserve">. Livros Técnicos e Científicos Editora LTDA (LTC); Rio de Janeiro: RJ; 2012. </w:t>
      </w:r>
    </w:p>
    <w:p w14:paraId="7E8287F0" w14:textId="77777777" w:rsidR="003C2558" w:rsidRDefault="00ED096E">
      <w:pPr>
        <w:ind w:left="890" w:hanging="400"/>
      </w:pPr>
      <w:r>
        <w:rPr>
          <w:i/>
        </w:rPr>
        <w:t>ASCENCIO, Ana Fernanda Gomes; CAMPOS, Edilene Aparecida Veneruchi de</w:t>
      </w:r>
      <w:r>
        <w:rPr>
          <w:b/>
        </w:rPr>
        <w:t>. Fundamentos da Programação de Computadores</w:t>
      </w:r>
      <w:r>
        <w:t xml:space="preserve">. Pearson Education do Brasil LTDA; 2013. </w:t>
      </w:r>
    </w:p>
    <w:p w14:paraId="70A60768" w14:textId="77777777" w:rsidR="003C2558" w:rsidRDefault="00ED096E">
      <w:pPr>
        <w:ind w:left="890" w:hanging="400"/>
      </w:pPr>
      <w:r>
        <w:rPr>
          <w:i/>
        </w:rPr>
        <w:t>MANZANO, José A. N. G.; OLIVEIRA, Jayr Figueiredo de</w:t>
      </w:r>
      <w:r>
        <w:rPr>
          <w:b/>
        </w:rPr>
        <w:t>. Estudo dirigido de algoritmos</w:t>
      </w:r>
      <w:r>
        <w:t xml:space="preserve">. 15ª edição; Editora Érica LTDA; São Paulo: SP; 2013. </w:t>
      </w:r>
    </w:p>
    <w:p w14:paraId="2C771F7D" w14:textId="77777777" w:rsidR="003C2558" w:rsidRDefault="00ED096E">
      <w:pPr>
        <w:ind w:left="890" w:hanging="400"/>
      </w:pPr>
      <w:r>
        <w:rPr>
          <w:i/>
        </w:rPr>
        <w:t>NEY, Nilo C. M.</w:t>
      </w:r>
      <w:r>
        <w:rPr>
          <w:b/>
        </w:rPr>
        <w:t>. Introdução à Programação com Python – algoritmos e lógica de Programação</w:t>
      </w:r>
      <w:r>
        <w:t xml:space="preserve">. 2ª edição; NOVATEC; São Paulo: SP; 2014. </w:t>
      </w:r>
    </w:p>
    <w:p w14:paraId="70FFB7E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293A0D1" w14:textId="77777777">
        <w:trPr>
          <w:jc w:val="center"/>
        </w:trPr>
        <w:tc>
          <w:tcPr>
            <w:tcW w:w="3900" w:type="dxa"/>
            <w:vMerge w:val="restart"/>
            <w:shd w:val="clear" w:color="auto" w:fill="auto"/>
            <w:tcMar>
              <w:top w:w="40" w:type="dxa"/>
              <w:bottom w:w="40" w:type="dxa"/>
            </w:tcMar>
            <w:vAlign w:val="center"/>
          </w:tcPr>
          <w:p w14:paraId="1D3E18C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C37E39F" wp14:editId="572411DE">
                  <wp:extent cx="1423035" cy="7315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249E68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81CDD0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656FF7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2520AEE" w14:textId="77777777">
        <w:trPr>
          <w:jc w:val="center"/>
        </w:trPr>
        <w:tc>
          <w:tcPr>
            <w:tcW w:w="3900" w:type="dxa"/>
            <w:vMerge/>
            <w:shd w:val="clear" w:color="auto" w:fill="auto"/>
            <w:tcMar>
              <w:top w:w="40" w:type="dxa"/>
              <w:bottom w:w="40" w:type="dxa"/>
            </w:tcMar>
            <w:vAlign w:val="center"/>
          </w:tcPr>
          <w:p w14:paraId="248D664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F9A022B" w14:textId="77777777" w:rsidR="003C2558" w:rsidRDefault="00ED096E">
            <w:pPr>
              <w:keepNext/>
              <w:keepLines/>
              <w:spacing w:after="0" w:line="240" w:lineRule="auto"/>
              <w:ind w:firstLine="0"/>
              <w:jc w:val="center"/>
              <w:rPr>
                <w:rFonts w:cs="Calibri"/>
                <w:b/>
                <w:caps/>
                <w:sz w:val="24"/>
              </w:rPr>
            </w:pPr>
            <w:r>
              <w:rPr>
                <w:rFonts w:cs="Calibri"/>
                <w:b/>
                <w:caps/>
                <w:sz w:val="24"/>
              </w:rPr>
              <w:t>MODELAGEM E SOLUÇÃO DE P EM ENGENHARIA</w:t>
            </w:r>
          </w:p>
        </w:tc>
      </w:tr>
      <w:tr w:rsidR="003C2558" w14:paraId="317E3C0C" w14:textId="77777777">
        <w:trPr>
          <w:jc w:val="center"/>
        </w:trPr>
        <w:tc>
          <w:tcPr>
            <w:tcW w:w="3900" w:type="dxa"/>
            <w:vMerge/>
            <w:shd w:val="clear" w:color="auto" w:fill="auto"/>
            <w:tcMar>
              <w:top w:w="40" w:type="dxa"/>
              <w:bottom w:w="40" w:type="dxa"/>
            </w:tcMar>
            <w:vAlign w:val="center"/>
          </w:tcPr>
          <w:p w14:paraId="107A281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961268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F1065B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31AA7F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0AABF6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BAFDE2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2D2597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ABF5660" w14:textId="77777777" w:rsidR="003C2558" w:rsidRDefault="00ED096E">
            <w:pPr>
              <w:keepNext/>
              <w:keepLines/>
              <w:spacing w:after="0" w:line="240" w:lineRule="auto"/>
              <w:ind w:firstLine="0"/>
              <w:jc w:val="center"/>
              <w:rPr>
                <w:rFonts w:cs="Calibri"/>
                <w:b/>
                <w:sz w:val="24"/>
              </w:rPr>
            </w:pPr>
            <w:r>
              <w:rPr>
                <w:rFonts w:cs="Calibri"/>
                <w:b/>
                <w:sz w:val="24"/>
              </w:rPr>
              <w:t>F113638</w:t>
            </w:r>
          </w:p>
        </w:tc>
        <w:tc>
          <w:tcPr>
            <w:tcW w:w="1216" w:type="dxa"/>
            <w:tcBorders>
              <w:bottom w:val="single" w:sz="4" w:space="0" w:color="000000"/>
            </w:tcBorders>
            <w:shd w:val="clear" w:color="auto" w:fill="auto"/>
            <w:tcMar>
              <w:top w:w="40" w:type="dxa"/>
              <w:bottom w:w="40" w:type="dxa"/>
            </w:tcMar>
            <w:vAlign w:val="center"/>
          </w:tcPr>
          <w:p w14:paraId="49619A1C"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061F9F7"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09BF51C0"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17A763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4E99EB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21634EA" w14:textId="77777777" w:rsidR="003C2558" w:rsidRDefault="003C2558"/>
    <w:p w14:paraId="78F89E11" w14:textId="77777777" w:rsidR="003C2558" w:rsidRDefault="00ED096E">
      <w:pPr>
        <w:ind w:firstLine="0"/>
      </w:pPr>
      <w:r>
        <w:rPr>
          <w:b/>
          <w:smallCaps/>
          <w:color w:val="000080"/>
        </w:rPr>
        <w:t>EMENTA:</w:t>
      </w:r>
    </w:p>
    <w:p w14:paraId="74D4E0B1" w14:textId="77777777" w:rsidR="00600D3F" w:rsidRDefault="00ED096E">
      <w:r w:rsidRPr="00DF0027">
        <w:t>Metodologia para solução de problemas: formulação e análise, escolha e especificação das soluções. Modelagem e Simulação de dados. Modelos conceituais, experimentais e matemáticos. Verificação e validação de modelos de simulação. Otimização e sua relevância na solução de problemas de Engenharia.</w:t>
      </w:r>
    </w:p>
    <w:p w14:paraId="25BCE382" w14:textId="77777777" w:rsidR="003C2558" w:rsidRDefault="003C2558"/>
    <w:p w14:paraId="5A70B9C8" w14:textId="77777777" w:rsidR="003C2558" w:rsidRDefault="00ED096E">
      <w:pPr>
        <w:ind w:firstLine="0"/>
      </w:pPr>
      <w:r>
        <w:rPr>
          <w:b/>
          <w:smallCaps/>
          <w:color w:val="000080"/>
        </w:rPr>
        <w:t>REFERÊNCIA BIBLIOGRÁFICAS BÁSICAS:</w:t>
      </w:r>
    </w:p>
    <w:p w14:paraId="31941968" w14:textId="77777777" w:rsidR="003C2558" w:rsidRDefault="00ED096E">
      <w:pPr>
        <w:ind w:left="890" w:hanging="400"/>
      </w:pPr>
      <w:r>
        <w:rPr>
          <w:i/>
        </w:rPr>
        <w:t>BROCKMAN, Jay B.</w:t>
      </w:r>
      <w:r>
        <w:rPr>
          <w:b/>
        </w:rPr>
        <w:t>. Introdução à Engenharia – Modelagem e Solução de Problemas</w:t>
      </w:r>
      <w:r>
        <w:t xml:space="preserve">. Livros Técnicos e Científicos Editora LTDA (LTC); Rio de Janeiro: RJ; 2010. </w:t>
      </w:r>
    </w:p>
    <w:p w14:paraId="199F65E7" w14:textId="77777777" w:rsidR="003C2558" w:rsidRDefault="00ED096E">
      <w:pPr>
        <w:ind w:left="890" w:hanging="400"/>
      </w:pPr>
      <w:r>
        <w:rPr>
          <w:i/>
        </w:rPr>
        <w:t>HOLTZAPPLE, Mark T.; REECE, W. Dan</w:t>
      </w:r>
      <w:r>
        <w:rPr>
          <w:b/>
        </w:rPr>
        <w:t>. Introdução à Engenharia</w:t>
      </w:r>
      <w:r>
        <w:t xml:space="preserve">. Livros Técnicos e Científicos Editora LTDA (LTC); Rio de Janeiro: RJ; 2014. </w:t>
      </w:r>
    </w:p>
    <w:p w14:paraId="13150E76" w14:textId="77777777" w:rsidR="003C2558" w:rsidRDefault="00ED096E">
      <w:pPr>
        <w:ind w:left="890" w:hanging="400"/>
      </w:pPr>
      <w:r>
        <w:rPr>
          <w:i/>
        </w:rPr>
        <w:t>BAZZO, Walter António</w:t>
      </w:r>
      <w:r>
        <w:rPr>
          <w:b/>
        </w:rPr>
        <w:t>. Introdução à engenharia: conceitos, ferramentas e comportamentos</w:t>
      </w:r>
      <w:r>
        <w:t xml:space="preserve">. Editora da UFSC; Florianópolis: SC; 2006. </w:t>
      </w:r>
    </w:p>
    <w:p w14:paraId="29D8798B" w14:textId="77777777" w:rsidR="003C2558" w:rsidRDefault="003C2558"/>
    <w:p w14:paraId="70BB9792" w14:textId="77777777" w:rsidR="003C2558" w:rsidRDefault="00ED096E">
      <w:pPr>
        <w:ind w:firstLine="0"/>
      </w:pPr>
      <w:r>
        <w:rPr>
          <w:b/>
          <w:smallCaps/>
          <w:color w:val="000080"/>
        </w:rPr>
        <w:t>REFERÊNCIA BIBLIOGRÁFICAS COMPLEMENTARES:</w:t>
      </w:r>
    </w:p>
    <w:p w14:paraId="67B2A037" w14:textId="77777777" w:rsidR="003C2558" w:rsidRDefault="00ED096E">
      <w:pPr>
        <w:ind w:left="890" w:hanging="400"/>
      </w:pPr>
      <w:r>
        <w:rPr>
          <w:i/>
        </w:rPr>
        <w:t>DYM, Clive; LITTLE, Patrick; ORWIN, Elizabeth; SPJUT, Erik</w:t>
      </w:r>
      <w:r>
        <w:rPr>
          <w:b/>
        </w:rPr>
        <w:t>. Introdução à Engenharia: Uma Abordagem Baseada Em Projeto</w:t>
      </w:r>
      <w:r>
        <w:t xml:space="preserve">. 3ª edição; Bookman Companhia Editora LTDA; 2010. </w:t>
      </w:r>
    </w:p>
    <w:p w14:paraId="4AB958A3" w14:textId="77777777" w:rsidR="003C2558" w:rsidRDefault="00ED096E">
      <w:pPr>
        <w:ind w:left="890" w:hanging="400"/>
      </w:pPr>
      <w:r>
        <w:rPr>
          <w:i/>
        </w:rPr>
        <w:t>BOGHI, Cláudio</w:t>
      </w:r>
      <w:r>
        <w:rPr>
          <w:b/>
        </w:rPr>
        <w:t>. Aplicações prática com Microsoft Office Excel 2003 e Solver: ferramentas computacionais para tomada de decisão</w:t>
      </w:r>
      <w:r>
        <w:t xml:space="preserve">. Editora Érica LTDA; São Paulo: SP; 2005. </w:t>
      </w:r>
    </w:p>
    <w:p w14:paraId="438A4C51" w14:textId="77777777" w:rsidR="003C2558" w:rsidRDefault="00ED096E">
      <w:pPr>
        <w:ind w:left="890" w:hanging="400"/>
      </w:pPr>
      <w:r>
        <w:rPr>
          <w:i/>
        </w:rPr>
        <w:t>GOLDBARG, Marco Cesar; LUNA, Henrique Pacca L.</w:t>
      </w:r>
      <w:r>
        <w:rPr>
          <w:b/>
        </w:rPr>
        <w:t>. Otimização combinatória e programação linear: modelos e algoritmos</w:t>
      </w:r>
      <w:r>
        <w:t xml:space="preserve">. 2ª edição; Elsevier Editora LTDA; Rio de Janeiro: RJ; 2005. </w:t>
      </w:r>
    </w:p>
    <w:p w14:paraId="2B9E96DE" w14:textId="77777777" w:rsidR="003C2558" w:rsidRDefault="00ED096E">
      <w:pPr>
        <w:ind w:left="890" w:hanging="400"/>
      </w:pPr>
      <w:r>
        <w:rPr>
          <w:i/>
        </w:rPr>
        <w:t>BOAVENTURA NETTO, Paulo Oswaldo</w:t>
      </w:r>
      <w:r>
        <w:rPr>
          <w:b/>
        </w:rPr>
        <w:t>. Grafos: teoria: modelos: algoritmos</w:t>
      </w:r>
      <w:r>
        <w:t xml:space="preserve">. 5ª edição; Editora Edgard Blücher LTDA; São Paulo: SP; 2012. </w:t>
      </w:r>
    </w:p>
    <w:p w14:paraId="7E0E9B83" w14:textId="77777777" w:rsidR="003C2558" w:rsidRDefault="00ED096E">
      <w:pPr>
        <w:ind w:left="890" w:hanging="400"/>
      </w:pPr>
      <w:r>
        <w:rPr>
          <w:i/>
        </w:rPr>
        <w:t>LACHTERMACHER, Gerson</w:t>
      </w:r>
      <w:r>
        <w:rPr>
          <w:b/>
        </w:rPr>
        <w:t>. Pesquisa operacional na tomada de decisões: modelagem em Excel</w:t>
      </w:r>
      <w:r>
        <w:t xml:space="preserve">. Elsevier Editora LTDA (Campus); 2003. </w:t>
      </w:r>
    </w:p>
    <w:p w14:paraId="1170DAC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9E9F5D1" w14:textId="77777777">
        <w:trPr>
          <w:jc w:val="center"/>
        </w:trPr>
        <w:tc>
          <w:tcPr>
            <w:tcW w:w="3900" w:type="dxa"/>
            <w:vMerge w:val="restart"/>
            <w:shd w:val="clear" w:color="auto" w:fill="auto"/>
            <w:tcMar>
              <w:top w:w="40" w:type="dxa"/>
              <w:bottom w:w="40" w:type="dxa"/>
            </w:tcMar>
            <w:vAlign w:val="center"/>
          </w:tcPr>
          <w:p w14:paraId="3185538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CE59F3" wp14:editId="105D9320">
                  <wp:extent cx="1423035" cy="731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2E1BF4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973D5D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BDF8B26"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4D304087" w14:textId="77777777">
        <w:trPr>
          <w:jc w:val="center"/>
        </w:trPr>
        <w:tc>
          <w:tcPr>
            <w:tcW w:w="3900" w:type="dxa"/>
            <w:vMerge/>
            <w:shd w:val="clear" w:color="auto" w:fill="auto"/>
            <w:tcMar>
              <w:top w:w="40" w:type="dxa"/>
              <w:bottom w:w="40" w:type="dxa"/>
            </w:tcMar>
            <w:vAlign w:val="center"/>
          </w:tcPr>
          <w:p w14:paraId="6F88119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216BBD2" w14:textId="77777777" w:rsidR="003C2558" w:rsidRDefault="00ED096E">
            <w:pPr>
              <w:keepNext/>
              <w:keepLines/>
              <w:spacing w:after="0" w:line="240" w:lineRule="auto"/>
              <w:ind w:firstLine="0"/>
              <w:jc w:val="center"/>
              <w:rPr>
                <w:rFonts w:cs="Calibri"/>
                <w:b/>
                <w:caps/>
                <w:sz w:val="24"/>
              </w:rPr>
            </w:pPr>
            <w:r>
              <w:rPr>
                <w:rFonts w:cs="Calibri"/>
                <w:b/>
                <w:caps/>
                <w:sz w:val="24"/>
              </w:rPr>
              <w:t>MODELAGEM E SIMULAÇÃO TRIDIMENSIONAL</w:t>
            </w:r>
          </w:p>
        </w:tc>
      </w:tr>
      <w:tr w:rsidR="003C2558" w14:paraId="33F3333C" w14:textId="77777777">
        <w:trPr>
          <w:jc w:val="center"/>
        </w:trPr>
        <w:tc>
          <w:tcPr>
            <w:tcW w:w="3900" w:type="dxa"/>
            <w:vMerge/>
            <w:shd w:val="clear" w:color="auto" w:fill="auto"/>
            <w:tcMar>
              <w:top w:w="40" w:type="dxa"/>
              <w:bottom w:w="40" w:type="dxa"/>
            </w:tcMar>
            <w:vAlign w:val="center"/>
          </w:tcPr>
          <w:p w14:paraId="4F2861B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B38BDA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AD0C7A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68706B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518654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271CF4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4014CB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0E963CC" w14:textId="77777777" w:rsidR="003C2558" w:rsidRDefault="00ED096E">
            <w:pPr>
              <w:keepNext/>
              <w:keepLines/>
              <w:spacing w:after="0" w:line="240" w:lineRule="auto"/>
              <w:ind w:firstLine="0"/>
              <w:jc w:val="center"/>
              <w:rPr>
                <w:rFonts w:cs="Calibri"/>
                <w:b/>
                <w:sz w:val="24"/>
              </w:rPr>
            </w:pPr>
            <w:r>
              <w:rPr>
                <w:rFonts w:cs="Calibri"/>
                <w:b/>
                <w:sz w:val="24"/>
              </w:rPr>
              <w:t>F113646</w:t>
            </w:r>
          </w:p>
        </w:tc>
        <w:tc>
          <w:tcPr>
            <w:tcW w:w="1216" w:type="dxa"/>
            <w:tcBorders>
              <w:bottom w:val="single" w:sz="4" w:space="0" w:color="000000"/>
            </w:tcBorders>
            <w:shd w:val="clear" w:color="auto" w:fill="auto"/>
            <w:tcMar>
              <w:top w:w="40" w:type="dxa"/>
              <w:bottom w:w="40" w:type="dxa"/>
            </w:tcMar>
            <w:vAlign w:val="center"/>
          </w:tcPr>
          <w:p w14:paraId="64A655FC"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C3D8C52"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403D159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31ECD2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329513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FB15E43" w14:textId="77777777" w:rsidR="003C2558" w:rsidRDefault="003C2558"/>
    <w:p w14:paraId="2279E4F1" w14:textId="77777777" w:rsidR="003C2558" w:rsidRDefault="00ED096E">
      <w:pPr>
        <w:ind w:firstLine="0"/>
      </w:pPr>
      <w:r>
        <w:rPr>
          <w:b/>
          <w:smallCaps/>
          <w:color w:val="000080"/>
        </w:rPr>
        <w:t>EMENTA:</w:t>
      </w:r>
    </w:p>
    <w:p w14:paraId="3950B8A9" w14:textId="77777777" w:rsidR="00600D3F" w:rsidRDefault="00ED096E">
      <w:r w:rsidRPr="00DF0027">
        <w:t>Domínio métodos, ferramentas e técnicas de representação de objetos em duas e três dimensões, em concordância com as Normas Brasileiras relacionadas. Construção de modelos tridimensionais para submissão em simulação. Utilização de recursos computacionais.</w:t>
      </w:r>
    </w:p>
    <w:p w14:paraId="68C8ED54" w14:textId="77777777" w:rsidR="003C2558" w:rsidRDefault="003C2558"/>
    <w:p w14:paraId="7F45A9B8" w14:textId="77777777" w:rsidR="003C2558" w:rsidRDefault="00ED096E">
      <w:pPr>
        <w:ind w:firstLine="0"/>
      </w:pPr>
      <w:r>
        <w:rPr>
          <w:b/>
          <w:smallCaps/>
          <w:color w:val="000080"/>
        </w:rPr>
        <w:t>REFERÊNCIA BIBLIOGRÁFICAS BÁSICAS:</w:t>
      </w:r>
    </w:p>
    <w:p w14:paraId="2E8D01DD" w14:textId="77777777" w:rsidR="003C2558" w:rsidRDefault="00ED096E">
      <w:pPr>
        <w:ind w:left="890" w:hanging="400"/>
      </w:pPr>
      <w:r>
        <w:rPr>
          <w:i/>
        </w:rPr>
        <w:t>BUENO, Claudia Pimentel; PAPAZOGLOU, Rosarita Steil</w:t>
      </w:r>
      <w:r>
        <w:rPr>
          <w:b/>
        </w:rPr>
        <w:t>. Desenho Técnico para Engenharias</w:t>
      </w:r>
      <w:r>
        <w:t xml:space="preserve">. 1ª edição; Juruá; 2012. </w:t>
      </w:r>
    </w:p>
    <w:p w14:paraId="728D453D" w14:textId="77777777" w:rsidR="003C2558" w:rsidRDefault="00ED096E">
      <w:pPr>
        <w:ind w:left="890" w:hanging="400"/>
      </w:pPr>
      <w:r>
        <w:rPr>
          <w:i/>
        </w:rPr>
        <w:t>GIESECKE, Frederick E.</w:t>
      </w:r>
      <w:r>
        <w:rPr>
          <w:b/>
        </w:rPr>
        <w:t>. Comunicação gráfica moderna</w:t>
      </w:r>
      <w:r>
        <w:t xml:space="preserve">. Bookman Companhia Editora LTDA; 2002. </w:t>
      </w:r>
    </w:p>
    <w:p w14:paraId="30A619B7" w14:textId="77777777" w:rsidR="003C2558" w:rsidRDefault="00ED096E">
      <w:pPr>
        <w:ind w:left="890" w:hanging="400"/>
      </w:pPr>
      <w:r>
        <w:rPr>
          <w:i/>
        </w:rPr>
        <w:t>MAGUIRE, D. E.; SMMONS, C. H.</w:t>
      </w:r>
      <w:r>
        <w:rPr>
          <w:b/>
        </w:rPr>
        <w:t>. Desenho técnico</w:t>
      </w:r>
      <w:r>
        <w:t xml:space="preserve">. Hemus Livraria Distribuidora e Editora S/A (Hemus Editora S/A); Curitiba: PR; 2004. </w:t>
      </w:r>
    </w:p>
    <w:p w14:paraId="6F355253" w14:textId="77777777" w:rsidR="003C2558" w:rsidRDefault="003C2558"/>
    <w:p w14:paraId="6BA439FA" w14:textId="77777777" w:rsidR="003C2558" w:rsidRDefault="00ED096E">
      <w:pPr>
        <w:ind w:firstLine="0"/>
      </w:pPr>
      <w:r>
        <w:rPr>
          <w:b/>
          <w:smallCaps/>
          <w:color w:val="000080"/>
        </w:rPr>
        <w:t>REFERÊNCIA BIBLIOGRÁFICAS COMPLEMENTARES:</w:t>
      </w:r>
    </w:p>
    <w:p w14:paraId="16512788" w14:textId="77777777" w:rsidR="003C2558" w:rsidRDefault="00ED096E">
      <w:pPr>
        <w:ind w:left="890" w:hanging="400"/>
      </w:pPr>
      <w:r>
        <w:rPr>
          <w:i/>
        </w:rPr>
        <w:lastRenderedPageBreak/>
        <w:t>FIALHO, Arivelto Bustamante</w:t>
      </w:r>
      <w:r>
        <w:rPr>
          <w:b/>
        </w:rPr>
        <w:t>. Solidworks Premium 2009: teoria e prática no desenvolvimento de produtos industriais – plataforma para projetos CAD/CAE/CAM</w:t>
      </w:r>
      <w:r>
        <w:t xml:space="preserve">. Editora Érica LTDA; São Paulo: SP; 2012. </w:t>
      </w:r>
    </w:p>
    <w:p w14:paraId="42663BB0" w14:textId="77777777" w:rsidR="003C2558" w:rsidRDefault="00ED096E">
      <w:pPr>
        <w:ind w:left="890" w:hanging="400"/>
      </w:pPr>
      <w:r>
        <w:rPr>
          <w:i/>
        </w:rPr>
        <w:t>LESKO, Jim</w:t>
      </w:r>
      <w:r>
        <w:rPr>
          <w:b/>
        </w:rPr>
        <w:t>. Design industrial – materiais e processos de fabricação</w:t>
      </w:r>
      <w:r>
        <w:t xml:space="preserve">. Editora Edgard Blücher LTDA; São Paulo: SP; 2008. </w:t>
      </w:r>
    </w:p>
    <w:p w14:paraId="670C9A03" w14:textId="77777777" w:rsidR="003C2558" w:rsidRDefault="00ED096E">
      <w:pPr>
        <w:ind w:left="890" w:hanging="400"/>
      </w:pPr>
      <w:r>
        <w:rPr>
          <w:i/>
        </w:rPr>
        <w:t>MONTENEGRO, Gildo A.</w:t>
      </w:r>
      <w:r>
        <w:rPr>
          <w:b/>
        </w:rPr>
        <w:t>. Desenho de projetos</w:t>
      </w:r>
      <w:r>
        <w:t xml:space="preserve">. Perspectiva; 2011. </w:t>
      </w:r>
    </w:p>
    <w:p w14:paraId="697D6571" w14:textId="77777777" w:rsidR="003C2558" w:rsidRDefault="00ED096E">
      <w:pPr>
        <w:ind w:left="890" w:hanging="400"/>
      </w:pPr>
      <w:r>
        <w:rPr>
          <w:i/>
        </w:rPr>
        <w:t>SPECK, Henderson José; PEIXOTO, Virgílio Vieira</w:t>
      </w:r>
      <w:r>
        <w:rPr>
          <w:b/>
        </w:rPr>
        <w:t>. Manual básico de desenho técnico</w:t>
      </w:r>
      <w:r>
        <w:t xml:space="preserve">. 4ª edição; UFSC; 2013. </w:t>
      </w:r>
    </w:p>
    <w:p w14:paraId="0AA97FAA" w14:textId="77777777" w:rsidR="003C2558" w:rsidRDefault="00ED096E">
      <w:pPr>
        <w:ind w:left="890" w:hanging="400"/>
      </w:pPr>
      <w:r>
        <w:rPr>
          <w:i/>
        </w:rPr>
        <w:t>CUNHA, Luis Veiga da</w:t>
      </w:r>
      <w:r>
        <w:rPr>
          <w:b/>
        </w:rPr>
        <w:t>. Desenho Técnico</w:t>
      </w:r>
      <w:r>
        <w:t xml:space="preserve">. 12ª edição; Fundação Calouste Gulbenkian; Lisboa, Portugal; 2008. </w:t>
      </w:r>
    </w:p>
    <w:p w14:paraId="2393478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21AFB67" w14:textId="77777777">
        <w:trPr>
          <w:jc w:val="center"/>
        </w:trPr>
        <w:tc>
          <w:tcPr>
            <w:tcW w:w="3900" w:type="dxa"/>
            <w:vMerge w:val="restart"/>
            <w:shd w:val="clear" w:color="auto" w:fill="auto"/>
            <w:tcMar>
              <w:top w:w="40" w:type="dxa"/>
              <w:bottom w:w="40" w:type="dxa"/>
            </w:tcMar>
            <w:vAlign w:val="center"/>
          </w:tcPr>
          <w:p w14:paraId="642C6E7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0E1EFEA" wp14:editId="26BDD42D">
                  <wp:extent cx="1423035" cy="7315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796DCA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19C554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57F5CE1"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829997B" w14:textId="77777777">
        <w:trPr>
          <w:jc w:val="center"/>
        </w:trPr>
        <w:tc>
          <w:tcPr>
            <w:tcW w:w="3900" w:type="dxa"/>
            <w:vMerge/>
            <w:shd w:val="clear" w:color="auto" w:fill="auto"/>
            <w:tcMar>
              <w:top w:w="40" w:type="dxa"/>
              <w:bottom w:w="40" w:type="dxa"/>
            </w:tcMar>
            <w:vAlign w:val="center"/>
          </w:tcPr>
          <w:p w14:paraId="102B8C3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1ADEB52" w14:textId="77777777" w:rsidR="003C2558" w:rsidRDefault="00ED096E">
            <w:pPr>
              <w:keepNext/>
              <w:keepLines/>
              <w:spacing w:after="0" w:line="240" w:lineRule="auto"/>
              <w:ind w:firstLine="0"/>
              <w:jc w:val="center"/>
              <w:rPr>
                <w:rFonts w:cs="Calibri"/>
                <w:b/>
                <w:caps/>
                <w:sz w:val="24"/>
              </w:rPr>
            </w:pPr>
            <w:r>
              <w:rPr>
                <w:rFonts w:cs="Calibri"/>
                <w:b/>
                <w:caps/>
                <w:sz w:val="24"/>
              </w:rPr>
              <w:t>METODOLOGIA CIENTÍFICA (*)</w:t>
            </w:r>
          </w:p>
        </w:tc>
      </w:tr>
      <w:tr w:rsidR="003C2558" w14:paraId="2F61948B" w14:textId="77777777">
        <w:trPr>
          <w:jc w:val="center"/>
        </w:trPr>
        <w:tc>
          <w:tcPr>
            <w:tcW w:w="3900" w:type="dxa"/>
            <w:vMerge/>
            <w:shd w:val="clear" w:color="auto" w:fill="auto"/>
            <w:tcMar>
              <w:top w:w="40" w:type="dxa"/>
              <w:bottom w:w="40" w:type="dxa"/>
            </w:tcMar>
            <w:vAlign w:val="center"/>
          </w:tcPr>
          <w:p w14:paraId="2EF1E4B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0E022F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1A91E9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00752A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3FBD685"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6BB1BFC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D8C655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E19D54A" w14:textId="77777777" w:rsidR="003C2558" w:rsidRDefault="00ED096E">
            <w:pPr>
              <w:keepNext/>
              <w:keepLines/>
              <w:spacing w:after="0" w:line="240" w:lineRule="auto"/>
              <w:ind w:firstLine="0"/>
              <w:jc w:val="center"/>
              <w:rPr>
                <w:rFonts w:cs="Calibri"/>
                <w:b/>
                <w:sz w:val="24"/>
              </w:rPr>
            </w:pPr>
            <w:r>
              <w:rPr>
                <w:rFonts w:cs="Calibri"/>
                <w:b/>
                <w:sz w:val="24"/>
              </w:rPr>
              <w:t>H118840</w:t>
            </w:r>
          </w:p>
        </w:tc>
        <w:tc>
          <w:tcPr>
            <w:tcW w:w="1216" w:type="dxa"/>
            <w:tcBorders>
              <w:bottom w:val="single" w:sz="4" w:space="0" w:color="000000"/>
            </w:tcBorders>
            <w:shd w:val="clear" w:color="auto" w:fill="auto"/>
            <w:tcMar>
              <w:top w:w="40" w:type="dxa"/>
              <w:bottom w:w="40" w:type="dxa"/>
            </w:tcMar>
            <w:vAlign w:val="center"/>
          </w:tcPr>
          <w:p w14:paraId="601841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D8E7434" w14:textId="77777777" w:rsidR="003C2558" w:rsidRDefault="00ED096E">
            <w:pPr>
              <w:keepNext/>
              <w:keepLines/>
              <w:spacing w:after="0" w:line="240" w:lineRule="auto"/>
              <w:ind w:firstLine="0"/>
              <w:jc w:val="center"/>
              <w:rPr>
                <w:rFonts w:cs="Calibri"/>
                <w:b/>
                <w:sz w:val="24"/>
              </w:rPr>
            </w:pPr>
            <w:r>
              <w:rPr>
                <w:rFonts w:cs="Calibri"/>
                <w:b/>
                <w:sz w:val="24"/>
              </w:rPr>
              <w:t>1</w:t>
            </w:r>
          </w:p>
        </w:tc>
        <w:tc>
          <w:tcPr>
            <w:tcW w:w="1216" w:type="dxa"/>
            <w:tcBorders>
              <w:bottom w:val="single" w:sz="4" w:space="0" w:color="000000"/>
            </w:tcBorders>
            <w:shd w:val="clear" w:color="auto" w:fill="auto"/>
            <w:tcMar>
              <w:top w:w="40" w:type="dxa"/>
              <w:bottom w:w="40" w:type="dxa"/>
            </w:tcMar>
            <w:vAlign w:val="center"/>
          </w:tcPr>
          <w:p w14:paraId="7D0CB61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5291CB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D183800"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53F3B3F" w14:textId="77777777" w:rsidR="003C2558" w:rsidRDefault="003C2558"/>
    <w:p w14:paraId="75D0C483" w14:textId="77777777" w:rsidR="003C2558" w:rsidRDefault="00ED096E">
      <w:pPr>
        <w:ind w:firstLine="0"/>
      </w:pPr>
      <w:r>
        <w:rPr>
          <w:b/>
          <w:smallCaps/>
          <w:color w:val="000080"/>
        </w:rPr>
        <w:t>EMENTA:</w:t>
      </w:r>
    </w:p>
    <w:p w14:paraId="650FD39E" w14:textId="77777777" w:rsidR="00600D3F" w:rsidRDefault="00ED096E">
      <w:r w:rsidRPr="00DF0027">
        <w:t>Finalidade da metodologia científica. Importância da metodologia no âmbito das ciências. Metodologia de estudos. O conhecimento e suas formas. Os métodos científicos. A pesquisa enquanto instrumento de ação reflexiva, crítica e ética. Tipos, níveis, etapas e planejamento da pesquisa científica. Procedimentos materiais e técnicos da pesquisa científica. Diretrizes básicas para elaboração de trabalhos didáticos, acadêmicos e científicos. Normas técnicas da ABNT para referências, citações e notas de rodapé. Projeto de Pesquisa.</w:t>
      </w:r>
    </w:p>
    <w:p w14:paraId="2B364252" w14:textId="77777777" w:rsidR="003C2558" w:rsidRDefault="003C2558"/>
    <w:p w14:paraId="5B9B092C" w14:textId="77777777" w:rsidR="003C2558" w:rsidRDefault="00ED096E">
      <w:pPr>
        <w:ind w:firstLine="0"/>
      </w:pPr>
      <w:r>
        <w:rPr>
          <w:b/>
          <w:smallCaps/>
          <w:color w:val="000080"/>
        </w:rPr>
        <w:t>REFERÊNCIA BIBLIOGRÁFICAS BÁSICAS:</w:t>
      </w:r>
    </w:p>
    <w:p w14:paraId="65BBBE77" w14:textId="77777777" w:rsidR="003C2558" w:rsidRDefault="00ED096E">
      <w:pPr>
        <w:ind w:left="890" w:hanging="400"/>
      </w:pPr>
      <w:r>
        <w:rPr>
          <w:i/>
        </w:rPr>
        <w:t>ANDRADE, Maria M. De</w:t>
      </w:r>
      <w:r>
        <w:rPr>
          <w:b/>
        </w:rPr>
        <w:t>. Introdução à metodologia do trabalho científico: elaboração de trabalhos na graduação</w:t>
      </w:r>
      <w:r>
        <w:t xml:space="preserve">. 10ª edição; Editora Atlas LTDA (Atlas); São Paulo: SP; 2010. </w:t>
      </w:r>
    </w:p>
    <w:p w14:paraId="6E86C121" w14:textId="77777777" w:rsidR="003C2558" w:rsidRDefault="00ED096E">
      <w:pPr>
        <w:ind w:left="890" w:hanging="400"/>
      </w:pPr>
      <w:r>
        <w:rPr>
          <w:i/>
        </w:rPr>
        <w:t>CERVO, Amado L.; BERVIAN, Pedro A.; SILVA, Roberto Da</w:t>
      </w:r>
      <w:r>
        <w:rPr>
          <w:b/>
        </w:rPr>
        <w:t>. Metodologia científica</w:t>
      </w:r>
      <w:r>
        <w:t xml:space="preserve">. 6ª edição; Pearson Education do Brasil LTDA; 2009. </w:t>
      </w:r>
    </w:p>
    <w:p w14:paraId="42AC1064" w14:textId="77777777" w:rsidR="003C2558" w:rsidRDefault="00ED096E">
      <w:pPr>
        <w:ind w:left="890" w:hanging="400"/>
      </w:pPr>
      <w:r>
        <w:rPr>
          <w:i/>
        </w:rPr>
        <w:t>GONÇALVES, Hortência De A.</w:t>
      </w:r>
      <w:r>
        <w:rPr>
          <w:b/>
        </w:rPr>
        <w:t>. Manual de metodologia da pesquisa científica</w:t>
      </w:r>
      <w:r>
        <w:t xml:space="preserve">. 2ª edição; Avercamp; 2014. </w:t>
      </w:r>
    </w:p>
    <w:p w14:paraId="5DFD9A7A" w14:textId="77777777" w:rsidR="003C2558" w:rsidRDefault="003C2558"/>
    <w:p w14:paraId="651C2577" w14:textId="77777777" w:rsidR="003C2558" w:rsidRDefault="00ED096E">
      <w:pPr>
        <w:ind w:firstLine="0"/>
      </w:pPr>
      <w:r>
        <w:rPr>
          <w:b/>
          <w:smallCaps/>
          <w:color w:val="000080"/>
        </w:rPr>
        <w:lastRenderedPageBreak/>
        <w:t>REFERÊNCIA BIBLIOGRÁFICAS COMPLEMENTARES:</w:t>
      </w:r>
    </w:p>
    <w:p w14:paraId="03D63CB2" w14:textId="77777777" w:rsidR="003C2558" w:rsidRDefault="00ED096E">
      <w:pPr>
        <w:ind w:left="890" w:hanging="400"/>
      </w:pPr>
      <w:r>
        <w:rPr>
          <w:i/>
        </w:rPr>
        <w:t>BASTOS, Cleverson L.; KELLER, Vicente</w:t>
      </w:r>
      <w:r>
        <w:rPr>
          <w:b/>
        </w:rPr>
        <w:t>. Aprendendo a aprender: introdução à metodologia científica</w:t>
      </w:r>
      <w:r>
        <w:t xml:space="preserve">. 20ª edição; Vozes; 2007. </w:t>
      </w:r>
    </w:p>
    <w:p w14:paraId="4CE332CF" w14:textId="77777777" w:rsidR="003C2558" w:rsidRDefault="00ED096E">
      <w:pPr>
        <w:ind w:left="890" w:hanging="400"/>
      </w:pPr>
      <w:r>
        <w:rPr>
          <w:i/>
        </w:rPr>
        <w:t>LAKATOS, Eva M.; MARCONI, Marina De A.</w:t>
      </w:r>
      <w:r>
        <w:rPr>
          <w:b/>
        </w:rPr>
        <w:t>. Fundamentos de metodologia científica</w:t>
      </w:r>
      <w:r>
        <w:t xml:space="preserve">. 6ª edição; Editora Atlas LTDA (Atlas); São Paulo: SP; 2009. </w:t>
      </w:r>
    </w:p>
    <w:p w14:paraId="4321073D" w14:textId="77777777" w:rsidR="003C2558" w:rsidRDefault="00ED096E">
      <w:pPr>
        <w:ind w:left="890" w:hanging="400"/>
      </w:pPr>
      <w:r>
        <w:rPr>
          <w:i/>
        </w:rPr>
        <w:t>LAKATOS, Eva M.; MARCONI, Marina De A.</w:t>
      </w:r>
      <w:r>
        <w:rPr>
          <w:b/>
        </w:rPr>
        <w:t>. Metodologia científica: ciência e conhecimento científico, métodos científicos</w:t>
      </w:r>
      <w:r>
        <w:t xml:space="preserve">. 5ª edição; Editora Atlas LTDA (Atlas); São Paulo: SP; 2009. </w:t>
      </w:r>
    </w:p>
    <w:p w14:paraId="651F9968" w14:textId="77777777" w:rsidR="003C2558" w:rsidRDefault="00ED096E">
      <w:pPr>
        <w:ind w:left="890" w:hanging="400"/>
      </w:pPr>
      <w:r>
        <w:rPr>
          <w:i/>
        </w:rPr>
        <w:t>RODRIGUES, Auro De J.</w:t>
      </w:r>
      <w:r>
        <w:rPr>
          <w:b/>
        </w:rPr>
        <w:t>. Metodologia científica</w:t>
      </w:r>
      <w:r>
        <w:t xml:space="preserve">. 2ª edição; Editora da UNIT; 2009. </w:t>
      </w:r>
    </w:p>
    <w:p w14:paraId="084D1A5A" w14:textId="77777777" w:rsidR="003C2558" w:rsidRDefault="00ED096E">
      <w:pPr>
        <w:ind w:left="890" w:hanging="400"/>
      </w:pPr>
      <w:r>
        <w:rPr>
          <w:i/>
        </w:rPr>
        <w:t>SEVERINO, Antônio Joaquim</w:t>
      </w:r>
      <w:r>
        <w:rPr>
          <w:b/>
        </w:rPr>
        <w:t>. Metodologia do trabalho científico</w:t>
      </w:r>
      <w:r>
        <w:t xml:space="preserve">. 23ª edição; Cortez Editora e Livraria LTDA; 2010. </w:t>
      </w:r>
    </w:p>
    <w:p w14:paraId="10F8B3EF" w14:textId="77777777" w:rsidR="003C2558" w:rsidRDefault="00ED096E">
      <w:pPr>
        <w:ind w:left="890" w:hanging="400"/>
      </w:pPr>
      <w:r>
        <w:rPr>
          <w:i/>
        </w:rPr>
        <w:t>THIOLLENT, Michel</w:t>
      </w:r>
      <w:r>
        <w:rPr>
          <w:b/>
        </w:rPr>
        <w:t>. Metodologia da pesquisa-ação</w:t>
      </w:r>
      <w:r>
        <w:t xml:space="preserve">. 17ª edição; Cortez Editora e Livraria LTDA; 2009. </w:t>
      </w:r>
    </w:p>
    <w:p w14:paraId="301B8502" w14:textId="77777777" w:rsidR="003C2558" w:rsidRDefault="003C2558"/>
    <w:p w14:paraId="2ACA6582" w14:textId="77777777" w:rsidR="00600D3F" w:rsidRDefault="00ED096E">
      <w:pPr>
        <w:pStyle w:val="Ttulo21"/>
      </w:pPr>
      <w:bookmarkStart w:id="30" w:name="_Toc33189793"/>
      <w:r w:rsidRPr="00DF0027">
        <w:t>Segundo Período</w:t>
      </w:r>
      <w:bookmarkEnd w:id="30"/>
    </w:p>
    <w:p w14:paraId="31A5068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68AA02F" w14:textId="77777777">
        <w:trPr>
          <w:jc w:val="center"/>
        </w:trPr>
        <w:tc>
          <w:tcPr>
            <w:tcW w:w="3900" w:type="dxa"/>
            <w:vMerge w:val="restart"/>
            <w:shd w:val="clear" w:color="auto" w:fill="auto"/>
            <w:tcMar>
              <w:top w:w="40" w:type="dxa"/>
              <w:bottom w:w="40" w:type="dxa"/>
            </w:tcMar>
            <w:vAlign w:val="center"/>
          </w:tcPr>
          <w:p w14:paraId="22F7CB1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81990A" wp14:editId="15D8F48B">
                  <wp:extent cx="1423035" cy="7315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736589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AF0832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7E425C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1084FE8" w14:textId="77777777">
        <w:trPr>
          <w:jc w:val="center"/>
        </w:trPr>
        <w:tc>
          <w:tcPr>
            <w:tcW w:w="3900" w:type="dxa"/>
            <w:vMerge/>
            <w:shd w:val="clear" w:color="auto" w:fill="auto"/>
            <w:tcMar>
              <w:top w:w="40" w:type="dxa"/>
              <w:bottom w:w="40" w:type="dxa"/>
            </w:tcMar>
            <w:vAlign w:val="center"/>
          </w:tcPr>
          <w:p w14:paraId="2F2FF0D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D36F956" w14:textId="77777777" w:rsidR="003C2558" w:rsidRDefault="00ED096E">
            <w:pPr>
              <w:keepNext/>
              <w:keepLines/>
              <w:spacing w:after="0" w:line="240" w:lineRule="auto"/>
              <w:ind w:firstLine="0"/>
              <w:jc w:val="center"/>
              <w:rPr>
                <w:rFonts w:cs="Calibri"/>
                <w:b/>
                <w:caps/>
                <w:sz w:val="24"/>
              </w:rPr>
            </w:pPr>
            <w:r>
              <w:rPr>
                <w:rFonts w:cs="Calibri"/>
                <w:b/>
                <w:caps/>
                <w:sz w:val="24"/>
              </w:rPr>
              <w:t>CIÊNCIA E TECNOLOGIA DOS MATERIAIS</w:t>
            </w:r>
          </w:p>
        </w:tc>
      </w:tr>
      <w:tr w:rsidR="003C2558" w14:paraId="297CB9C6" w14:textId="77777777">
        <w:trPr>
          <w:jc w:val="center"/>
        </w:trPr>
        <w:tc>
          <w:tcPr>
            <w:tcW w:w="3900" w:type="dxa"/>
            <w:vMerge/>
            <w:shd w:val="clear" w:color="auto" w:fill="auto"/>
            <w:tcMar>
              <w:top w:w="40" w:type="dxa"/>
              <w:bottom w:w="40" w:type="dxa"/>
            </w:tcMar>
            <w:vAlign w:val="center"/>
          </w:tcPr>
          <w:p w14:paraId="56EE2DD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A6100DA"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6A4EB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5A79B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4FBC335"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0C78D6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0EF9B8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32E3F2A" w14:textId="77777777" w:rsidR="003C2558" w:rsidRDefault="00ED096E">
            <w:pPr>
              <w:keepNext/>
              <w:keepLines/>
              <w:spacing w:after="0" w:line="240" w:lineRule="auto"/>
              <w:ind w:firstLine="0"/>
              <w:jc w:val="center"/>
              <w:rPr>
                <w:rFonts w:cs="Calibri"/>
                <w:b/>
                <w:sz w:val="24"/>
              </w:rPr>
            </w:pPr>
            <w:r>
              <w:rPr>
                <w:rFonts w:cs="Calibri"/>
                <w:b/>
                <w:sz w:val="24"/>
              </w:rPr>
              <w:t>F106038</w:t>
            </w:r>
          </w:p>
        </w:tc>
        <w:tc>
          <w:tcPr>
            <w:tcW w:w="1216" w:type="dxa"/>
            <w:tcBorders>
              <w:bottom w:val="single" w:sz="4" w:space="0" w:color="000000"/>
            </w:tcBorders>
            <w:shd w:val="clear" w:color="auto" w:fill="auto"/>
            <w:tcMar>
              <w:top w:w="40" w:type="dxa"/>
              <w:bottom w:w="40" w:type="dxa"/>
            </w:tcMar>
            <w:vAlign w:val="center"/>
          </w:tcPr>
          <w:p w14:paraId="503A262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61D624E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6F523BA8"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03377D8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4288552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2D68A85" w14:textId="77777777" w:rsidR="003C2558" w:rsidRDefault="003C2558"/>
    <w:p w14:paraId="7B8CBCD3" w14:textId="77777777" w:rsidR="003C2558" w:rsidRDefault="00ED096E">
      <w:pPr>
        <w:ind w:firstLine="0"/>
      </w:pPr>
      <w:r>
        <w:rPr>
          <w:b/>
          <w:smallCaps/>
          <w:color w:val="000080"/>
        </w:rPr>
        <w:t>EMENTA:</w:t>
      </w:r>
    </w:p>
    <w:p w14:paraId="6134D771" w14:textId="77777777" w:rsidR="00600D3F" w:rsidRDefault="00ED096E">
      <w:r w:rsidRPr="00DF0027">
        <w:t>Introdução à Ciência dos Materiais.Estrutura cristalina.Direções e planos cristalográficos. Estruturas não cristalinas.Soluções sólidas. Imperfeições nos sólidos.Diagramas de Equilíbrio de Fases Metálicas. Corrosão.Comportamento Mecânico: ensaios mecânicos e propriedades dos materiais.</w:t>
      </w:r>
    </w:p>
    <w:p w14:paraId="4339F8DF" w14:textId="77777777" w:rsidR="003C2558" w:rsidRDefault="003C2558"/>
    <w:p w14:paraId="220D4F4A" w14:textId="77777777" w:rsidR="003C2558" w:rsidRDefault="00ED096E">
      <w:pPr>
        <w:ind w:firstLine="0"/>
      </w:pPr>
      <w:r>
        <w:rPr>
          <w:b/>
          <w:smallCaps/>
          <w:color w:val="000080"/>
        </w:rPr>
        <w:t>REFERÊNCIA BIBLIOGRÁFICAS BÁSICAS:</w:t>
      </w:r>
    </w:p>
    <w:p w14:paraId="73A7A046" w14:textId="77777777" w:rsidR="003C2558" w:rsidRDefault="00ED096E">
      <w:pPr>
        <w:ind w:left="890" w:hanging="400"/>
      </w:pPr>
      <w:r>
        <w:rPr>
          <w:i/>
        </w:rPr>
        <w:t>CALLISTER JR., William D.</w:t>
      </w:r>
      <w:r>
        <w:rPr>
          <w:b/>
        </w:rPr>
        <w:t>. Ciência e engenharia de materiais: uma introdução</w:t>
      </w:r>
      <w:r>
        <w:t xml:space="preserve">. 8ª edição; Livros Técnicos e Científicos Editora LTDA (LTC); Rio de Janeiro: RJ; 2012. </w:t>
      </w:r>
    </w:p>
    <w:p w14:paraId="00BC87D5" w14:textId="77777777" w:rsidR="003C2558" w:rsidRDefault="00ED096E">
      <w:pPr>
        <w:ind w:left="890" w:hanging="400"/>
      </w:pPr>
      <w:r>
        <w:rPr>
          <w:i/>
        </w:rPr>
        <w:t>ASKELAND, Donald R.</w:t>
      </w:r>
      <w:r>
        <w:rPr>
          <w:b/>
        </w:rPr>
        <w:t>. Ciência e Engenharia dos Materiais</w:t>
      </w:r>
      <w:r>
        <w:t xml:space="preserve">. 3ª edição; Cengage Learning Edições LTDA (Editora Pioneira); São Paulo: SP; 2015. </w:t>
      </w:r>
    </w:p>
    <w:p w14:paraId="5BB3A728" w14:textId="77777777" w:rsidR="003C2558" w:rsidRDefault="00ED096E">
      <w:pPr>
        <w:ind w:left="890" w:hanging="400"/>
      </w:pPr>
      <w:r>
        <w:rPr>
          <w:i/>
        </w:rPr>
        <w:lastRenderedPageBreak/>
        <w:t>SMITH, William F.; HASHEMI, Javad</w:t>
      </w:r>
      <w:r>
        <w:rPr>
          <w:b/>
        </w:rPr>
        <w:t>. Fundamentos de Engenharia e Ciência dos Materiais</w:t>
      </w:r>
      <w:r>
        <w:t xml:space="preserve">. 5ª edição; Minha Biblioteca; 2012. </w:t>
      </w:r>
    </w:p>
    <w:p w14:paraId="16208CE4" w14:textId="77777777" w:rsidR="003C2558" w:rsidRDefault="003C2558"/>
    <w:p w14:paraId="79C9C038" w14:textId="77777777" w:rsidR="003C2558" w:rsidRDefault="00ED096E">
      <w:pPr>
        <w:ind w:firstLine="0"/>
      </w:pPr>
      <w:r>
        <w:rPr>
          <w:b/>
          <w:smallCaps/>
          <w:color w:val="000080"/>
        </w:rPr>
        <w:t>REFERÊNCIA BIBLIOGRÁFICAS COMPLEMENTARES:</w:t>
      </w:r>
    </w:p>
    <w:p w14:paraId="4BE029CA" w14:textId="77777777" w:rsidR="003C2558" w:rsidRDefault="00ED096E">
      <w:pPr>
        <w:ind w:left="890" w:hanging="400"/>
      </w:pPr>
      <w:r>
        <w:rPr>
          <w:i/>
        </w:rPr>
        <w:t>BROWN, Lawrence S.; HOLME, Thomas A.</w:t>
      </w:r>
      <w:r>
        <w:rPr>
          <w:b/>
        </w:rPr>
        <w:t>. Química geral aplicada à engenharia</w:t>
      </w:r>
      <w:r>
        <w:t xml:space="preserve">. Cengage Learning Edições LTDA (Editora Pioneira); São Paulo: SP; 2010. </w:t>
      </w:r>
    </w:p>
    <w:p w14:paraId="71B0178D" w14:textId="77777777" w:rsidR="003C2558" w:rsidRDefault="00ED096E">
      <w:pPr>
        <w:ind w:left="890" w:hanging="400"/>
      </w:pPr>
      <w:r>
        <w:rPr>
          <w:i/>
        </w:rPr>
        <w:t>VAN VLACK, L.</w:t>
      </w:r>
      <w:r>
        <w:rPr>
          <w:b/>
        </w:rPr>
        <w:t>. Princípios de Ciência e Tecnologia dos Materiais</w:t>
      </w:r>
      <w:r>
        <w:t xml:space="preserve">. Campus; 1984. </w:t>
      </w:r>
    </w:p>
    <w:p w14:paraId="0B846F04" w14:textId="77777777" w:rsidR="003C2558" w:rsidRDefault="00ED096E">
      <w:pPr>
        <w:ind w:left="890" w:hanging="400"/>
      </w:pPr>
      <w:r>
        <w:rPr>
          <w:i/>
        </w:rPr>
        <w:t>BEER, Ferdinand Pierres; JOHNSTON, E. Russel</w:t>
      </w:r>
      <w:r>
        <w:rPr>
          <w:b/>
        </w:rPr>
        <w:t>. Resistência dos Materiais</w:t>
      </w:r>
      <w:r>
        <w:t xml:space="preserve">. 4ª edição; Editora McGraw Hill do Brasil LTDA; 2008. </w:t>
      </w:r>
    </w:p>
    <w:p w14:paraId="72A3AA6B" w14:textId="77777777" w:rsidR="003C2558" w:rsidRDefault="00ED096E">
      <w:pPr>
        <w:ind w:left="890" w:hanging="400"/>
      </w:pPr>
      <w:r>
        <w:rPr>
          <w:i/>
        </w:rPr>
        <w:t>BOTELHO, Manoel Henrique Campos</w:t>
      </w:r>
      <w:r>
        <w:rPr>
          <w:b/>
        </w:rPr>
        <w:t>. Resistencia dos Materiais Para Entender e Gostar: Um Texto Curricular</w:t>
      </w:r>
      <w:r>
        <w:t xml:space="preserve">. Studio Nobel; 1998. </w:t>
      </w:r>
    </w:p>
    <w:p w14:paraId="0BCDAD08" w14:textId="77777777" w:rsidR="003C2558" w:rsidRDefault="00ED096E">
      <w:pPr>
        <w:ind w:left="890" w:hanging="400"/>
      </w:pPr>
      <w:r>
        <w:rPr>
          <w:i/>
        </w:rPr>
        <w:t>HIBBELER, R. C.</w:t>
      </w:r>
      <w:r>
        <w:rPr>
          <w:b/>
        </w:rPr>
        <w:t>. Resistência dos materiais</w:t>
      </w:r>
      <w:r>
        <w:t xml:space="preserve">. 7ª edição; Pearson Education do Brasil LTDA; São Paulo: SP; 2010. </w:t>
      </w:r>
    </w:p>
    <w:p w14:paraId="6C73BD9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8AE7561" w14:textId="77777777">
        <w:trPr>
          <w:jc w:val="center"/>
        </w:trPr>
        <w:tc>
          <w:tcPr>
            <w:tcW w:w="3900" w:type="dxa"/>
            <w:vMerge w:val="restart"/>
            <w:shd w:val="clear" w:color="auto" w:fill="auto"/>
            <w:tcMar>
              <w:top w:w="40" w:type="dxa"/>
              <w:bottom w:w="40" w:type="dxa"/>
            </w:tcMar>
            <w:vAlign w:val="center"/>
          </w:tcPr>
          <w:p w14:paraId="2F3CE76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F2A3F27" wp14:editId="52C5A005">
                  <wp:extent cx="1423035" cy="7315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E853D9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898C36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78C9EA2"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0D9A616" w14:textId="77777777">
        <w:trPr>
          <w:jc w:val="center"/>
        </w:trPr>
        <w:tc>
          <w:tcPr>
            <w:tcW w:w="3900" w:type="dxa"/>
            <w:vMerge/>
            <w:shd w:val="clear" w:color="auto" w:fill="auto"/>
            <w:tcMar>
              <w:top w:w="40" w:type="dxa"/>
              <w:bottom w:w="40" w:type="dxa"/>
            </w:tcMar>
            <w:vAlign w:val="center"/>
          </w:tcPr>
          <w:p w14:paraId="57DA03D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1D26E2D" w14:textId="77777777" w:rsidR="003C2558" w:rsidRDefault="00ED096E">
            <w:pPr>
              <w:keepNext/>
              <w:keepLines/>
              <w:spacing w:after="0" w:line="240" w:lineRule="auto"/>
              <w:ind w:firstLine="0"/>
              <w:jc w:val="center"/>
              <w:rPr>
                <w:rFonts w:cs="Calibri"/>
                <w:b/>
                <w:caps/>
                <w:sz w:val="24"/>
              </w:rPr>
            </w:pPr>
            <w:r>
              <w:rPr>
                <w:rFonts w:cs="Calibri"/>
                <w:b/>
                <w:caps/>
                <w:sz w:val="24"/>
              </w:rPr>
              <w:t>CÁLCULO DIFERENCIAL E INTEGRAL I</w:t>
            </w:r>
          </w:p>
        </w:tc>
      </w:tr>
      <w:tr w:rsidR="003C2558" w14:paraId="50AAC618" w14:textId="77777777">
        <w:trPr>
          <w:jc w:val="center"/>
        </w:trPr>
        <w:tc>
          <w:tcPr>
            <w:tcW w:w="3900" w:type="dxa"/>
            <w:vMerge/>
            <w:shd w:val="clear" w:color="auto" w:fill="auto"/>
            <w:tcMar>
              <w:top w:w="40" w:type="dxa"/>
              <w:bottom w:w="40" w:type="dxa"/>
            </w:tcMar>
            <w:vAlign w:val="center"/>
          </w:tcPr>
          <w:p w14:paraId="18C58FDB"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E2C93A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F2A733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A9312A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740167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089429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27E720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7E8E17E" w14:textId="77777777" w:rsidR="003C2558" w:rsidRDefault="00ED096E">
            <w:pPr>
              <w:keepNext/>
              <w:keepLines/>
              <w:spacing w:after="0" w:line="240" w:lineRule="auto"/>
              <w:ind w:firstLine="0"/>
              <w:jc w:val="center"/>
              <w:rPr>
                <w:rFonts w:cs="Calibri"/>
                <w:b/>
                <w:sz w:val="24"/>
              </w:rPr>
            </w:pPr>
            <w:r>
              <w:rPr>
                <w:rFonts w:cs="Calibri"/>
                <w:b/>
                <w:sz w:val="24"/>
              </w:rPr>
              <w:t>F113654</w:t>
            </w:r>
          </w:p>
        </w:tc>
        <w:tc>
          <w:tcPr>
            <w:tcW w:w="1216" w:type="dxa"/>
            <w:tcBorders>
              <w:bottom w:val="single" w:sz="4" w:space="0" w:color="000000"/>
            </w:tcBorders>
            <w:shd w:val="clear" w:color="auto" w:fill="auto"/>
            <w:tcMar>
              <w:top w:w="40" w:type="dxa"/>
              <w:bottom w:w="40" w:type="dxa"/>
            </w:tcMar>
            <w:vAlign w:val="center"/>
          </w:tcPr>
          <w:p w14:paraId="0C1F50A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866D5A4"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C1EB16C"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DDE9D3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CCC8A3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0424D53" w14:textId="77777777" w:rsidR="003C2558" w:rsidRDefault="003C2558"/>
    <w:p w14:paraId="3A9D5D24" w14:textId="77777777" w:rsidR="003C2558" w:rsidRDefault="00ED096E">
      <w:pPr>
        <w:ind w:firstLine="0"/>
      </w:pPr>
      <w:r>
        <w:rPr>
          <w:b/>
          <w:smallCaps/>
          <w:color w:val="000080"/>
        </w:rPr>
        <w:t>EMENTA:</w:t>
      </w:r>
    </w:p>
    <w:p w14:paraId="420B0ED0" w14:textId="77777777" w:rsidR="00600D3F" w:rsidRDefault="00ED096E">
      <w:r w:rsidRPr="00DF0027">
        <w:t>Derivadas e Aplicações. Integral. Técnicas de Integração. Aplicações da integral.</w:t>
      </w:r>
    </w:p>
    <w:p w14:paraId="3D440825" w14:textId="77777777" w:rsidR="003C2558" w:rsidRDefault="003C2558"/>
    <w:p w14:paraId="75F95153" w14:textId="77777777" w:rsidR="003C2558" w:rsidRDefault="00ED096E">
      <w:pPr>
        <w:ind w:firstLine="0"/>
      </w:pPr>
      <w:r>
        <w:rPr>
          <w:b/>
          <w:smallCaps/>
          <w:color w:val="000080"/>
        </w:rPr>
        <w:t>REFERÊNCIA BIBLIOGRÁFICAS BÁSICAS:</w:t>
      </w:r>
    </w:p>
    <w:p w14:paraId="78B1CDD7" w14:textId="77777777" w:rsidR="003C2558" w:rsidRDefault="00ED096E">
      <w:pPr>
        <w:ind w:left="890" w:hanging="400"/>
      </w:pPr>
      <w:r>
        <w:rPr>
          <w:i/>
        </w:rPr>
        <w:t>ANTON, Howard; BIVENS, Irl; DAVIS, Stephen</w:t>
      </w:r>
      <w:r>
        <w:rPr>
          <w:b/>
        </w:rPr>
        <w:t>. Cálculo</w:t>
      </w:r>
      <w:r>
        <w:t xml:space="preserve">. 10ª edição; Bookman Companhia Editora LTDA; Porto Alegre: RS; 2014. </w:t>
      </w:r>
    </w:p>
    <w:p w14:paraId="5832B880" w14:textId="77777777" w:rsidR="003C2558" w:rsidRDefault="00ED096E">
      <w:pPr>
        <w:ind w:left="890" w:hanging="400"/>
      </w:pPr>
      <w:r>
        <w:rPr>
          <w:i/>
        </w:rPr>
        <w:t>STEWART, J.</w:t>
      </w:r>
      <w:r>
        <w:rPr>
          <w:b/>
        </w:rPr>
        <w:t>. Cálculo</w:t>
      </w:r>
      <w:r>
        <w:t xml:space="preserve">. 7ª edição; Volume 1; Cengage Learning Edições LTDA (Editora Pioneira); São Paulo: SP; 2016. </w:t>
      </w:r>
    </w:p>
    <w:p w14:paraId="2CDCE908" w14:textId="77777777" w:rsidR="003C2558" w:rsidRDefault="00ED096E">
      <w:pPr>
        <w:ind w:left="890" w:hanging="400"/>
      </w:pPr>
      <w:r>
        <w:rPr>
          <w:i/>
        </w:rPr>
        <w:t>THOMAS, George B.</w:t>
      </w:r>
      <w:r>
        <w:rPr>
          <w:b/>
        </w:rPr>
        <w:t>. Cálculo</w:t>
      </w:r>
      <w:r>
        <w:t xml:space="preserve">. 12ª edição; Volume 1; Editora Pearson Addison Wesley; São Paulo: SP; 2012. </w:t>
      </w:r>
    </w:p>
    <w:p w14:paraId="31E4AC47" w14:textId="77777777" w:rsidR="003C2558" w:rsidRDefault="003C2558"/>
    <w:p w14:paraId="2CB1E780" w14:textId="77777777" w:rsidR="003C2558" w:rsidRDefault="00ED096E">
      <w:pPr>
        <w:ind w:firstLine="0"/>
      </w:pPr>
      <w:r>
        <w:rPr>
          <w:b/>
          <w:smallCaps/>
          <w:color w:val="000080"/>
        </w:rPr>
        <w:t>REFERÊNCIA BIBLIOGRÁFICAS COMPLEMENTARES:</w:t>
      </w:r>
    </w:p>
    <w:p w14:paraId="400AECD2" w14:textId="77777777" w:rsidR="003C2558" w:rsidRDefault="00ED096E">
      <w:pPr>
        <w:ind w:left="890" w:hanging="400"/>
      </w:pPr>
      <w:r>
        <w:rPr>
          <w:i/>
        </w:rPr>
        <w:lastRenderedPageBreak/>
        <w:t>ARFKEN, George; WEBER, Hans J.; HARRIS, Frank E.</w:t>
      </w:r>
      <w:r>
        <w:rPr>
          <w:b/>
        </w:rPr>
        <w:t>. Física Matemática: Métodos Matemáticos para Engenharia e Física</w:t>
      </w:r>
      <w:r>
        <w:t xml:space="preserve">. 7ª edição; Elsevier Editora LTDA (Campus); 2017. </w:t>
      </w:r>
    </w:p>
    <w:p w14:paraId="7E2C0D86" w14:textId="77777777" w:rsidR="003C2558" w:rsidRDefault="00ED096E">
      <w:pPr>
        <w:ind w:left="890" w:hanging="400"/>
      </w:pPr>
      <w:r>
        <w:rPr>
          <w:i/>
        </w:rPr>
        <w:t>AYRES, Frank; MENDELSON, Elliott</w:t>
      </w:r>
      <w:r>
        <w:rPr>
          <w:b/>
        </w:rPr>
        <w:t>. Cálculo – Coleção Schaum</w:t>
      </w:r>
      <w:r>
        <w:t xml:space="preserve">. 5ª edição; Bookman Companhia Editora LTDA; Porto Alegre: RS; 2013. </w:t>
      </w:r>
    </w:p>
    <w:p w14:paraId="7B0FDAB1" w14:textId="77777777" w:rsidR="003C2558" w:rsidRDefault="00ED096E">
      <w:pPr>
        <w:ind w:left="890" w:hanging="400"/>
      </w:pPr>
      <w:r>
        <w:rPr>
          <w:i/>
        </w:rPr>
        <w:t>FLEMMING, Diva M.; GONÇALVES, Mirian B.</w:t>
      </w:r>
      <w:r>
        <w:rPr>
          <w:b/>
        </w:rPr>
        <w:t>. Cálculo A</w:t>
      </w:r>
      <w:r>
        <w:t xml:space="preserve">. 6ª edição; Volume 1; Editora Pearson Addison Wesley; São Paulo: SP; 2007. </w:t>
      </w:r>
    </w:p>
    <w:p w14:paraId="2A45B2CF" w14:textId="77777777" w:rsidR="003C2558" w:rsidRDefault="00ED096E">
      <w:pPr>
        <w:ind w:left="890" w:hanging="400"/>
      </w:pPr>
      <w:r>
        <w:rPr>
          <w:i/>
        </w:rPr>
        <w:t>GUIDORIZZI, Hamilton Luiz</w:t>
      </w:r>
      <w:r>
        <w:rPr>
          <w:b/>
        </w:rPr>
        <w:t>. Um Curso de Cálculo</w:t>
      </w:r>
      <w:r>
        <w:t xml:space="preserve">. 6ª edição; Volume 1; Livros Técnicos e Científicos Editora LTDA (LTC); Rio de Janeiro: RJ; 2018. </w:t>
      </w:r>
    </w:p>
    <w:p w14:paraId="4EE98870" w14:textId="77777777" w:rsidR="003C2558" w:rsidRDefault="00ED096E">
      <w:pPr>
        <w:ind w:left="890" w:hanging="400"/>
      </w:pPr>
      <w:r>
        <w:rPr>
          <w:i/>
        </w:rPr>
        <w:t>HOFFMANN, Laurence D.; BRADLEY, Gerald L.</w:t>
      </w:r>
      <w:r>
        <w:rPr>
          <w:b/>
        </w:rPr>
        <w:t>. Cálculo: Um Curso Moderno e suas Aplicações</w:t>
      </w:r>
      <w:r>
        <w:t xml:space="preserve">. 11ª edição; Livros Técnicos e Científicos Editora LTDA (LTC); Rio de Janeiro: RJ; 2015. </w:t>
      </w:r>
    </w:p>
    <w:p w14:paraId="7024175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4D1D930" w14:textId="77777777">
        <w:trPr>
          <w:jc w:val="center"/>
        </w:trPr>
        <w:tc>
          <w:tcPr>
            <w:tcW w:w="3900" w:type="dxa"/>
            <w:vMerge w:val="restart"/>
            <w:shd w:val="clear" w:color="auto" w:fill="auto"/>
            <w:tcMar>
              <w:top w:w="40" w:type="dxa"/>
              <w:bottom w:w="40" w:type="dxa"/>
            </w:tcMar>
            <w:vAlign w:val="center"/>
          </w:tcPr>
          <w:p w14:paraId="33A0389A"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298CC64" wp14:editId="3AE5D35F">
                  <wp:extent cx="1423035" cy="7315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4A8374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45C5AC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6137DE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0AB6AC8" w14:textId="77777777">
        <w:trPr>
          <w:jc w:val="center"/>
        </w:trPr>
        <w:tc>
          <w:tcPr>
            <w:tcW w:w="3900" w:type="dxa"/>
            <w:vMerge/>
            <w:shd w:val="clear" w:color="auto" w:fill="auto"/>
            <w:tcMar>
              <w:top w:w="40" w:type="dxa"/>
              <w:bottom w:w="40" w:type="dxa"/>
            </w:tcMar>
            <w:vAlign w:val="center"/>
          </w:tcPr>
          <w:p w14:paraId="3185F13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A83784F" w14:textId="77777777" w:rsidR="003C2558" w:rsidRDefault="00ED096E">
            <w:pPr>
              <w:keepNext/>
              <w:keepLines/>
              <w:spacing w:after="0" w:line="240" w:lineRule="auto"/>
              <w:ind w:firstLine="0"/>
              <w:jc w:val="center"/>
              <w:rPr>
                <w:rFonts w:cs="Calibri"/>
                <w:b/>
                <w:caps/>
                <w:sz w:val="24"/>
              </w:rPr>
            </w:pPr>
            <w:r>
              <w:rPr>
                <w:rFonts w:cs="Calibri"/>
                <w:b/>
                <w:caps/>
                <w:sz w:val="24"/>
              </w:rPr>
              <w:t>FENÔMENOS MECÂNICOS</w:t>
            </w:r>
          </w:p>
        </w:tc>
      </w:tr>
      <w:tr w:rsidR="003C2558" w14:paraId="6DD8A474" w14:textId="77777777">
        <w:trPr>
          <w:jc w:val="center"/>
        </w:trPr>
        <w:tc>
          <w:tcPr>
            <w:tcW w:w="3900" w:type="dxa"/>
            <w:vMerge/>
            <w:shd w:val="clear" w:color="auto" w:fill="auto"/>
            <w:tcMar>
              <w:top w:w="40" w:type="dxa"/>
              <w:bottom w:w="40" w:type="dxa"/>
            </w:tcMar>
            <w:vAlign w:val="center"/>
          </w:tcPr>
          <w:p w14:paraId="6B2C4CB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D876B4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2AA31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1C044B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819B8F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A15C02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B29EB1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22D331E" w14:textId="77777777" w:rsidR="003C2558" w:rsidRDefault="00ED096E">
            <w:pPr>
              <w:keepNext/>
              <w:keepLines/>
              <w:spacing w:after="0" w:line="240" w:lineRule="auto"/>
              <w:ind w:firstLine="0"/>
              <w:jc w:val="center"/>
              <w:rPr>
                <w:rFonts w:cs="Calibri"/>
                <w:b/>
                <w:sz w:val="24"/>
              </w:rPr>
            </w:pPr>
            <w:r>
              <w:rPr>
                <w:rFonts w:cs="Calibri"/>
                <w:b/>
                <w:sz w:val="24"/>
              </w:rPr>
              <w:t>F113662</w:t>
            </w:r>
          </w:p>
        </w:tc>
        <w:tc>
          <w:tcPr>
            <w:tcW w:w="1216" w:type="dxa"/>
            <w:tcBorders>
              <w:bottom w:val="single" w:sz="4" w:space="0" w:color="000000"/>
            </w:tcBorders>
            <w:shd w:val="clear" w:color="auto" w:fill="auto"/>
            <w:tcMar>
              <w:top w:w="40" w:type="dxa"/>
              <w:bottom w:w="40" w:type="dxa"/>
            </w:tcMar>
            <w:vAlign w:val="center"/>
          </w:tcPr>
          <w:p w14:paraId="1B0EC43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08B36CD"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17C20A67"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FD0269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F7A3F0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F643F73" w14:textId="77777777" w:rsidR="003C2558" w:rsidRDefault="003C2558"/>
    <w:p w14:paraId="03E2F027" w14:textId="77777777" w:rsidR="003C2558" w:rsidRDefault="00ED096E">
      <w:pPr>
        <w:ind w:firstLine="0"/>
      </w:pPr>
      <w:r>
        <w:rPr>
          <w:b/>
          <w:smallCaps/>
          <w:color w:val="000080"/>
        </w:rPr>
        <w:t>EMENTA:</w:t>
      </w:r>
    </w:p>
    <w:p w14:paraId="3423C5AF" w14:textId="77777777" w:rsidR="00600D3F" w:rsidRDefault="00ED096E">
      <w:r w:rsidRPr="00DF0027">
        <w:t>Grandezas Físicas, Unidades de Medidas; Leis de Newton do Movimento, Equilíbrio de Corpos Rígidos e Suas Aplicações; Trabalho e Energia; Centro de Massa, Centroides; Momento de uma Força e Momento de Inércia.</w:t>
      </w:r>
    </w:p>
    <w:p w14:paraId="5B63A948" w14:textId="77777777" w:rsidR="003C2558" w:rsidRDefault="003C2558"/>
    <w:p w14:paraId="19621FC7" w14:textId="77777777" w:rsidR="003C2558" w:rsidRDefault="00ED096E">
      <w:pPr>
        <w:ind w:firstLine="0"/>
      </w:pPr>
      <w:r>
        <w:rPr>
          <w:b/>
          <w:smallCaps/>
          <w:color w:val="000080"/>
        </w:rPr>
        <w:t>REFERÊNCIA BIBLIOGRÁFICAS BÁSICAS:</w:t>
      </w:r>
    </w:p>
    <w:p w14:paraId="6469C8FE" w14:textId="77777777" w:rsidR="003C2558" w:rsidRDefault="00ED096E">
      <w:pPr>
        <w:ind w:left="890" w:hanging="400"/>
      </w:pPr>
      <w:r>
        <w:rPr>
          <w:i/>
        </w:rPr>
        <w:t>JEWETT JR., John W.; SERWAY, Raymond A.</w:t>
      </w:r>
      <w:r>
        <w:rPr>
          <w:b/>
        </w:rPr>
        <w:t>. Física para cientistas e engenheiros: Mecânica</w:t>
      </w:r>
      <w:r>
        <w:t xml:space="preserve">. 9ª edição; Cengage Learning Edições LTDA (Editora Pioneira); São Paulo: SP; 2017. </w:t>
      </w:r>
    </w:p>
    <w:p w14:paraId="49509EDA" w14:textId="77777777" w:rsidR="003C2558" w:rsidRDefault="00ED096E">
      <w:pPr>
        <w:ind w:left="890" w:hanging="400"/>
      </w:pPr>
      <w:r>
        <w:rPr>
          <w:i/>
        </w:rPr>
        <w:t>YOUNG, H. D; FREEDMAN, R. A.</w:t>
      </w:r>
      <w:r>
        <w:rPr>
          <w:b/>
        </w:rPr>
        <w:t>. Física I: Mecânica</w:t>
      </w:r>
      <w:r>
        <w:t xml:space="preserve">. 14ª edição; Editora Pearson Addison Wesley; São Paulo: SP; 2016. </w:t>
      </w:r>
    </w:p>
    <w:p w14:paraId="34EADE39" w14:textId="77777777" w:rsidR="003C2558" w:rsidRDefault="00ED096E">
      <w:pPr>
        <w:ind w:left="890" w:hanging="400"/>
      </w:pPr>
      <w:r>
        <w:rPr>
          <w:i/>
        </w:rPr>
        <w:t>HIBBELER, R. C.</w:t>
      </w:r>
      <w:r>
        <w:rPr>
          <w:b/>
        </w:rPr>
        <w:t>. Estática: Mecânica para Engenharia</w:t>
      </w:r>
      <w:r>
        <w:t xml:space="preserve">. Pearson Education do Brasil LTDA; Upper Saddle; 2017. </w:t>
      </w:r>
    </w:p>
    <w:p w14:paraId="315C000F" w14:textId="77777777" w:rsidR="003C2558" w:rsidRDefault="003C2558"/>
    <w:p w14:paraId="317B00A3" w14:textId="77777777" w:rsidR="003C2558" w:rsidRDefault="00ED096E">
      <w:pPr>
        <w:ind w:firstLine="0"/>
      </w:pPr>
      <w:r>
        <w:rPr>
          <w:b/>
          <w:smallCaps/>
          <w:color w:val="000080"/>
        </w:rPr>
        <w:t>REFERÊNCIA BIBLIOGRÁFICAS COMPLEMENTARES:</w:t>
      </w:r>
    </w:p>
    <w:p w14:paraId="56D4481A" w14:textId="77777777" w:rsidR="003C2558" w:rsidRDefault="00ED096E">
      <w:pPr>
        <w:ind w:left="890" w:hanging="400"/>
      </w:pPr>
      <w:r>
        <w:rPr>
          <w:i/>
        </w:rPr>
        <w:lastRenderedPageBreak/>
        <w:t>MERIAM, James L.; KRAIGE, Glenn</w:t>
      </w:r>
      <w:r>
        <w:rPr>
          <w:b/>
        </w:rPr>
        <w:t>. Mecânica para Engenharia</w:t>
      </w:r>
      <w:r>
        <w:t xml:space="preserve">. 7ª edição; Volume 1; Livros Técnicos e Científicos Editora LTDA (LTC); Rio de Janeiro: RJ; 2016. </w:t>
      </w:r>
    </w:p>
    <w:p w14:paraId="28DEF3F3" w14:textId="77777777" w:rsidR="003C2558" w:rsidRDefault="00ED096E">
      <w:pPr>
        <w:ind w:left="890" w:hanging="400"/>
      </w:pPr>
      <w:r>
        <w:rPr>
          <w:i/>
        </w:rPr>
        <w:t>BEER, Ferdinand P.; JOHNSTON, E. Russel; MAZUREK, David F.; EISENBERG, Elliot R.</w:t>
      </w:r>
      <w:r>
        <w:rPr>
          <w:b/>
        </w:rPr>
        <w:t>. Mecânica Vetorial para Engenheiros: Estática</w:t>
      </w:r>
      <w:r>
        <w:t xml:space="preserve">. 11ª edição; AMGH Editora LTDA (AMGH); Porto Alegre: RS; 2019. </w:t>
      </w:r>
    </w:p>
    <w:p w14:paraId="0C417757" w14:textId="77777777" w:rsidR="003C2558" w:rsidRDefault="00ED096E">
      <w:pPr>
        <w:ind w:left="890" w:hanging="400"/>
      </w:pPr>
      <w:r>
        <w:rPr>
          <w:i/>
        </w:rPr>
        <w:t>HALLIDAY, David; RESNICK, Robert; WALKER, Jearl</w:t>
      </w:r>
      <w:r>
        <w:rPr>
          <w:b/>
        </w:rPr>
        <w:t>. Fundamentos de Física: Mecânica</w:t>
      </w:r>
      <w:r>
        <w:t xml:space="preserve">. 10ª edição; Livros Técnicos e Científicos Editora LTDA (LTC); Rio de Janeiro: RJ; 2016. </w:t>
      </w:r>
    </w:p>
    <w:p w14:paraId="468BF1B6" w14:textId="77777777" w:rsidR="003C2558" w:rsidRDefault="00ED096E">
      <w:pPr>
        <w:ind w:left="890" w:hanging="400"/>
      </w:pPr>
      <w:r>
        <w:rPr>
          <w:i/>
        </w:rPr>
        <w:t>BAUER, W.; WESTFALL, Gary D.; DIAS, Hélio</w:t>
      </w:r>
      <w:r>
        <w:rPr>
          <w:b/>
        </w:rPr>
        <w:t>. Física para universitários: Mecânica</w:t>
      </w:r>
      <w:r>
        <w:t xml:space="preserve">. Bookman Companhia Editora LTDA; São Paulo: SP; 2012. </w:t>
      </w:r>
    </w:p>
    <w:p w14:paraId="01C4BA4C" w14:textId="77777777" w:rsidR="003C2558" w:rsidRDefault="00ED096E">
      <w:pPr>
        <w:ind w:left="890" w:hanging="400"/>
      </w:pPr>
      <w:r>
        <w:rPr>
          <w:i/>
        </w:rPr>
        <w:t>BAUER, Wolfgang; WESTFALL, Gary D.; DIAS, Hélio</w:t>
      </w:r>
      <w:r>
        <w:rPr>
          <w:b/>
        </w:rPr>
        <w:t>. Física para Universitários: Mecânica</w:t>
      </w:r>
      <w:r>
        <w:t xml:space="preserve">. Minha Biblioteca; 2012. </w:t>
      </w:r>
    </w:p>
    <w:p w14:paraId="732BADA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3102FCE" w14:textId="77777777">
        <w:trPr>
          <w:jc w:val="center"/>
        </w:trPr>
        <w:tc>
          <w:tcPr>
            <w:tcW w:w="3900" w:type="dxa"/>
            <w:vMerge w:val="restart"/>
            <w:shd w:val="clear" w:color="auto" w:fill="auto"/>
            <w:tcMar>
              <w:top w:w="40" w:type="dxa"/>
              <w:bottom w:w="40" w:type="dxa"/>
            </w:tcMar>
            <w:vAlign w:val="center"/>
          </w:tcPr>
          <w:p w14:paraId="6DB1DAC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EAC273" wp14:editId="52328593">
                  <wp:extent cx="1423035" cy="7315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B22DF7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E44DC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888617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63C1F40" w14:textId="77777777">
        <w:trPr>
          <w:jc w:val="center"/>
        </w:trPr>
        <w:tc>
          <w:tcPr>
            <w:tcW w:w="3900" w:type="dxa"/>
            <w:vMerge/>
            <w:shd w:val="clear" w:color="auto" w:fill="auto"/>
            <w:tcMar>
              <w:top w:w="40" w:type="dxa"/>
              <w:bottom w:w="40" w:type="dxa"/>
            </w:tcMar>
            <w:vAlign w:val="center"/>
          </w:tcPr>
          <w:p w14:paraId="0F06CB4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2B21E2B" w14:textId="77777777" w:rsidR="003C2558" w:rsidRDefault="00ED096E">
            <w:pPr>
              <w:keepNext/>
              <w:keepLines/>
              <w:spacing w:after="0" w:line="240" w:lineRule="auto"/>
              <w:ind w:firstLine="0"/>
              <w:jc w:val="center"/>
              <w:rPr>
                <w:rFonts w:cs="Calibri"/>
                <w:b/>
                <w:caps/>
                <w:sz w:val="24"/>
              </w:rPr>
            </w:pPr>
            <w:r>
              <w:rPr>
                <w:rFonts w:cs="Calibri"/>
                <w:b/>
                <w:caps/>
                <w:sz w:val="24"/>
              </w:rPr>
              <w:t>VETORES E GEOMETRIA ANALÍTICA</w:t>
            </w:r>
          </w:p>
        </w:tc>
      </w:tr>
      <w:tr w:rsidR="003C2558" w14:paraId="657F574F" w14:textId="77777777">
        <w:trPr>
          <w:jc w:val="center"/>
        </w:trPr>
        <w:tc>
          <w:tcPr>
            <w:tcW w:w="3900" w:type="dxa"/>
            <w:vMerge/>
            <w:shd w:val="clear" w:color="auto" w:fill="auto"/>
            <w:tcMar>
              <w:top w:w="40" w:type="dxa"/>
              <w:bottom w:w="40" w:type="dxa"/>
            </w:tcMar>
            <w:vAlign w:val="center"/>
          </w:tcPr>
          <w:p w14:paraId="5B87CC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3CEFD1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6D041A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E72BB5E"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28AE4FB"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DA2350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4561A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DBFB8A7" w14:textId="77777777" w:rsidR="003C2558" w:rsidRDefault="00ED096E">
            <w:pPr>
              <w:keepNext/>
              <w:keepLines/>
              <w:spacing w:after="0" w:line="240" w:lineRule="auto"/>
              <w:ind w:firstLine="0"/>
              <w:jc w:val="center"/>
              <w:rPr>
                <w:rFonts w:cs="Calibri"/>
                <w:b/>
                <w:sz w:val="24"/>
              </w:rPr>
            </w:pPr>
            <w:r>
              <w:rPr>
                <w:rFonts w:cs="Calibri"/>
                <w:b/>
                <w:sz w:val="24"/>
              </w:rPr>
              <w:t>F113670</w:t>
            </w:r>
          </w:p>
        </w:tc>
        <w:tc>
          <w:tcPr>
            <w:tcW w:w="1216" w:type="dxa"/>
            <w:tcBorders>
              <w:bottom w:val="single" w:sz="4" w:space="0" w:color="000000"/>
            </w:tcBorders>
            <w:shd w:val="clear" w:color="auto" w:fill="auto"/>
            <w:tcMar>
              <w:top w:w="40" w:type="dxa"/>
              <w:bottom w:w="40" w:type="dxa"/>
            </w:tcMar>
            <w:vAlign w:val="center"/>
          </w:tcPr>
          <w:p w14:paraId="7F1BC3F8"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739F11C"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4E3AE4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84B8A3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2D9602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5035BF2" w14:textId="77777777" w:rsidR="003C2558" w:rsidRDefault="003C2558"/>
    <w:p w14:paraId="0CEB0A37" w14:textId="77777777" w:rsidR="003C2558" w:rsidRDefault="00ED096E">
      <w:pPr>
        <w:ind w:firstLine="0"/>
      </w:pPr>
      <w:r>
        <w:rPr>
          <w:b/>
          <w:smallCaps/>
          <w:color w:val="000080"/>
        </w:rPr>
        <w:t>EMENTA:</w:t>
      </w:r>
    </w:p>
    <w:p w14:paraId="2FF39568" w14:textId="77777777" w:rsidR="00600D3F" w:rsidRDefault="00ED096E">
      <w:r w:rsidRPr="00DF0027">
        <w:t>Sistema de coordenadas cartesianas no plano: distância entre pontos, ponto médio. Vetores no plano e suas operações. Estudo da reta no plano: equações da reta; condições de paralelismo e perpendicularismo. Estudo das cônicas no plano: equação da circunferência; equação da elipse; equação da hipérbole; equação da parábola. Sistema de coordenadas cartesianas no espaço: distância entre pontos, ponto médio. Vetores no espaço e suas operações. Estudo da reta no espaço: equações da reta; condições de paralelismo e perpendicularismo. Estudo do plano: equação do plano. Posições relativas: entre retas; entre retas e planos; entre planos. Ângulos: entre retas; entre reta e plano; entre planos. Distâncias: entre ponto e reta; entre ponto e plano; entre duas retas; entre reta e plano; entre dois planos. Estudo da esfera: equação da esfera.</w:t>
      </w:r>
    </w:p>
    <w:p w14:paraId="2EB77DD1" w14:textId="77777777" w:rsidR="003C2558" w:rsidRDefault="003C2558"/>
    <w:p w14:paraId="506275E5" w14:textId="77777777" w:rsidR="003C2558" w:rsidRDefault="00ED096E">
      <w:pPr>
        <w:ind w:firstLine="0"/>
      </w:pPr>
      <w:r>
        <w:rPr>
          <w:b/>
          <w:smallCaps/>
          <w:color w:val="000080"/>
        </w:rPr>
        <w:t>REFERÊNCIA BIBLIOGRÁFICAS BÁSICAS:</w:t>
      </w:r>
    </w:p>
    <w:p w14:paraId="6C51AA28" w14:textId="77777777" w:rsidR="003C2558" w:rsidRDefault="00ED096E">
      <w:pPr>
        <w:ind w:left="890" w:hanging="400"/>
      </w:pPr>
      <w:r>
        <w:rPr>
          <w:i/>
        </w:rPr>
        <w:t>BOULOS, Paulo; CAMARGO, Ivan de</w:t>
      </w:r>
      <w:r>
        <w:rPr>
          <w:b/>
        </w:rPr>
        <w:t>. Geometria analítica: um tratamento vetorial</w:t>
      </w:r>
      <w:r>
        <w:t xml:space="preserve">. 3ª edição; Editora McGraw Hill do Brasil LTDA; 2013. </w:t>
      </w:r>
    </w:p>
    <w:p w14:paraId="13F9A3D0" w14:textId="77777777" w:rsidR="003C2558" w:rsidRDefault="00ED096E">
      <w:pPr>
        <w:ind w:left="890" w:hanging="400"/>
      </w:pPr>
      <w:r>
        <w:rPr>
          <w:i/>
        </w:rPr>
        <w:t>MACHADO, Antônio dos Santos</w:t>
      </w:r>
      <w:r>
        <w:rPr>
          <w:b/>
        </w:rPr>
        <w:t>. Álgebra linear e geometria analítica</w:t>
      </w:r>
      <w:r>
        <w:t xml:space="preserve">. 2ª edição; Atual; 2005. </w:t>
      </w:r>
    </w:p>
    <w:p w14:paraId="6B0E2FF6" w14:textId="77777777" w:rsidR="003C2558" w:rsidRDefault="00ED096E">
      <w:pPr>
        <w:ind w:left="890" w:hanging="400"/>
      </w:pPr>
      <w:r>
        <w:rPr>
          <w:i/>
        </w:rPr>
        <w:t>JULIANELLI, José Roberto</w:t>
      </w:r>
      <w:r>
        <w:rPr>
          <w:b/>
        </w:rPr>
        <w:t>. Cálculo vetorial e geometria analítica</w:t>
      </w:r>
      <w:r>
        <w:t xml:space="preserve">. Ciência Moderna; 2008. </w:t>
      </w:r>
    </w:p>
    <w:p w14:paraId="1A52E28F" w14:textId="77777777" w:rsidR="003C2558" w:rsidRDefault="003C2558"/>
    <w:p w14:paraId="78CA5AE4" w14:textId="77777777" w:rsidR="003C2558" w:rsidRDefault="00ED096E">
      <w:pPr>
        <w:ind w:firstLine="0"/>
      </w:pPr>
      <w:r>
        <w:rPr>
          <w:b/>
          <w:smallCaps/>
          <w:color w:val="000080"/>
        </w:rPr>
        <w:t>REFERÊNCIA BIBLIOGRÁFICAS COMPLEMENTARES:</w:t>
      </w:r>
    </w:p>
    <w:p w14:paraId="060DDFF5" w14:textId="77777777" w:rsidR="003C2558" w:rsidRDefault="00ED096E">
      <w:pPr>
        <w:ind w:left="890" w:hanging="400"/>
      </w:pPr>
      <w:r>
        <w:rPr>
          <w:i/>
        </w:rPr>
        <w:t>LORETO, Ana Cecília da Costa; LORETO JR., Armando Pereira</w:t>
      </w:r>
      <w:r>
        <w:rPr>
          <w:b/>
        </w:rPr>
        <w:t>. Vetores Geometria Analítica</w:t>
      </w:r>
      <w:r>
        <w:t xml:space="preserve">. LCTE; 2010. </w:t>
      </w:r>
    </w:p>
    <w:p w14:paraId="5D5568AF" w14:textId="77777777" w:rsidR="003C2558" w:rsidRDefault="00ED096E">
      <w:pPr>
        <w:ind w:left="890" w:hanging="400"/>
      </w:pPr>
      <w:r>
        <w:rPr>
          <w:i/>
        </w:rPr>
        <w:t>CORREA, Paulo Sergio Quitelli</w:t>
      </w:r>
      <w:r>
        <w:rPr>
          <w:b/>
        </w:rPr>
        <w:t>. Álgebra Linear e Geometria Analítica</w:t>
      </w:r>
      <w:r>
        <w:t xml:space="preserve">. Interciência; São Paulo: SP; 2006. </w:t>
      </w:r>
    </w:p>
    <w:p w14:paraId="309DE1A2" w14:textId="77777777" w:rsidR="003C2558" w:rsidRDefault="00ED096E">
      <w:pPr>
        <w:ind w:left="890" w:hanging="400"/>
      </w:pPr>
      <w:r>
        <w:rPr>
          <w:i/>
        </w:rPr>
        <w:t>SANTOS, Fabiano José dos; FERREIRA, Silvimar Fábio</w:t>
      </w:r>
      <w:r>
        <w:rPr>
          <w:b/>
        </w:rPr>
        <w:t>. Geometria Analítica</w:t>
      </w:r>
      <w:r>
        <w:t xml:space="preserve">. Bookman Companhia Editora LTDA; Porto Alegre: RS; 2010. </w:t>
      </w:r>
    </w:p>
    <w:p w14:paraId="33E5D872" w14:textId="77777777" w:rsidR="003C2558" w:rsidRDefault="00ED096E">
      <w:pPr>
        <w:ind w:left="890" w:hanging="400"/>
      </w:pPr>
      <w:r>
        <w:rPr>
          <w:i/>
        </w:rPr>
        <w:t>MELLO, Dorival A. de; WATANABE, Renate G.</w:t>
      </w:r>
      <w:r>
        <w:rPr>
          <w:b/>
        </w:rPr>
        <w:t>. Vetores e uma Iniciação a Geometria Analítica</w:t>
      </w:r>
      <w:r>
        <w:t xml:space="preserve">. Editora Livraria da Física LTDA; 2009. </w:t>
      </w:r>
    </w:p>
    <w:p w14:paraId="13AD6A07" w14:textId="77777777" w:rsidR="003C2558" w:rsidRDefault="00ED096E">
      <w:pPr>
        <w:ind w:left="890" w:hanging="400"/>
      </w:pPr>
      <w:r>
        <w:rPr>
          <w:i/>
        </w:rPr>
        <w:t>REIS, Genésio Lima dos</w:t>
      </w:r>
      <w:r>
        <w:rPr>
          <w:b/>
        </w:rPr>
        <w:t>. Geometria Analítica</w:t>
      </w:r>
      <w:r>
        <w:t xml:space="preserve">. Livros Técnicos e Científicos Editora LTDA (LTC); Rio de Janeiro: RJ; 2016. </w:t>
      </w:r>
    </w:p>
    <w:p w14:paraId="7EC9557F" w14:textId="77777777" w:rsidR="003C2558" w:rsidRDefault="00ED096E">
      <w:pPr>
        <w:ind w:left="890" w:hanging="400"/>
      </w:pPr>
      <w:r>
        <w:rPr>
          <w:i/>
        </w:rPr>
        <w:t>RICH, Barnett; SCHMIDT, Philip A.</w:t>
      </w:r>
      <w:r>
        <w:rPr>
          <w:b/>
        </w:rPr>
        <w:t>. Geometria - Coleção Schaum</w:t>
      </w:r>
      <w:r>
        <w:t xml:space="preserve">. 3ª edição; Bookman Companhia Editora LTDA; Porto Alegre: RS; 2015. </w:t>
      </w:r>
    </w:p>
    <w:p w14:paraId="0CE1E9DE" w14:textId="77777777" w:rsidR="003C2558" w:rsidRDefault="00ED096E">
      <w:pPr>
        <w:ind w:left="890" w:hanging="400"/>
      </w:pPr>
      <w:r>
        <w:rPr>
          <w:i/>
        </w:rPr>
        <w:t>CONDE, Antônio</w:t>
      </w:r>
      <w:r>
        <w:rPr>
          <w:b/>
        </w:rPr>
        <w:t>. Geometria Analítica</w:t>
      </w:r>
      <w:r>
        <w:t xml:space="preserve">. Editora Atlas LTDA (Atlas); São Paulo: SP; 2004. </w:t>
      </w:r>
    </w:p>
    <w:p w14:paraId="51D59F8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80A48A2" w14:textId="77777777">
        <w:trPr>
          <w:jc w:val="center"/>
        </w:trPr>
        <w:tc>
          <w:tcPr>
            <w:tcW w:w="3900" w:type="dxa"/>
            <w:vMerge w:val="restart"/>
            <w:shd w:val="clear" w:color="auto" w:fill="auto"/>
            <w:tcMar>
              <w:top w:w="40" w:type="dxa"/>
              <w:bottom w:w="40" w:type="dxa"/>
            </w:tcMar>
            <w:vAlign w:val="center"/>
          </w:tcPr>
          <w:p w14:paraId="0B55A229"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73B4366" wp14:editId="37958895">
                  <wp:extent cx="1423035" cy="7315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F3AC77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D0453B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A0C61A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DB52EF4" w14:textId="77777777">
        <w:trPr>
          <w:jc w:val="center"/>
        </w:trPr>
        <w:tc>
          <w:tcPr>
            <w:tcW w:w="3900" w:type="dxa"/>
            <w:vMerge/>
            <w:shd w:val="clear" w:color="auto" w:fill="auto"/>
            <w:tcMar>
              <w:top w:w="40" w:type="dxa"/>
              <w:bottom w:w="40" w:type="dxa"/>
            </w:tcMar>
            <w:vAlign w:val="center"/>
          </w:tcPr>
          <w:p w14:paraId="3D91655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DE88EA6" w14:textId="77777777" w:rsidR="003C2558" w:rsidRDefault="00ED096E">
            <w:pPr>
              <w:keepNext/>
              <w:keepLines/>
              <w:spacing w:after="0" w:line="240" w:lineRule="auto"/>
              <w:ind w:firstLine="0"/>
              <w:jc w:val="center"/>
              <w:rPr>
                <w:rFonts w:cs="Calibri"/>
                <w:b/>
                <w:caps/>
                <w:sz w:val="24"/>
              </w:rPr>
            </w:pPr>
            <w:r>
              <w:rPr>
                <w:rFonts w:cs="Calibri"/>
                <w:b/>
                <w:caps/>
                <w:sz w:val="24"/>
              </w:rPr>
              <w:t>ESTRUTURA DE DADOS</w:t>
            </w:r>
          </w:p>
        </w:tc>
      </w:tr>
      <w:tr w:rsidR="003C2558" w14:paraId="15F66783" w14:textId="77777777">
        <w:trPr>
          <w:jc w:val="center"/>
        </w:trPr>
        <w:tc>
          <w:tcPr>
            <w:tcW w:w="3900" w:type="dxa"/>
            <w:vMerge/>
            <w:shd w:val="clear" w:color="auto" w:fill="auto"/>
            <w:tcMar>
              <w:top w:w="40" w:type="dxa"/>
              <w:bottom w:w="40" w:type="dxa"/>
            </w:tcMar>
            <w:vAlign w:val="center"/>
          </w:tcPr>
          <w:p w14:paraId="1AD7066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61D8D5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6C4EA7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B64EF7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A428BB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B5D2C0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8EDCE6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6132525" w14:textId="77777777" w:rsidR="003C2558" w:rsidRDefault="00ED096E">
            <w:pPr>
              <w:keepNext/>
              <w:keepLines/>
              <w:spacing w:after="0" w:line="240" w:lineRule="auto"/>
              <w:ind w:firstLine="0"/>
              <w:jc w:val="center"/>
              <w:rPr>
                <w:rFonts w:cs="Calibri"/>
                <w:b/>
                <w:sz w:val="24"/>
              </w:rPr>
            </w:pPr>
            <w:r>
              <w:rPr>
                <w:rFonts w:cs="Calibri"/>
                <w:b/>
                <w:sz w:val="24"/>
              </w:rPr>
              <w:t>F113689</w:t>
            </w:r>
          </w:p>
        </w:tc>
        <w:tc>
          <w:tcPr>
            <w:tcW w:w="1216" w:type="dxa"/>
            <w:tcBorders>
              <w:bottom w:val="single" w:sz="4" w:space="0" w:color="000000"/>
            </w:tcBorders>
            <w:shd w:val="clear" w:color="auto" w:fill="auto"/>
            <w:tcMar>
              <w:top w:w="40" w:type="dxa"/>
              <w:bottom w:w="40" w:type="dxa"/>
            </w:tcMar>
            <w:vAlign w:val="center"/>
          </w:tcPr>
          <w:p w14:paraId="6784E85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0D21AA8"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755A30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27505E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06EB72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E6FFAE8" w14:textId="77777777" w:rsidR="003C2558" w:rsidRDefault="003C2558"/>
    <w:p w14:paraId="38F97E05" w14:textId="77777777" w:rsidR="003C2558" w:rsidRDefault="00ED096E">
      <w:pPr>
        <w:ind w:firstLine="0"/>
      </w:pPr>
      <w:r>
        <w:rPr>
          <w:b/>
          <w:smallCaps/>
          <w:color w:val="000080"/>
        </w:rPr>
        <w:t>EMENTA:</w:t>
      </w:r>
    </w:p>
    <w:p w14:paraId="56645EFB" w14:textId="77777777" w:rsidR="00600D3F" w:rsidRDefault="00ED096E">
      <w:r w:rsidRPr="00DF0027">
        <w:t>Tipos de Dados; Vetores; Listas, Pilhas; Filas; Deques; Algoritmos de Ordenação e Pesquisa de Dados e Árvores.</w:t>
      </w:r>
    </w:p>
    <w:p w14:paraId="639CA2DD" w14:textId="77777777" w:rsidR="003C2558" w:rsidRDefault="003C2558"/>
    <w:p w14:paraId="0B20F6C5" w14:textId="77777777" w:rsidR="003C2558" w:rsidRDefault="00ED096E">
      <w:pPr>
        <w:ind w:firstLine="0"/>
      </w:pPr>
      <w:r>
        <w:rPr>
          <w:b/>
          <w:smallCaps/>
          <w:color w:val="000080"/>
        </w:rPr>
        <w:t>REFERÊNCIA BIBLIOGRÁFICAS BÁSICAS:</w:t>
      </w:r>
    </w:p>
    <w:p w14:paraId="0AA7880F" w14:textId="77777777" w:rsidR="003C2558" w:rsidRDefault="00ED096E">
      <w:pPr>
        <w:ind w:left="890" w:hanging="400"/>
      </w:pPr>
      <w:r>
        <w:rPr>
          <w:i/>
        </w:rPr>
        <w:t>SANTOS, Betisabel; TAMASSIA, Roberto</w:t>
      </w:r>
      <w:r>
        <w:rPr>
          <w:b/>
        </w:rPr>
        <w:t>. Estruturas de dados e algorítmos em Java</w:t>
      </w:r>
      <w:r>
        <w:t xml:space="preserve">. 2ª edição; Bookman Companhia Editora LTDA; Porto Alegre: RS; 2002. </w:t>
      </w:r>
    </w:p>
    <w:p w14:paraId="581B6C88" w14:textId="77777777" w:rsidR="003C2558" w:rsidRDefault="00ED096E">
      <w:pPr>
        <w:ind w:left="890" w:hanging="400"/>
      </w:pPr>
      <w:r>
        <w:rPr>
          <w:i/>
        </w:rPr>
        <w:t>GOODRICH, Michael T.; TAMASSIA, Roberto</w:t>
      </w:r>
      <w:r>
        <w:rPr>
          <w:b/>
        </w:rPr>
        <w:t>. Estruturas de dados e algorítmos em Java</w:t>
      </w:r>
      <w:r>
        <w:t xml:space="preserve">. 2ª edição; Bookman Companhia Editora LTDA; Porto Alegre: RS; 2002. </w:t>
      </w:r>
    </w:p>
    <w:p w14:paraId="2F1F8961" w14:textId="77777777" w:rsidR="003C2558" w:rsidRDefault="00ED096E">
      <w:pPr>
        <w:ind w:left="890" w:hanging="400"/>
      </w:pPr>
      <w:r>
        <w:rPr>
          <w:i/>
        </w:rPr>
        <w:t>PREISS, Bruno R.</w:t>
      </w:r>
      <w:r>
        <w:rPr>
          <w:b/>
        </w:rPr>
        <w:t>. Estruturas de dados e algorítmos: padrões de projetos orientados a objetos com Java</w:t>
      </w:r>
      <w:r>
        <w:t xml:space="preserve">. Campus; Rio de Janeiro: RJ; 2001. </w:t>
      </w:r>
    </w:p>
    <w:p w14:paraId="67E61E42" w14:textId="77777777" w:rsidR="003C2558" w:rsidRDefault="00ED096E">
      <w:pPr>
        <w:ind w:left="890" w:hanging="400"/>
      </w:pPr>
      <w:r>
        <w:rPr>
          <w:i/>
        </w:rPr>
        <w:lastRenderedPageBreak/>
        <w:t>CORMEN, T. H.; LEISERSON, C. E.; RIVEST, R. L.; STEIN, C.</w:t>
      </w:r>
      <w:r>
        <w:rPr>
          <w:b/>
        </w:rPr>
        <w:t>. Introduction to Algorithms</w:t>
      </w:r>
      <w:r>
        <w:t xml:space="preserve">. 2ª edição; McGraw-Hill; 2001. </w:t>
      </w:r>
    </w:p>
    <w:p w14:paraId="0223C9E2" w14:textId="77777777" w:rsidR="003C2558" w:rsidRDefault="00ED096E">
      <w:pPr>
        <w:ind w:left="890" w:hanging="400"/>
      </w:pPr>
      <w:r>
        <w:rPr>
          <w:i/>
        </w:rPr>
        <w:t>CORMEN, T. H.; LEISERSON, C. E.; RIVEST, R. L.; STEIN, C.</w:t>
      </w:r>
      <w:r>
        <w:rPr>
          <w:b/>
        </w:rPr>
        <w:t>. Algoritmos - Teoria e Prática</w:t>
      </w:r>
      <w:r>
        <w:t xml:space="preserve">. Campus; Rio de Janeiro: RJ; 2002. </w:t>
      </w:r>
    </w:p>
    <w:p w14:paraId="320498E7" w14:textId="77777777" w:rsidR="003C2558" w:rsidRDefault="003C2558"/>
    <w:p w14:paraId="756A996E" w14:textId="77777777" w:rsidR="003C2558" w:rsidRDefault="00ED096E">
      <w:pPr>
        <w:ind w:firstLine="0"/>
      </w:pPr>
      <w:r>
        <w:rPr>
          <w:b/>
          <w:smallCaps/>
          <w:color w:val="000080"/>
        </w:rPr>
        <w:t>REFERÊNCIA BIBLIOGRÁFICAS COMPLEMENTARES:</w:t>
      </w:r>
    </w:p>
    <w:p w14:paraId="158CF4B2" w14:textId="77777777" w:rsidR="003C2558" w:rsidRDefault="00ED096E">
      <w:pPr>
        <w:ind w:left="890" w:hanging="400"/>
      </w:pPr>
      <w:r>
        <w:rPr>
          <w:i/>
        </w:rPr>
        <w:t>DASGUPTA, Sanjoy; PAPADIMITRIOU, Christos; VAZIRANI, Umesh</w:t>
      </w:r>
      <w:r>
        <w:rPr>
          <w:b/>
        </w:rPr>
        <w:t>. Algoritmos</w:t>
      </w:r>
      <w:r>
        <w:t xml:space="preserve">. McGraw–Hill do Brasil LTDA; Porto Alegre: RS; 2011. </w:t>
      </w:r>
    </w:p>
    <w:p w14:paraId="5B93FB26" w14:textId="77777777" w:rsidR="003C2558" w:rsidRDefault="00ED096E">
      <w:pPr>
        <w:ind w:left="890" w:hanging="400"/>
      </w:pPr>
      <w:r>
        <w:rPr>
          <w:i/>
        </w:rPr>
        <w:t>GUIMARÃES, Ângelo de M.; LAGES, Newton A. de C.</w:t>
      </w:r>
      <w:r>
        <w:rPr>
          <w:b/>
        </w:rPr>
        <w:t>. Algoritmos e estruturas de dados</w:t>
      </w:r>
      <w:r>
        <w:t xml:space="preserve">. Livros Técnicos e Científicos Editora LTDA (LTC); Rio de Janeiro: RJ; 2012. </w:t>
      </w:r>
    </w:p>
    <w:p w14:paraId="5716BA45" w14:textId="77777777" w:rsidR="003C2558" w:rsidRDefault="00ED096E">
      <w:pPr>
        <w:ind w:left="890" w:hanging="400"/>
      </w:pPr>
      <w:r>
        <w:rPr>
          <w:i/>
        </w:rPr>
        <w:t>FURTADO, Antônio Luz</w:t>
      </w:r>
      <w:r>
        <w:rPr>
          <w:b/>
        </w:rPr>
        <w:t>. Teoria dos grafos: algoritmos</w:t>
      </w:r>
      <w:r>
        <w:t xml:space="preserve">. Livros Técnicos e Científicos Editora LTDA (LTC); Rio de Janeiro: RJ; 1973. </w:t>
      </w:r>
    </w:p>
    <w:p w14:paraId="1DF4BE43" w14:textId="77777777" w:rsidR="003C2558" w:rsidRDefault="00ED096E">
      <w:pPr>
        <w:ind w:left="890" w:hanging="400"/>
      </w:pPr>
      <w:r>
        <w:rPr>
          <w:i/>
        </w:rPr>
        <w:t>VILLAS, Marcos Vianna; ET AL.</w:t>
      </w:r>
      <w:r>
        <w:rPr>
          <w:b/>
        </w:rPr>
        <w:t>. Estruturas de dados: conceitos e técnicas de implementação</w:t>
      </w:r>
      <w:r>
        <w:t xml:space="preserve">. Campus; Rio de Janeiro: RJ; 1993. </w:t>
      </w:r>
    </w:p>
    <w:p w14:paraId="5133D7F8" w14:textId="77777777" w:rsidR="003C2558" w:rsidRDefault="00ED096E">
      <w:pPr>
        <w:ind w:left="890" w:hanging="400"/>
      </w:pPr>
      <w:r>
        <w:rPr>
          <w:i/>
        </w:rPr>
        <w:t>NEY, Nilo C. M.</w:t>
      </w:r>
      <w:r>
        <w:rPr>
          <w:b/>
        </w:rPr>
        <w:t>. Introdução à Programação com Python – algoritmos e lógica de Programação</w:t>
      </w:r>
      <w:r>
        <w:t xml:space="preserve">. 2ª edição; NOVATEC; São Paulo: SP; 2014. </w:t>
      </w:r>
    </w:p>
    <w:p w14:paraId="4CF137C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55DE134" w14:textId="77777777">
        <w:trPr>
          <w:jc w:val="center"/>
        </w:trPr>
        <w:tc>
          <w:tcPr>
            <w:tcW w:w="3900" w:type="dxa"/>
            <w:vMerge w:val="restart"/>
            <w:shd w:val="clear" w:color="auto" w:fill="auto"/>
            <w:tcMar>
              <w:top w:w="40" w:type="dxa"/>
              <w:bottom w:w="40" w:type="dxa"/>
            </w:tcMar>
            <w:vAlign w:val="center"/>
          </w:tcPr>
          <w:p w14:paraId="5CF6DD8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EA57E96" wp14:editId="2DF6451E">
                  <wp:extent cx="1423035" cy="7315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59E9D3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102919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A980753"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E59E59E" w14:textId="77777777">
        <w:trPr>
          <w:jc w:val="center"/>
        </w:trPr>
        <w:tc>
          <w:tcPr>
            <w:tcW w:w="3900" w:type="dxa"/>
            <w:vMerge/>
            <w:shd w:val="clear" w:color="auto" w:fill="auto"/>
            <w:tcMar>
              <w:top w:w="40" w:type="dxa"/>
              <w:bottom w:w="40" w:type="dxa"/>
            </w:tcMar>
            <w:vAlign w:val="center"/>
          </w:tcPr>
          <w:p w14:paraId="3D9570D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917BA7C"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w:t>
            </w:r>
          </w:p>
        </w:tc>
      </w:tr>
      <w:tr w:rsidR="003C2558" w14:paraId="0BC35658" w14:textId="77777777">
        <w:trPr>
          <w:jc w:val="center"/>
        </w:trPr>
        <w:tc>
          <w:tcPr>
            <w:tcW w:w="3900" w:type="dxa"/>
            <w:vMerge/>
            <w:shd w:val="clear" w:color="auto" w:fill="auto"/>
            <w:tcMar>
              <w:top w:w="40" w:type="dxa"/>
              <w:bottom w:w="40" w:type="dxa"/>
            </w:tcMar>
            <w:vAlign w:val="center"/>
          </w:tcPr>
          <w:p w14:paraId="29CA853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6545E7"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D378E3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5822B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B38593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F1C1A6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FD42C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9C5F08E" w14:textId="77777777" w:rsidR="003C2558" w:rsidRDefault="00ED096E">
            <w:pPr>
              <w:keepNext/>
              <w:keepLines/>
              <w:spacing w:after="0" w:line="240" w:lineRule="auto"/>
              <w:ind w:firstLine="0"/>
              <w:jc w:val="center"/>
              <w:rPr>
                <w:rFonts w:cs="Calibri"/>
                <w:b/>
                <w:sz w:val="24"/>
              </w:rPr>
            </w:pPr>
            <w:r>
              <w:rPr>
                <w:rFonts w:cs="Calibri"/>
                <w:b/>
                <w:sz w:val="24"/>
              </w:rPr>
              <w:t>F113697</w:t>
            </w:r>
          </w:p>
        </w:tc>
        <w:tc>
          <w:tcPr>
            <w:tcW w:w="1216" w:type="dxa"/>
            <w:tcBorders>
              <w:bottom w:val="single" w:sz="4" w:space="0" w:color="000000"/>
            </w:tcBorders>
            <w:shd w:val="clear" w:color="auto" w:fill="auto"/>
            <w:tcMar>
              <w:top w:w="40" w:type="dxa"/>
              <w:bottom w:w="40" w:type="dxa"/>
            </w:tcMar>
            <w:vAlign w:val="center"/>
          </w:tcPr>
          <w:p w14:paraId="69AA6ED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A6C4172"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617837D"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DE8192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42E43B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C198897" w14:textId="77777777" w:rsidR="003C2558" w:rsidRDefault="003C2558"/>
    <w:p w14:paraId="7A99F546" w14:textId="77777777" w:rsidR="003C2558" w:rsidRDefault="00ED096E">
      <w:pPr>
        <w:ind w:firstLine="0"/>
      </w:pPr>
      <w:r>
        <w:rPr>
          <w:b/>
          <w:smallCaps/>
          <w:color w:val="000080"/>
        </w:rPr>
        <w:t>EMENTA:</w:t>
      </w:r>
    </w:p>
    <w:p w14:paraId="7F637856" w14:textId="77777777" w:rsidR="00600D3F" w:rsidRDefault="00ED096E">
      <w:r w:rsidRPr="00DF0027">
        <w:t>Lógica de programação e programação estruturada; Modelagem de solução de problemas; Bases orientadoras da ação generalizadas; Interpretação de uma segunda língua; Integração de conteúdo; Bases orientadoras da ação específicas; Desenvolvimento de prática integradora; Linguagem de programação.</w:t>
      </w:r>
    </w:p>
    <w:p w14:paraId="260C6977" w14:textId="77777777" w:rsidR="003C2558" w:rsidRDefault="003C2558"/>
    <w:p w14:paraId="4536B533" w14:textId="77777777" w:rsidR="003C2558" w:rsidRDefault="00ED096E">
      <w:pPr>
        <w:ind w:firstLine="0"/>
      </w:pPr>
      <w:r>
        <w:rPr>
          <w:b/>
          <w:smallCaps/>
          <w:color w:val="000080"/>
        </w:rPr>
        <w:t>REFERÊNCIA BIBLIOGRÁFICAS BÁSICAS:</w:t>
      </w:r>
    </w:p>
    <w:p w14:paraId="5ED23D7E" w14:textId="77777777" w:rsidR="003C2558" w:rsidRDefault="00ED096E">
      <w:pPr>
        <w:ind w:left="890" w:hanging="400"/>
      </w:pPr>
      <w:r>
        <w:rPr>
          <w:i/>
        </w:rPr>
        <w:t>CERVO, Amado Luiz; BERVIAN, Pedro Alcino; SILVA, Roberto da</w:t>
      </w:r>
      <w:r>
        <w:rPr>
          <w:b/>
        </w:rPr>
        <w:t>. Metodologia científica</w:t>
      </w:r>
      <w:r>
        <w:t xml:space="preserve">. 6ª edição; Pearson Education do Brasil LTDA; 2011. </w:t>
      </w:r>
    </w:p>
    <w:p w14:paraId="428DEE0E" w14:textId="77777777" w:rsidR="003C2558" w:rsidRDefault="00ED096E">
      <w:pPr>
        <w:ind w:left="890" w:hanging="400"/>
      </w:pPr>
      <w:r>
        <w:rPr>
          <w:i/>
        </w:rPr>
        <w:lastRenderedPageBreak/>
        <w:t>GIL, Antonio Carlos</w:t>
      </w:r>
      <w:r>
        <w:rPr>
          <w:b/>
        </w:rPr>
        <w:t>. Como elaborar projetos de pesquisa</w:t>
      </w:r>
      <w:r>
        <w:t xml:space="preserve">. 5ª edição; Editora Atlas LTDA (Atlas); São Paulo: SP; 2010. </w:t>
      </w:r>
    </w:p>
    <w:p w14:paraId="59F25C69" w14:textId="77777777" w:rsidR="003C2558" w:rsidRDefault="00ED096E">
      <w:pPr>
        <w:ind w:left="890" w:hanging="400"/>
      </w:pPr>
      <w:r>
        <w:rPr>
          <w:i/>
        </w:rPr>
        <w:t>IIDA, I.</w:t>
      </w:r>
      <w:r>
        <w:rPr>
          <w:b/>
        </w:rPr>
        <w:t>. Ergonomia: Projeto e Produção</w:t>
      </w:r>
      <w:r>
        <w:t xml:space="preserve">. 2ª edição; Editora Edgard Blücher LTDA; São Paulo: SP; 2010. </w:t>
      </w:r>
    </w:p>
    <w:p w14:paraId="41D0135E" w14:textId="77777777" w:rsidR="003C2558" w:rsidRDefault="003C2558"/>
    <w:p w14:paraId="6683D437" w14:textId="77777777" w:rsidR="003C2558" w:rsidRDefault="00ED096E">
      <w:pPr>
        <w:ind w:firstLine="0"/>
      </w:pPr>
      <w:r>
        <w:rPr>
          <w:b/>
          <w:smallCaps/>
          <w:color w:val="000080"/>
        </w:rPr>
        <w:t>REFERÊNCIA BIBLIOGRÁFICAS COMPLEMENTARES:</w:t>
      </w:r>
    </w:p>
    <w:p w14:paraId="6A711E5D" w14:textId="77777777" w:rsidR="003C2558" w:rsidRDefault="00ED096E">
      <w:pPr>
        <w:ind w:left="890" w:hanging="400"/>
      </w:pPr>
      <w:r>
        <w:rPr>
          <w:i/>
        </w:rPr>
        <w:t>ANDRADE, Maria Margarida de</w:t>
      </w:r>
      <w:r>
        <w:rPr>
          <w:b/>
        </w:rPr>
        <w:t>. Introdução à Metodologia do Trabalho Científico</w:t>
      </w:r>
      <w:r>
        <w:t xml:space="preserve">. Editora Atlas LTDA (Atlas); São Paulo: SP; 2011. </w:t>
      </w:r>
    </w:p>
    <w:p w14:paraId="10A6D491"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6B357F09" w14:textId="77777777" w:rsidR="003C2558" w:rsidRDefault="00ED096E">
      <w:pPr>
        <w:ind w:left="890" w:hanging="400"/>
      </w:pPr>
      <w:r>
        <w:rPr>
          <w:i/>
        </w:rPr>
        <w:t>ASSOCIAÇÃO BRASILEIRA DE NORMAS TÉCNICAS</w:t>
      </w:r>
      <w:r>
        <w:rPr>
          <w:b/>
        </w:rPr>
        <w:t>. NBR 10520: informação e documentação: citações em documentos: apresentação</w:t>
      </w:r>
      <w:r>
        <w:t xml:space="preserve">. 2002. </w:t>
      </w:r>
    </w:p>
    <w:p w14:paraId="7E577D98" w14:textId="77777777" w:rsidR="003C2558" w:rsidRDefault="00ED096E">
      <w:pPr>
        <w:ind w:left="890" w:hanging="400"/>
      </w:pPr>
      <w:r>
        <w:rPr>
          <w:i/>
        </w:rPr>
        <w:t>ASSOCIAÇÃO BRASILEIRA DE NORMAS TÉCNICAS</w:t>
      </w:r>
      <w:r>
        <w:rPr>
          <w:b/>
        </w:rPr>
        <w:t>. NBR 15287: informação e documentação: projeto de pesquisa</w:t>
      </w:r>
      <w:r>
        <w:t xml:space="preserve">. 2011. </w:t>
      </w:r>
    </w:p>
    <w:p w14:paraId="7D7A1DD6" w14:textId="77777777" w:rsidR="003C2558" w:rsidRDefault="00ED096E">
      <w:pPr>
        <w:ind w:left="890" w:hanging="400"/>
      </w:pPr>
      <w:r>
        <w:rPr>
          <w:i/>
        </w:rPr>
        <w:t>MENEZES, Nilo Ney Coutinho</w:t>
      </w:r>
      <w:r>
        <w:rPr>
          <w:b/>
        </w:rPr>
        <w:t>. Introdução à Programação com Python - Algoritmos e lógica de programação para iniciantes</w:t>
      </w:r>
      <w:r>
        <w:t xml:space="preserve">. 2ª edição; NOVATEC; São Paulo: SP; 2014. </w:t>
      </w:r>
    </w:p>
    <w:p w14:paraId="50D7910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BB22A6A" w14:textId="77777777">
        <w:trPr>
          <w:jc w:val="center"/>
        </w:trPr>
        <w:tc>
          <w:tcPr>
            <w:tcW w:w="3900" w:type="dxa"/>
            <w:vMerge w:val="restart"/>
            <w:shd w:val="clear" w:color="auto" w:fill="auto"/>
            <w:tcMar>
              <w:top w:w="40" w:type="dxa"/>
              <w:bottom w:w="40" w:type="dxa"/>
            </w:tcMar>
            <w:vAlign w:val="center"/>
          </w:tcPr>
          <w:p w14:paraId="78E498B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C656DB" wp14:editId="62FEE9EC">
                  <wp:extent cx="1423035" cy="73152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4C4252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3D3619B"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F542F94"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0BA4C732" w14:textId="77777777">
        <w:trPr>
          <w:jc w:val="center"/>
        </w:trPr>
        <w:tc>
          <w:tcPr>
            <w:tcW w:w="3900" w:type="dxa"/>
            <w:vMerge/>
            <w:shd w:val="clear" w:color="auto" w:fill="auto"/>
            <w:tcMar>
              <w:top w:w="40" w:type="dxa"/>
              <w:bottom w:w="40" w:type="dxa"/>
            </w:tcMar>
            <w:vAlign w:val="center"/>
          </w:tcPr>
          <w:p w14:paraId="5D1202D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703E63F" w14:textId="77777777" w:rsidR="003C2558" w:rsidRDefault="00ED096E">
            <w:pPr>
              <w:keepNext/>
              <w:keepLines/>
              <w:spacing w:after="0" w:line="240" w:lineRule="auto"/>
              <w:ind w:firstLine="0"/>
              <w:jc w:val="center"/>
              <w:rPr>
                <w:rFonts w:cs="Calibri"/>
                <w:b/>
                <w:caps/>
                <w:sz w:val="24"/>
              </w:rPr>
            </w:pPr>
            <w:r>
              <w:rPr>
                <w:rFonts w:cs="Calibri"/>
                <w:b/>
                <w:caps/>
                <w:sz w:val="24"/>
              </w:rPr>
              <w:t>FILOSOFIA E CIDADANIA (*)</w:t>
            </w:r>
          </w:p>
        </w:tc>
      </w:tr>
      <w:tr w:rsidR="003C2558" w14:paraId="0EADAE45" w14:textId="77777777">
        <w:trPr>
          <w:jc w:val="center"/>
        </w:trPr>
        <w:tc>
          <w:tcPr>
            <w:tcW w:w="3900" w:type="dxa"/>
            <w:vMerge/>
            <w:shd w:val="clear" w:color="auto" w:fill="auto"/>
            <w:tcMar>
              <w:top w:w="40" w:type="dxa"/>
              <w:bottom w:w="40" w:type="dxa"/>
            </w:tcMar>
            <w:vAlign w:val="center"/>
          </w:tcPr>
          <w:p w14:paraId="4B7A878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6AD3E8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F4377C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A57383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F14091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32C123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8034AA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153F4B5" w14:textId="77777777" w:rsidR="003C2558" w:rsidRDefault="00ED096E">
            <w:pPr>
              <w:keepNext/>
              <w:keepLines/>
              <w:spacing w:after="0" w:line="240" w:lineRule="auto"/>
              <w:ind w:firstLine="0"/>
              <w:jc w:val="center"/>
              <w:rPr>
                <w:rFonts w:cs="Calibri"/>
                <w:b/>
                <w:sz w:val="24"/>
              </w:rPr>
            </w:pPr>
            <w:r>
              <w:rPr>
                <w:rFonts w:cs="Calibri"/>
                <w:b/>
                <w:sz w:val="24"/>
              </w:rPr>
              <w:t>H113465</w:t>
            </w:r>
          </w:p>
        </w:tc>
        <w:tc>
          <w:tcPr>
            <w:tcW w:w="1216" w:type="dxa"/>
            <w:tcBorders>
              <w:bottom w:val="single" w:sz="4" w:space="0" w:color="000000"/>
            </w:tcBorders>
            <w:shd w:val="clear" w:color="auto" w:fill="auto"/>
            <w:tcMar>
              <w:top w:w="40" w:type="dxa"/>
              <w:bottom w:w="40" w:type="dxa"/>
            </w:tcMar>
            <w:vAlign w:val="center"/>
          </w:tcPr>
          <w:p w14:paraId="3CDFB04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C7961B0"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7A57FF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D70625B"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CC35A6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B7A32C6" w14:textId="77777777" w:rsidR="003C2558" w:rsidRDefault="003C2558"/>
    <w:p w14:paraId="69FA9731" w14:textId="77777777" w:rsidR="003C2558" w:rsidRDefault="00ED096E">
      <w:pPr>
        <w:ind w:firstLine="0"/>
      </w:pPr>
      <w:r>
        <w:rPr>
          <w:b/>
          <w:smallCaps/>
          <w:color w:val="000080"/>
        </w:rPr>
        <w:t>EMENTA:</w:t>
      </w:r>
    </w:p>
    <w:p w14:paraId="4D8714A8" w14:textId="77777777" w:rsidR="00600D3F" w:rsidRDefault="00ED096E">
      <w:r w:rsidRPr="00DF0027">
        <w:t>Evolução do Conhecimento: conhecimento filosófico, grandeza do conhecimento, as relações homem-mundo, o homem cidadão. Filosofia, ideologia e educação: processo de ideologização, escola e sociedade, ciência e valores, educação e transformação; Ética e cidadania: ética e moral, compromisso ético, a construção da cidadania, pluradimensionalidade humana; Ação educativa e cidadania: ética e labor, ética e trabalho, ética e ação, integralidade do homem na sociedade.</w:t>
      </w:r>
    </w:p>
    <w:p w14:paraId="52305369" w14:textId="77777777" w:rsidR="003C2558" w:rsidRDefault="003C2558"/>
    <w:p w14:paraId="22FCCFF1" w14:textId="77777777" w:rsidR="003C2558" w:rsidRDefault="00ED096E">
      <w:pPr>
        <w:ind w:firstLine="0"/>
      </w:pPr>
      <w:r>
        <w:rPr>
          <w:b/>
          <w:smallCaps/>
          <w:color w:val="000080"/>
        </w:rPr>
        <w:t>REFERÊNCIA BIBLIOGRÁFICAS BÁSICAS:</w:t>
      </w:r>
    </w:p>
    <w:p w14:paraId="57C22080" w14:textId="77777777" w:rsidR="003C2558" w:rsidRDefault="00ED096E">
      <w:pPr>
        <w:ind w:left="890" w:hanging="400"/>
      </w:pPr>
      <w:r>
        <w:rPr>
          <w:i/>
        </w:rPr>
        <w:t>ALVES, Rubem</w:t>
      </w:r>
      <w:r>
        <w:rPr>
          <w:b/>
        </w:rPr>
        <w:t>. Filosofia da Ciência</w:t>
      </w:r>
      <w:r>
        <w:t xml:space="preserve">. Distribuidora Loyola de Livros LTDA (Loyola); São Paulo: SP; 2009. </w:t>
      </w:r>
    </w:p>
    <w:p w14:paraId="4D65A112" w14:textId="77777777" w:rsidR="003C2558" w:rsidRDefault="00ED096E">
      <w:pPr>
        <w:ind w:left="890" w:hanging="400"/>
      </w:pPr>
      <w:r>
        <w:rPr>
          <w:i/>
        </w:rPr>
        <w:t>CHAUÍ, Marilena</w:t>
      </w:r>
      <w:r>
        <w:rPr>
          <w:b/>
        </w:rPr>
        <w:t>. Convite a Filosofia</w:t>
      </w:r>
      <w:r>
        <w:t xml:space="preserve">. Editora Ática S.A.; 2008. </w:t>
      </w:r>
    </w:p>
    <w:p w14:paraId="4EE10FD2" w14:textId="77777777" w:rsidR="003C2558" w:rsidRDefault="00ED096E">
      <w:pPr>
        <w:ind w:left="890" w:hanging="400"/>
      </w:pPr>
      <w:r>
        <w:rPr>
          <w:i/>
        </w:rPr>
        <w:lastRenderedPageBreak/>
        <w:t>JOHANN, Jorge Renato; BARRETO, Osório Alves; SILVA, Uverland Barros da</w:t>
      </w:r>
      <w:r>
        <w:rPr>
          <w:b/>
        </w:rPr>
        <w:t>. UNIVERSIDADE TIRADENTES (UNIT). Filosofia e cidadania</w:t>
      </w:r>
      <w:r>
        <w:t xml:space="preserve">. 2ª edição; Editora da UNIT; 2010. </w:t>
      </w:r>
    </w:p>
    <w:p w14:paraId="2B28D4CA" w14:textId="77777777" w:rsidR="003C2558" w:rsidRDefault="003C2558"/>
    <w:p w14:paraId="587819A1" w14:textId="77777777" w:rsidR="003C2558" w:rsidRDefault="00ED096E">
      <w:pPr>
        <w:ind w:firstLine="0"/>
      </w:pPr>
      <w:r>
        <w:rPr>
          <w:b/>
          <w:smallCaps/>
          <w:color w:val="000080"/>
        </w:rPr>
        <w:t>REFERÊNCIA BIBLIOGRÁFICAS COMPLEMENTARES:</w:t>
      </w:r>
    </w:p>
    <w:p w14:paraId="127C23F0" w14:textId="77777777" w:rsidR="003C2558" w:rsidRDefault="00ED096E">
      <w:pPr>
        <w:ind w:left="890" w:hanging="400"/>
      </w:pPr>
      <w:r>
        <w:rPr>
          <w:i/>
        </w:rPr>
        <w:t>BUFFA, Ester; ARROYO, Miguel González; NOSELLA, Paolo</w:t>
      </w:r>
      <w:r>
        <w:rPr>
          <w:b/>
        </w:rPr>
        <w:t>. Educação e cidadania: quem educa o cidadão</w:t>
      </w:r>
      <w:r>
        <w:t xml:space="preserve">. 8ª edição; Cortez Editora e Livraria LTDA; 2000. </w:t>
      </w:r>
    </w:p>
    <w:p w14:paraId="3F7B57A0" w14:textId="77777777" w:rsidR="003C2558" w:rsidRDefault="00ED096E">
      <w:pPr>
        <w:ind w:left="890" w:hanging="400"/>
      </w:pPr>
      <w:r>
        <w:rPr>
          <w:i/>
        </w:rPr>
        <w:t>CAPRA, Fritijof</w:t>
      </w:r>
      <w:r>
        <w:rPr>
          <w:b/>
        </w:rPr>
        <w:t>. O Ponto de Mutação</w:t>
      </w:r>
      <w:r>
        <w:t xml:space="preserve">. LTr Editora LTDA; 2004. </w:t>
      </w:r>
    </w:p>
    <w:p w14:paraId="79DD59C2" w14:textId="77777777" w:rsidR="003C2558" w:rsidRDefault="00ED096E">
      <w:pPr>
        <w:ind w:left="890" w:hanging="400"/>
      </w:pPr>
      <w:r>
        <w:rPr>
          <w:b/>
        </w:rPr>
        <w:t>. ÉTICA e cidadania: caminhos da filosofia: (elementos para o ensino de filosofia)</w:t>
      </w:r>
      <w:r>
        <w:t xml:space="preserve">. 6ª edição; Papirus; 2000. </w:t>
      </w:r>
    </w:p>
    <w:p w14:paraId="3BC95001" w14:textId="77777777" w:rsidR="003C2558" w:rsidRDefault="00ED096E">
      <w:pPr>
        <w:ind w:left="890" w:hanging="400"/>
      </w:pPr>
      <w:r>
        <w:rPr>
          <w:i/>
        </w:rPr>
        <w:t>APPOLINÁRIO, F.</w:t>
      </w:r>
      <w:r>
        <w:rPr>
          <w:b/>
        </w:rPr>
        <w:t>. Metodologia da ciência: filosofia e prática da pesquisa</w:t>
      </w:r>
      <w:r>
        <w:t xml:space="preserve">. Cengage Learning Edições LTDA (Editora Pioneira); São Paulo: SP; 2006. </w:t>
      </w:r>
    </w:p>
    <w:p w14:paraId="350EF8D3" w14:textId="77777777" w:rsidR="003C2558" w:rsidRDefault="00ED096E">
      <w:pPr>
        <w:ind w:left="890" w:hanging="400"/>
      </w:pPr>
      <w:r>
        <w:rPr>
          <w:i/>
        </w:rPr>
        <w:t>MARCONDES, Danilo</w:t>
      </w:r>
      <w:r>
        <w:rPr>
          <w:b/>
        </w:rPr>
        <w:t>. Iniciação a História da Filosofia: dos pré-socráticos a Wittgenste</w:t>
      </w:r>
      <w:r>
        <w:t xml:space="preserve">. Jorge Zahar Editor LTDA; 2010. </w:t>
      </w:r>
    </w:p>
    <w:p w14:paraId="1A6C94EA" w14:textId="77777777" w:rsidR="003C2558" w:rsidRDefault="003C2558"/>
    <w:p w14:paraId="52999BD0" w14:textId="77777777" w:rsidR="00600D3F" w:rsidRDefault="00ED096E">
      <w:pPr>
        <w:pStyle w:val="Ttulo21"/>
      </w:pPr>
      <w:bookmarkStart w:id="31" w:name="_Toc33189794"/>
      <w:r w:rsidRPr="00DF0027">
        <w:t>Terceiro Período</w:t>
      </w:r>
      <w:bookmarkEnd w:id="31"/>
    </w:p>
    <w:p w14:paraId="69FB6D5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B989823" w14:textId="77777777">
        <w:trPr>
          <w:jc w:val="center"/>
        </w:trPr>
        <w:tc>
          <w:tcPr>
            <w:tcW w:w="3900" w:type="dxa"/>
            <w:vMerge w:val="restart"/>
            <w:shd w:val="clear" w:color="auto" w:fill="auto"/>
            <w:tcMar>
              <w:top w:w="40" w:type="dxa"/>
              <w:bottom w:w="40" w:type="dxa"/>
            </w:tcMar>
            <w:vAlign w:val="center"/>
          </w:tcPr>
          <w:p w14:paraId="6D9EFA0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860DED2" wp14:editId="67510131">
                  <wp:extent cx="1423035" cy="7315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6EA9A5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12FAD4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D178D6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D5CD219" w14:textId="77777777">
        <w:trPr>
          <w:jc w:val="center"/>
        </w:trPr>
        <w:tc>
          <w:tcPr>
            <w:tcW w:w="3900" w:type="dxa"/>
            <w:vMerge/>
            <w:shd w:val="clear" w:color="auto" w:fill="auto"/>
            <w:tcMar>
              <w:top w:w="40" w:type="dxa"/>
              <w:bottom w:w="40" w:type="dxa"/>
            </w:tcMar>
            <w:vAlign w:val="center"/>
          </w:tcPr>
          <w:p w14:paraId="481149E3"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A4C54C4" w14:textId="77777777" w:rsidR="003C2558" w:rsidRDefault="00ED096E">
            <w:pPr>
              <w:keepNext/>
              <w:keepLines/>
              <w:spacing w:after="0" w:line="240" w:lineRule="auto"/>
              <w:ind w:firstLine="0"/>
              <w:jc w:val="center"/>
              <w:rPr>
                <w:rFonts w:cs="Calibri"/>
                <w:b/>
                <w:caps/>
                <w:sz w:val="24"/>
              </w:rPr>
            </w:pPr>
            <w:r>
              <w:rPr>
                <w:rFonts w:cs="Calibri"/>
                <w:b/>
                <w:caps/>
                <w:sz w:val="24"/>
              </w:rPr>
              <w:t>ESTATÍSTICA</w:t>
            </w:r>
          </w:p>
        </w:tc>
      </w:tr>
      <w:tr w:rsidR="003C2558" w14:paraId="17F859CD" w14:textId="77777777">
        <w:trPr>
          <w:jc w:val="center"/>
        </w:trPr>
        <w:tc>
          <w:tcPr>
            <w:tcW w:w="3900" w:type="dxa"/>
            <w:vMerge/>
            <w:shd w:val="clear" w:color="auto" w:fill="auto"/>
            <w:tcMar>
              <w:top w:w="40" w:type="dxa"/>
              <w:bottom w:w="40" w:type="dxa"/>
            </w:tcMar>
            <w:vAlign w:val="center"/>
          </w:tcPr>
          <w:p w14:paraId="2CF4DC5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8B554C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828DC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E86785D"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7C47CE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C8E0F9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D99C39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EF0976B" w14:textId="77777777" w:rsidR="003C2558" w:rsidRDefault="00ED096E">
            <w:pPr>
              <w:keepNext/>
              <w:keepLines/>
              <w:spacing w:after="0" w:line="240" w:lineRule="auto"/>
              <w:ind w:firstLine="0"/>
              <w:jc w:val="center"/>
              <w:rPr>
                <w:rFonts w:cs="Calibri"/>
                <w:b/>
                <w:sz w:val="24"/>
              </w:rPr>
            </w:pPr>
            <w:r>
              <w:rPr>
                <w:rFonts w:cs="Calibri"/>
                <w:b/>
                <w:sz w:val="24"/>
              </w:rPr>
              <w:t>F104108</w:t>
            </w:r>
          </w:p>
        </w:tc>
        <w:tc>
          <w:tcPr>
            <w:tcW w:w="1216" w:type="dxa"/>
            <w:tcBorders>
              <w:bottom w:val="single" w:sz="4" w:space="0" w:color="000000"/>
            </w:tcBorders>
            <w:shd w:val="clear" w:color="auto" w:fill="auto"/>
            <w:tcMar>
              <w:top w:w="40" w:type="dxa"/>
              <w:bottom w:w="40" w:type="dxa"/>
            </w:tcMar>
            <w:vAlign w:val="center"/>
          </w:tcPr>
          <w:p w14:paraId="6EEDECD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8A3CF72"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7F5A0C1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50EB298"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0F7FF6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FE63B53" w14:textId="77777777" w:rsidR="003C2558" w:rsidRDefault="003C2558"/>
    <w:p w14:paraId="0E7EAB48" w14:textId="77777777" w:rsidR="003C2558" w:rsidRDefault="00ED096E">
      <w:pPr>
        <w:ind w:firstLine="0"/>
      </w:pPr>
      <w:r>
        <w:rPr>
          <w:b/>
          <w:smallCaps/>
          <w:color w:val="000080"/>
        </w:rPr>
        <w:t>EMENTA:</w:t>
      </w:r>
    </w:p>
    <w:p w14:paraId="2C7DB19D" w14:textId="77777777" w:rsidR="00600D3F" w:rsidRDefault="00ED096E">
      <w:r w:rsidRPr="00DF0027">
        <w:t>Apresentação de dados em tabelas e gráficos; Medidas de tendência central e a questão da variabilidade; Relação entre duas variáveis; Estimação de parâmetros pelo mínimos quadrados; Probabilidade condicional; Teorema de Bayes; Modelos de distribuição; Intervalo de confiança; Teste de hipótese.</w:t>
      </w:r>
    </w:p>
    <w:p w14:paraId="6D13A04F" w14:textId="77777777" w:rsidR="003C2558" w:rsidRDefault="003C2558"/>
    <w:p w14:paraId="24F9F375" w14:textId="77777777" w:rsidR="003C2558" w:rsidRDefault="00ED096E">
      <w:pPr>
        <w:ind w:firstLine="0"/>
      </w:pPr>
      <w:r>
        <w:rPr>
          <w:b/>
          <w:smallCaps/>
          <w:color w:val="000080"/>
        </w:rPr>
        <w:t>REFERÊNCIA BIBLIOGRÁFICAS BÁSICAS:</w:t>
      </w:r>
    </w:p>
    <w:p w14:paraId="23FD939E" w14:textId="77777777" w:rsidR="003C2558" w:rsidRDefault="00ED096E">
      <w:pPr>
        <w:ind w:left="890" w:hanging="400"/>
      </w:pPr>
      <w:r>
        <w:rPr>
          <w:i/>
        </w:rPr>
        <w:lastRenderedPageBreak/>
        <w:t>MORETTIN, Luiz G.</w:t>
      </w:r>
      <w:r>
        <w:rPr>
          <w:b/>
        </w:rPr>
        <w:t>. Estatística básica: volume único: probabilidade e inferência</w:t>
      </w:r>
      <w:r>
        <w:t xml:space="preserve">. Pearson Education do Brasil LTDA; São Paulo: SP; 2015. </w:t>
      </w:r>
    </w:p>
    <w:p w14:paraId="5214CC25" w14:textId="77777777" w:rsidR="003C2558" w:rsidRDefault="003C2558"/>
    <w:p w14:paraId="02E886AE" w14:textId="77777777" w:rsidR="003C2558" w:rsidRDefault="00ED096E">
      <w:pPr>
        <w:ind w:firstLine="0"/>
      </w:pPr>
      <w:r>
        <w:rPr>
          <w:b/>
          <w:smallCaps/>
          <w:color w:val="000080"/>
        </w:rPr>
        <w:t>REFERÊNCIA BIBLIOGRÁFICAS COMPLEMENTARES:</w:t>
      </w:r>
    </w:p>
    <w:p w14:paraId="2D836F85" w14:textId="77777777" w:rsidR="003C2558" w:rsidRDefault="00ED096E">
      <w:pPr>
        <w:ind w:left="890" w:hanging="400"/>
      </w:pPr>
      <w:r>
        <w:rPr>
          <w:i/>
        </w:rPr>
        <w:t>MENEZES, Nilo Ney Coutinho</w:t>
      </w:r>
      <w:r>
        <w:rPr>
          <w:b/>
        </w:rPr>
        <w:t>. Introdução à Programação com Python - Algoritmos e lógica de programação para iniciantes</w:t>
      </w:r>
      <w:r>
        <w:t xml:space="preserve">. 2ª edição; NOVATEC; São Paulo: SP; 2014. </w:t>
      </w:r>
    </w:p>
    <w:p w14:paraId="2659FE8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235C8EE" w14:textId="77777777">
        <w:trPr>
          <w:jc w:val="center"/>
        </w:trPr>
        <w:tc>
          <w:tcPr>
            <w:tcW w:w="3900" w:type="dxa"/>
            <w:vMerge w:val="restart"/>
            <w:shd w:val="clear" w:color="auto" w:fill="auto"/>
            <w:tcMar>
              <w:top w:w="40" w:type="dxa"/>
              <w:bottom w:w="40" w:type="dxa"/>
            </w:tcMar>
            <w:vAlign w:val="center"/>
          </w:tcPr>
          <w:p w14:paraId="6586A79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9A7AC03" wp14:editId="207EC88E">
                  <wp:extent cx="1423035" cy="73152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D8DD5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FB0525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A5461B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C55E893" w14:textId="77777777">
        <w:trPr>
          <w:jc w:val="center"/>
        </w:trPr>
        <w:tc>
          <w:tcPr>
            <w:tcW w:w="3900" w:type="dxa"/>
            <w:vMerge/>
            <w:shd w:val="clear" w:color="auto" w:fill="auto"/>
            <w:tcMar>
              <w:top w:w="40" w:type="dxa"/>
              <w:bottom w:w="40" w:type="dxa"/>
            </w:tcMar>
            <w:vAlign w:val="center"/>
          </w:tcPr>
          <w:p w14:paraId="346A1A51"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58076AE" w14:textId="77777777" w:rsidR="003C2558" w:rsidRDefault="00ED096E">
            <w:pPr>
              <w:keepNext/>
              <w:keepLines/>
              <w:spacing w:after="0" w:line="240" w:lineRule="auto"/>
              <w:ind w:firstLine="0"/>
              <w:jc w:val="center"/>
              <w:rPr>
                <w:rFonts w:cs="Calibri"/>
                <w:b/>
                <w:caps/>
                <w:sz w:val="24"/>
              </w:rPr>
            </w:pPr>
            <w:r>
              <w:rPr>
                <w:rFonts w:cs="Calibri"/>
                <w:b/>
                <w:caps/>
                <w:sz w:val="24"/>
              </w:rPr>
              <w:t>ÁLGEBRA LINEAR</w:t>
            </w:r>
          </w:p>
        </w:tc>
      </w:tr>
      <w:tr w:rsidR="003C2558" w14:paraId="5CDF295F" w14:textId="77777777">
        <w:trPr>
          <w:jc w:val="center"/>
        </w:trPr>
        <w:tc>
          <w:tcPr>
            <w:tcW w:w="3900" w:type="dxa"/>
            <w:vMerge/>
            <w:shd w:val="clear" w:color="auto" w:fill="auto"/>
            <w:tcMar>
              <w:top w:w="40" w:type="dxa"/>
              <w:bottom w:w="40" w:type="dxa"/>
            </w:tcMar>
            <w:vAlign w:val="center"/>
          </w:tcPr>
          <w:p w14:paraId="56C8107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42B8C0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A6CAB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ABCC6B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71F752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4D1EF8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842FC2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CD11BF2" w14:textId="77777777" w:rsidR="003C2558" w:rsidRDefault="00ED096E">
            <w:pPr>
              <w:keepNext/>
              <w:keepLines/>
              <w:spacing w:after="0" w:line="240" w:lineRule="auto"/>
              <w:ind w:firstLine="0"/>
              <w:jc w:val="center"/>
              <w:rPr>
                <w:rFonts w:cs="Calibri"/>
                <w:b/>
                <w:sz w:val="24"/>
              </w:rPr>
            </w:pPr>
            <w:r>
              <w:rPr>
                <w:rFonts w:cs="Calibri"/>
                <w:b/>
                <w:sz w:val="24"/>
              </w:rPr>
              <w:t>F108472</w:t>
            </w:r>
          </w:p>
        </w:tc>
        <w:tc>
          <w:tcPr>
            <w:tcW w:w="1216" w:type="dxa"/>
            <w:tcBorders>
              <w:bottom w:val="single" w:sz="4" w:space="0" w:color="000000"/>
            </w:tcBorders>
            <w:shd w:val="clear" w:color="auto" w:fill="auto"/>
            <w:tcMar>
              <w:top w:w="40" w:type="dxa"/>
              <w:bottom w:w="40" w:type="dxa"/>
            </w:tcMar>
            <w:vAlign w:val="center"/>
          </w:tcPr>
          <w:p w14:paraId="3D29E569"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B52C676"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01946421"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7C124E5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4DDCD1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554A424" w14:textId="77777777" w:rsidR="003C2558" w:rsidRDefault="003C2558"/>
    <w:p w14:paraId="7B29E3FF" w14:textId="77777777" w:rsidR="003C2558" w:rsidRDefault="00ED096E">
      <w:pPr>
        <w:ind w:firstLine="0"/>
      </w:pPr>
      <w:r>
        <w:rPr>
          <w:b/>
          <w:smallCaps/>
          <w:color w:val="000080"/>
        </w:rPr>
        <w:t>EMENTA:</w:t>
      </w:r>
    </w:p>
    <w:p w14:paraId="111CB58F" w14:textId="77777777" w:rsidR="00600D3F" w:rsidRDefault="00ED096E">
      <w:r w:rsidRPr="00DF0027">
        <w:t>Matrizes. Espaços vetoriais. Subespaços Vetoriais. Base e Dimensão. Matriz mudança de base. Transformações lineares. Matriz associada a uma transformação linear. Autovalores e Autovetores. Aplicações das transformações lineares.</w:t>
      </w:r>
    </w:p>
    <w:p w14:paraId="156DF59C" w14:textId="77777777" w:rsidR="003C2558" w:rsidRDefault="003C2558"/>
    <w:p w14:paraId="3674202A" w14:textId="77777777" w:rsidR="003C2558" w:rsidRDefault="00ED096E">
      <w:pPr>
        <w:ind w:firstLine="0"/>
      </w:pPr>
      <w:r>
        <w:rPr>
          <w:b/>
          <w:smallCaps/>
          <w:color w:val="000080"/>
        </w:rPr>
        <w:t>REFERÊNCIA BIBLIOGRÁFICAS BÁSICAS:</w:t>
      </w:r>
    </w:p>
    <w:p w14:paraId="2002B178" w14:textId="77777777" w:rsidR="003C2558" w:rsidRDefault="00ED096E">
      <w:pPr>
        <w:ind w:left="890" w:hanging="400"/>
      </w:pPr>
      <w:r>
        <w:rPr>
          <w:i/>
        </w:rPr>
        <w:t>ANTON, Howard; RORRES, Chris</w:t>
      </w:r>
      <w:r>
        <w:rPr>
          <w:b/>
        </w:rPr>
        <w:t>. Álgebra Linear com Aplicações</w:t>
      </w:r>
      <w:r>
        <w:t xml:space="preserve">. Bookman Companhia Editora LTDA; Porto Alegre: RS; 2012. </w:t>
      </w:r>
    </w:p>
    <w:p w14:paraId="225F03A4" w14:textId="77777777" w:rsidR="003C2558" w:rsidRDefault="00ED096E">
      <w:pPr>
        <w:ind w:left="890" w:hanging="400"/>
      </w:pPr>
      <w:r>
        <w:rPr>
          <w:i/>
        </w:rPr>
        <w:t>POOLE, David</w:t>
      </w:r>
      <w:r>
        <w:rPr>
          <w:b/>
        </w:rPr>
        <w:t>. Álgebra linear: uma introdução moderna</w:t>
      </w:r>
      <w:r>
        <w:t xml:space="preserve">. 2ª edição; Cengage Learning Edições LTDA (Editora Pioneira); São Paulo: SP; 2016. </w:t>
      </w:r>
    </w:p>
    <w:p w14:paraId="321B6326" w14:textId="77777777" w:rsidR="003C2558" w:rsidRDefault="00ED096E">
      <w:pPr>
        <w:ind w:left="890" w:hanging="400"/>
      </w:pPr>
      <w:r>
        <w:rPr>
          <w:i/>
        </w:rPr>
        <w:t>LAY, David C.; STEVEN, R. J.; MCDONALD, Judi</w:t>
      </w:r>
      <w:r>
        <w:rPr>
          <w:b/>
        </w:rPr>
        <w:t>. Álgebra Linear e suas Aplicações</w:t>
      </w:r>
      <w:r>
        <w:t xml:space="preserve">. 5ª edição; Livros Técnicos e Científicos Editora LTDA (LTC); Rio de Janeiro: RJ; 2018. </w:t>
      </w:r>
    </w:p>
    <w:p w14:paraId="5FB787F6" w14:textId="77777777" w:rsidR="003C2558" w:rsidRDefault="003C2558"/>
    <w:p w14:paraId="1EE7DC6F" w14:textId="77777777" w:rsidR="003C2558" w:rsidRDefault="00ED096E">
      <w:pPr>
        <w:ind w:firstLine="0"/>
      </w:pPr>
      <w:r>
        <w:rPr>
          <w:b/>
          <w:smallCaps/>
          <w:color w:val="000080"/>
        </w:rPr>
        <w:t>REFERÊNCIA BIBLIOGRÁFICAS COMPLEMENTARES:</w:t>
      </w:r>
    </w:p>
    <w:p w14:paraId="40004FA9" w14:textId="77777777" w:rsidR="003C2558" w:rsidRDefault="00ED096E">
      <w:pPr>
        <w:ind w:left="890" w:hanging="400"/>
      </w:pPr>
      <w:r>
        <w:rPr>
          <w:i/>
        </w:rPr>
        <w:t>ESPINHOSA, Isabel C. O. N.; BISCOLLA, Laura M. C. C. O.; BARBIERI FILHO, Plínio</w:t>
      </w:r>
      <w:r>
        <w:rPr>
          <w:b/>
        </w:rPr>
        <w:t>. Álgebra linear para computação</w:t>
      </w:r>
      <w:r>
        <w:t xml:space="preserve">. Livros Técnicos e Científicos Editora LTDA (LTC); Rio de Janeiro: RJ; 2007. </w:t>
      </w:r>
    </w:p>
    <w:p w14:paraId="66FCEF38" w14:textId="77777777" w:rsidR="003C2558" w:rsidRDefault="00ED096E">
      <w:pPr>
        <w:ind w:left="890" w:hanging="400"/>
      </w:pPr>
      <w:r>
        <w:rPr>
          <w:i/>
        </w:rPr>
        <w:t>CORREA, Paulo Sergio Quilelli</w:t>
      </w:r>
      <w:r>
        <w:rPr>
          <w:b/>
        </w:rPr>
        <w:t>. Álgebra Linear e Geometria Analítica</w:t>
      </w:r>
      <w:r>
        <w:t xml:space="preserve">. Interciência; São Paulo: SP; 2006. </w:t>
      </w:r>
    </w:p>
    <w:p w14:paraId="1072159B" w14:textId="77777777" w:rsidR="003C2558" w:rsidRDefault="00ED096E">
      <w:pPr>
        <w:ind w:left="890" w:hanging="400"/>
      </w:pPr>
      <w:r>
        <w:rPr>
          <w:i/>
        </w:rPr>
        <w:t>SANTOS, Nathan Moreira dos; ANDRADE, Doherty; GARCIA, Nelson Martins</w:t>
      </w:r>
      <w:r>
        <w:rPr>
          <w:b/>
        </w:rPr>
        <w:t>. Vetores e Matrizes: Uma introdução a álgebra linear</w:t>
      </w:r>
      <w:r>
        <w:t xml:space="preserve">. Thomson; São Paulo: SP; 2007. </w:t>
      </w:r>
    </w:p>
    <w:p w14:paraId="03B3A21F" w14:textId="77777777" w:rsidR="003C2558" w:rsidRDefault="00ED096E">
      <w:pPr>
        <w:ind w:left="890" w:hanging="400"/>
      </w:pPr>
      <w:r>
        <w:rPr>
          <w:i/>
        </w:rPr>
        <w:lastRenderedPageBreak/>
        <w:t>KOLMAN, Bernard; HILL, David R.</w:t>
      </w:r>
      <w:r>
        <w:rPr>
          <w:b/>
        </w:rPr>
        <w:t>. Introdução a Álgebra Linear com aplicações</w:t>
      </w:r>
      <w:r>
        <w:t xml:space="preserve">. 8ª edição; Livros Técnicos e Científicos Editora LTDA (LTC); Rio de Janeiro: RJ; 2006. </w:t>
      </w:r>
    </w:p>
    <w:p w14:paraId="1D5F2554" w14:textId="77777777" w:rsidR="003C2558" w:rsidRDefault="00ED096E">
      <w:pPr>
        <w:ind w:left="890" w:hanging="400"/>
      </w:pPr>
      <w:r>
        <w:rPr>
          <w:i/>
        </w:rPr>
        <w:t>LIPSCHUTZ, Seymour</w:t>
      </w:r>
      <w:r>
        <w:rPr>
          <w:b/>
        </w:rPr>
        <w:t>. Álgebra Linear: teoria e problemas</w:t>
      </w:r>
      <w:r>
        <w:t xml:space="preserve">. 3ª edição; Makron Books Do Brasil Editora LTDA; São Paulo: SP; 2006. </w:t>
      </w:r>
    </w:p>
    <w:p w14:paraId="6627C57B" w14:textId="77777777" w:rsidR="003C2558" w:rsidRDefault="00ED096E">
      <w:pPr>
        <w:ind w:left="890" w:hanging="400"/>
      </w:pPr>
      <w:r>
        <w:rPr>
          <w:i/>
        </w:rPr>
        <w:t>LIPSCHUTZ, Seymour</w:t>
      </w:r>
      <w:r>
        <w:rPr>
          <w:b/>
        </w:rPr>
        <w:t>. Álgebra Linear – Coleção Schaum</w:t>
      </w:r>
      <w:r>
        <w:t xml:space="preserve">. 4ª edição; Minha Biblioteca; 2011. </w:t>
      </w:r>
    </w:p>
    <w:p w14:paraId="1ECFE1D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AF1C0AD" w14:textId="77777777">
        <w:trPr>
          <w:jc w:val="center"/>
        </w:trPr>
        <w:tc>
          <w:tcPr>
            <w:tcW w:w="3900" w:type="dxa"/>
            <w:vMerge w:val="restart"/>
            <w:shd w:val="clear" w:color="auto" w:fill="auto"/>
            <w:tcMar>
              <w:top w:w="40" w:type="dxa"/>
              <w:bottom w:w="40" w:type="dxa"/>
            </w:tcMar>
            <w:vAlign w:val="center"/>
          </w:tcPr>
          <w:p w14:paraId="2817CD00"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AE0C4C8" wp14:editId="5BE9F449">
                  <wp:extent cx="1423035" cy="7315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4202EF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1B5F1B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C07310E"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8294542" w14:textId="77777777">
        <w:trPr>
          <w:jc w:val="center"/>
        </w:trPr>
        <w:tc>
          <w:tcPr>
            <w:tcW w:w="3900" w:type="dxa"/>
            <w:vMerge/>
            <w:shd w:val="clear" w:color="auto" w:fill="auto"/>
            <w:tcMar>
              <w:top w:w="40" w:type="dxa"/>
              <w:bottom w:w="40" w:type="dxa"/>
            </w:tcMar>
            <w:vAlign w:val="center"/>
          </w:tcPr>
          <w:p w14:paraId="3779777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9E959DD" w14:textId="77777777" w:rsidR="003C2558" w:rsidRDefault="00ED096E">
            <w:pPr>
              <w:keepNext/>
              <w:keepLines/>
              <w:spacing w:after="0" w:line="240" w:lineRule="auto"/>
              <w:ind w:firstLine="0"/>
              <w:jc w:val="center"/>
              <w:rPr>
                <w:rFonts w:cs="Calibri"/>
                <w:b/>
                <w:caps/>
                <w:sz w:val="24"/>
              </w:rPr>
            </w:pPr>
            <w:r>
              <w:rPr>
                <w:rFonts w:cs="Calibri"/>
                <w:b/>
                <w:caps/>
                <w:sz w:val="24"/>
              </w:rPr>
              <w:t>TERMOFLUIDO-DINÂMICA</w:t>
            </w:r>
          </w:p>
        </w:tc>
      </w:tr>
      <w:tr w:rsidR="003C2558" w14:paraId="6B13BC95" w14:textId="77777777">
        <w:trPr>
          <w:jc w:val="center"/>
        </w:trPr>
        <w:tc>
          <w:tcPr>
            <w:tcW w:w="3900" w:type="dxa"/>
            <w:vMerge/>
            <w:shd w:val="clear" w:color="auto" w:fill="auto"/>
            <w:tcMar>
              <w:top w:w="40" w:type="dxa"/>
              <w:bottom w:w="40" w:type="dxa"/>
            </w:tcMar>
            <w:vAlign w:val="center"/>
          </w:tcPr>
          <w:p w14:paraId="0252C3E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C314C7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A4FD7F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1BE71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D7CE2B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48F48A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F36A26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E022B02" w14:textId="77777777" w:rsidR="003C2558" w:rsidRDefault="00ED096E">
            <w:pPr>
              <w:keepNext/>
              <w:keepLines/>
              <w:spacing w:after="0" w:line="240" w:lineRule="auto"/>
              <w:ind w:firstLine="0"/>
              <w:jc w:val="center"/>
              <w:rPr>
                <w:rFonts w:cs="Calibri"/>
                <w:b/>
                <w:sz w:val="24"/>
              </w:rPr>
            </w:pPr>
            <w:r>
              <w:rPr>
                <w:rFonts w:cs="Calibri"/>
                <w:b/>
                <w:sz w:val="24"/>
              </w:rPr>
              <w:t>F113700</w:t>
            </w:r>
          </w:p>
        </w:tc>
        <w:tc>
          <w:tcPr>
            <w:tcW w:w="1216" w:type="dxa"/>
            <w:tcBorders>
              <w:bottom w:val="single" w:sz="4" w:space="0" w:color="000000"/>
            </w:tcBorders>
            <w:shd w:val="clear" w:color="auto" w:fill="auto"/>
            <w:tcMar>
              <w:top w:w="40" w:type="dxa"/>
              <w:bottom w:w="40" w:type="dxa"/>
            </w:tcMar>
            <w:vAlign w:val="center"/>
          </w:tcPr>
          <w:p w14:paraId="5438A57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1C31D4B4"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3EB9AF85"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15977C5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7E2DF2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F8AC12B" w14:textId="77777777" w:rsidR="003C2558" w:rsidRDefault="003C2558"/>
    <w:p w14:paraId="3921701B" w14:textId="77777777" w:rsidR="003C2558" w:rsidRDefault="00ED096E">
      <w:pPr>
        <w:ind w:firstLine="0"/>
      </w:pPr>
      <w:r>
        <w:rPr>
          <w:b/>
          <w:smallCaps/>
          <w:color w:val="000080"/>
        </w:rPr>
        <w:t>EMENTA:</w:t>
      </w:r>
    </w:p>
    <w:p w14:paraId="52D67B6C" w14:textId="77777777" w:rsidR="00600D3F" w:rsidRDefault="00ED096E">
      <w:r w:rsidRPr="00DF0027">
        <w:t>Propriedades termodinâmicas e de transporte. Conceito de massa e volume de controle. Equações de estado. Relações constitutivas. Equações fundamentais na forma integral para sistemas e volumes de controle: continuidade, primeira e segunda leis da Termodinâmica. Equação de Bernoulli. Introdução à perda de carga em condutos.</w:t>
      </w:r>
    </w:p>
    <w:p w14:paraId="0949C03F" w14:textId="77777777" w:rsidR="003C2558" w:rsidRDefault="003C2558"/>
    <w:p w14:paraId="6D60D47A" w14:textId="77777777" w:rsidR="003C2558" w:rsidRDefault="00ED096E">
      <w:pPr>
        <w:ind w:firstLine="0"/>
      </w:pPr>
      <w:r>
        <w:rPr>
          <w:b/>
          <w:smallCaps/>
          <w:color w:val="000080"/>
        </w:rPr>
        <w:t>REFERÊNCIA BIBLIOGRÁFICAS BÁSICAS:</w:t>
      </w:r>
    </w:p>
    <w:p w14:paraId="36C430E0" w14:textId="77777777" w:rsidR="003C2558" w:rsidRDefault="00ED096E">
      <w:pPr>
        <w:ind w:left="890" w:hanging="400"/>
      </w:pPr>
      <w:r>
        <w:rPr>
          <w:i/>
        </w:rPr>
        <w:t>WHITE, F.M.</w:t>
      </w:r>
      <w:r>
        <w:rPr>
          <w:b/>
        </w:rPr>
        <w:t>. Mecânica dos Fluidos</w:t>
      </w:r>
      <w:r>
        <w:t xml:space="preserve">. 6ª edição; AMGH Editora LTDA (AMGH); Porto Alegre: RS; 2011. </w:t>
      </w:r>
    </w:p>
    <w:p w14:paraId="1F93D23A" w14:textId="77777777" w:rsidR="003C2558" w:rsidRDefault="00ED096E">
      <w:pPr>
        <w:ind w:left="890" w:hanging="400"/>
      </w:pPr>
      <w:r>
        <w:rPr>
          <w:i/>
        </w:rPr>
        <w:t>FOX, R.W.; PRITCHARD, P.J.; MACDONALD, A.T.</w:t>
      </w:r>
      <w:r>
        <w:rPr>
          <w:b/>
        </w:rPr>
        <w:t>. Introdução à Mecânica dos Fluidos</w:t>
      </w:r>
      <w:r>
        <w:t xml:space="preserve">. 8ª edição; Livros Técnicos e Científicos Editora LTDA (LTC); Rio de Janeiro: RJ; 2014. </w:t>
      </w:r>
    </w:p>
    <w:p w14:paraId="04F4AE2D" w14:textId="77777777" w:rsidR="003C2558" w:rsidRDefault="00ED096E">
      <w:pPr>
        <w:ind w:left="890" w:hanging="400"/>
      </w:pPr>
      <w:r>
        <w:rPr>
          <w:i/>
        </w:rPr>
        <w:t>LEVENSPIEL, Octave</w:t>
      </w:r>
      <w:r>
        <w:rPr>
          <w:b/>
        </w:rPr>
        <w:t>. Termodinâmica amistosa para engenheiros</w:t>
      </w:r>
      <w:r>
        <w:t xml:space="preserve">. Editora Edgard Blücher LTDA; São Paulo: SP; 2009. </w:t>
      </w:r>
    </w:p>
    <w:p w14:paraId="39CAA32E" w14:textId="77777777" w:rsidR="003C2558" w:rsidRDefault="003C2558"/>
    <w:p w14:paraId="2DE2E358" w14:textId="77777777" w:rsidR="003C2558" w:rsidRDefault="00ED096E">
      <w:pPr>
        <w:ind w:firstLine="0"/>
      </w:pPr>
      <w:r>
        <w:rPr>
          <w:b/>
          <w:smallCaps/>
          <w:color w:val="000080"/>
        </w:rPr>
        <w:t>REFERÊNCIA BIBLIOGRÁFICAS COMPLEMENTARES:</w:t>
      </w:r>
    </w:p>
    <w:p w14:paraId="74387351" w14:textId="77777777" w:rsidR="003C2558" w:rsidRDefault="00ED096E">
      <w:pPr>
        <w:ind w:left="890" w:hanging="400"/>
      </w:pPr>
      <w:r>
        <w:rPr>
          <w:i/>
        </w:rPr>
        <w:t>SEARS; ZEMANSKY</w:t>
      </w:r>
      <w:r>
        <w:rPr>
          <w:b/>
        </w:rPr>
        <w:t>. Física II – Termodinâmica e Ondas</w:t>
      </w:r>
      <w:r>
        <w:t xml:space="preserve">. 12ª edição; Volume 2; Editora Pearson Addison Wesley; 2011. </w:t>
      </w:r>
    </w:p>
    <w:p w14:paraId="34ACEE27" w14:textId="77777777" w:rsidR="003C2558" w:rsidRDefault="00ED096E">
      <w:pPr>
        <w:ind w:left="890" w:hanging="400"/>
      </w:pPr>
      <w:r>
        <w:rPr>
          <w:i/>
        </w:rPr>
        <w:t>PÁDUA, Antônio Bráz de; PÁDUA, Cléia Guiotti de</w:t>
      </w:r>
      <w:r>
        <w:rPr>
          <w:b/>
        </w:rPr>
        <w:t>. Termodinâmica: uma coletânea de problemas</w:t>
      </w:r>
      <w:r>
        <w:t xml:space="preserve">. Editora Livraria da Física LTDA; 2005. </w:t>
      </w:r>
    </w:p>
    <w:p w14:paraId="69390E3B" w14:textId="77777777" w:rsidR="003C2558" w:rsidRDefault="00ED096E">
      <w:pPr>
        <w:ind w:left="890" w:hanging="400"/>
      </w:pPr>
      <w:r>
        <w:rPr>
          <w:i/>
        </w:rPr>
        <w:t>IENO, Gilberto; NEGRO, Luiz</w:t>
      </w:r>
      <w:r>
        <w:rPr>
          <w:b/>
        </w:rPr>
        <w:t>. Termodinâmica</w:t>
      </w:r>
      <w:r>
        <w:t xml:space="preserve">. Pearson Education do Brasil LTDA; 2004. </w:t>
      </w:r>
    </w:p>
    <w:p w14:paraId="4CE3D2E3" w14:textId="77777777" w:rsidR="003C2558" w:rsidRDefault="00ED096E">
      <w:pPr>
        <w:ind w:left="890" w:hanging="400"/>
      </w:pPr>
      <w:r>
        <w:rPr>
          <w:i/>
        </w:rPr>
        <w:lastRenderedPageBreak/>
        <w:t>BISTAFA, S.R.</w:t>
      </w:r>
      <w:r>
        <w:rPr>
          <w:b/>
        </w:rPr>
        <w:t>. Mecânica dos fluidos noções e aplicações</w:t>
      </w:r>
      <w:r>
        <w:t xml:space="preserve">. Editora Edgard Blücher LTDA; São Paulo: SP; 2010. </w:t>
      </w:r>
    </w:p>
    <w:p w14:paraId="5B1E260E" w14:textId="77777777" w:rsidR="003C2558" w:rsidRDefault="00ED096E">
      <w:pPr>
        <w:ind w:left="890" w:hanging="400"/>
      </w:pPr>
      <w:r>
        <w:rPr>
          <w:i/>
        </w:rPr>
        <w:t>WHITE, F.M.</w:t>
      </w:r>
      <w:r>
        <w:rPr>
          <w:b/>
        </w:rPr>
        <w:t>. Mecânica dos Fluidos</w:t>
      </w:r>
      <w:r>
        <w:t xml:space="preserve">. Editora McGraw Hill do Brasil LTDA; 2011. </w:t>
      </w:r>
    </w:p>
    <w:p w14:paraId="2EA6CDE4" w14:textId="77777777" w:rsidR="003C2558" w:rsidRDefault="00ED096E">
      <w:pPr>
        <w:ind w:left="890" w:hanging="400"/>
      </w:pPr>
      <w:r>
        <w:rPr>
          <w:i/>
        </w:rPr>
        <w:t>FILHO, W. B.</w:t>
      </w:r>
      <w:r>
        <w:rPr>
          <w:b/>
        </w:rPr>
        <w:t>. Fenômenos de Transporte para Engenharia</w:t>
      </w:r>
      <w:r>
        <w:t xml:space="preserve">. Livros Técnicos e Científicos Editora LTDA (LTC); Rio de Janeiro: RJ; 2006. </w:t>
      </w:r>
    </w:p>
    <w:p w14:paraId="50355F6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B034A1C" w14:textId="77777777">
        <w:trPr>
          <w:jc w:val="center"/>
        </w:trPr>
        <w:tc>
          <w:tcPr>
            <w:tcW w:w="3900" w:type="dxa"/>
            <w:vMerge w:val="restart"/>
            <w:shd w:val="clear" w:color="auto" w:fill="auto"/>
            <w:tcMar>
              <w:top w:w="40" w:type="dxa"/>
              <w:bottom w:w="40" w:type="dxa"/>
            </w:tcMar>
            <w:vAlign w:val="center"/>
          </w:tcPr>
          <w:p w14:paraId="2A998F0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94D873C" wp14:editId="6E49E628">
                  <wp:extent cx="1423035" cy="73152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0115B4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4E8B60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E9BD33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4924E83" w14:textId="77777777">
        <w:trPr>
          <w:jc w:val="center"/>
        </w:trPr>
        <w:tc>
          <w:tcPr>
            <w:tcW w:w="3900" w:type="dxa"/>
            <w:vMerge/>
            <w:shd w:val="clear" w:color="auto" w:fill="auto"/>
            <w:tcMar>
              <w:top w:w="40" w:type="dxa"/>
              <w:bottom w:w="40" w:type="dxa"/>
            </w:tcMar>
            <w:vAlign w:val="center"/>
          </w:tcPr>
          <w:p w14:paraId="483EFF8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3DE5C93" w14:textId="77777777" w:rsidR="003C2558" w:rsidRDefault="00ED096E">
            <w:pPr>
              <w:keepNext/>
              <w:keepLines/>
              <w:spacing w:after="0" w:line="240" w:lineRule="auto"/>
              <w:ind w:firstLine="0"/>
              <w:jc w:val="center"/>
              <w:rPr>
                <w:rFonts w:cs="Calibri"/>
                <w:b/>
                <w:caps/>
                <w:sz w:val="24"/>
              </w:rPr>
            </w:pPr>
            <w:r>
              <w:rPr>
                <w:rFonts w:cs="Calibri"/>
                <w:b/>
                <w:caps/>
                <w:sz w:val="24"/>
              </w:rPr>
              <w:t>FENÔMENOS ELETROMAGNÉTICOS E ONDAS</w:t>
            </w:r>
          </w:p>
        </w:tc>
      </w:tr>
      <w:tr w:rsidR="003C2558" w14:paraId="29168D4C" w14:textId="77777777">
        <w:trPr>
          <w:jc w:val="center"/>
        </w:trPr>
        <w:tc>
          <w:tcPr>
            <w:tcW w:w="3900" w:type="dxa"/>
            <w:vMerge/>
            <w:shd w:val="clear" w:color="auto" w:fill="auto"/>
            <w:tcMar>
              <w:top w:w="40" w:type="dxa"/>
              <w:bottom w:w="40" w:type="dxa"/>
            </w:tcMar>
            <w:vAlign w:val="center"/>
          </w:tcPr>
          <w:p w14:paraId="2BDAF30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9A900C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38F6121"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E8E077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9C1C10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3FD098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37641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507AB23" w14:textId="77777777" w:rsidR="003C2558" w:rsidRDefault="00ED096E">
            <w:pPr>
              <w:keepNext/>
              <w:keepLines/>
              <w:spacing w:after="0" w:line="240" w:lineRule="auto"/>
              <w:ind w:firstLine="0"/>
              <w:jc w:val="center"/>
              <w:rPr>
                <w:rFonts w:cs="Calibri"/>
                <w:b/>
                <w:sz w:val="24"/>
              </w:rPr>
            </w:pPr>
            <w:r>
              <w:rPr>
                <w:rFonts w:cs="Calibri"/>
                <w:b/>
                <w:sz w:val="24"/>
              </w:rPr>
              <w:t>F113719</w:t>
            </w:r>
          </w:p>
        </w:tc>
        <w:tc>
          <w:tcPr>
            <w:tcW w:w="1216" w:type="dxa"/>
            <w:tcBorders>
              <w:bottom w:val="single" w:sz="4" w:space="0" w:color="000000"/>
            </w:tcBorders>
            <w:shd w:val="clear" w:color="auto" w:fill="auto"/>
            <w:tcMar>
              <w:top w:w="40" w:type="dxa"/>
              <w:bottom w:w="40" w:type="dxa"/>
            </w:tcMar>
            <w:vAlign w:val="center"/>
          </w:tcPr>
          <w:p w14:paraId="323D1CF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D8CA22A"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47362A2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C16B77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D63E36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E88FEB0" w14:textId="77777777" w:rsidR="003C2558" w:rsidRDefault="003C2558"/>
    <w:p w14:paraId="589F7117" w14:textId="77777777" w:rsidR="003C2558" w:rsidRDefault="00ED096E">
      <w:pPr>
        <w:ind w:firstLine="0"/>
      </w:pPr>
      <w:r>
        <w:rPr>
          <w:b/>
          <w:smallCaps/>
          <w:color w:val="000080"/>
        </w:rPr>
        <w:t>EMENTA:</w:t>
      </w:r>
    </w:p>
    <w:p w14:paraId="77C2604F" w14:textId="77777777" w:rsidR="00600D3F" w:rsidRDefault="00ED096E">
      <w:r w:rsidRPr="00DF0027">
        <w:t>Carga Elétrica e Campo elétrico. Lei de Gauss. Potencial Elétrico. Capacitância e Dielétricos. Corrente, Resistência e Força Eletromotriz. Circuitos de Corrente Contínua. Campo Magnético e Forças Magnéticas. Indução eletromagnética. Ondas: Movimentos Periódicos</w:t>
      </w:r>
    </w:p>
    <w:p w14:paraId="76F5B88C" w14:textId="77777777" w:rsidR="003C2558" w:rsidRDefault="003C2558"/>
    <w:p w14:paraId="4BB5CAD2" w14:textId="77777777" w:rsidR="003C2558" w:rsidRDefault="00ED096E">
      <w:pPr>
        <w:ind w:firstLine="0"/>
      </w:pPr>
      <w:r>
        <w:rPr>
          <w:b/>
          <w:smallCaps/>
          <w:color w:val="000080"/>
        </w:rPr>
        <w:t>REFERÊNCIA BIBLIOGRÁFICAS BÁSICAS:</w:t>
      </w:r>
    </w:p>
    <w:p w14:paraId="1832ACCA" w14:textId="77777777" w:rsidR="003C2558" w:rsidRDefault="00ED096E">
      <w:pPr>
        <w:ind w:left="890" w:hanging="400"/>
      </w:pPr>
      <w:r>
        <w:rPr>
          <w:i/>
        </w:rPr>
        <w:t>HALLIDAY, D.; RESNICK, R.; WALKER, J.</w:t>
      </w:r>
      <w:r>
        <w:rPr>
          <w:b/>
        </w:rPr>
        <w:t>. Fundamentos de Física: Eletromagnetismo</w:t>
      </w:r>
      <w:r>
        <w:t xml:space="preserve">. 9ª edição; Livros Técnicos e Científicos Editora LTDA (LTC); Rio de Janeiro: RJ; 2012. </w:t>
      </w:r>
    </w:p>
    <w:p w14:paraId="6B1B7455" w14:textId="77777777" w:rsidR="003C2558" w:rsidRDefault="00ED096E">
      <w:pPr>
        <w:ind w:left="890" w:hanging="400"/>
      </w:pPr>
      <w:r>
        <w:rPr>
          <w:i/>
        </w:rPr>
        <w:t>JEWETT JR, J. W.; SERWAY, R. A.</w:t>
      </w:r>
      <w:r>
        <w:rPr>
          <w:b/>
        </w:rPr>
        <w:t>. Física para cientistas e engenheiros: Eletricidade e Magnetismo</w:t>
      </w:r>
      <w:r>
        <w:t xml:space="preserve">. Cengage Learning Edições LTDA (Editora Pioneira); São Paulo: SP; 2012. </w:t>
      </w:r>
    </w:p>
    <w:p w14:paraId="174ACE80" w14:textId="77777777" w:rsidR="003C2558" w:rsidRDefault="00ED096E">
      <w:pPr>
        <w:ind w:left="890" w:hanging="400"/>
      </w:pPr>
      <w:r>
        <w:rPr>
          <w:i/>
        </w:rPr>
        <w:t>HALLIDAY, D.; RESNICK, R.; WALKER, J.</w:t>
      </w:r>
      <w:r>
        <w:rPr>
          <w:b/>
        </w:rPr>
        <w:t>. Fundamentos de Física: Gravitação, ondas e termodinâmica</w:t>
      </w:r>
      <w:r>
        <w:t xml:space="preserve">. 9ª edição; Livros Técnicos e Científicos Editora LTDA (LTC); Rio de Janeiro: RJ; 2012. </w:t>
      </w:r>
    </w:p>
    <w:p w14:paraId="2BE0D473" w14:textId="77777777" w:rsidR="003C2558" w:rsidRDefault="003C2558"/>
    <w:p w14:paraId="6B431259" w14:textId="77777777" w:rsidR="003C2558" w:rsidRDefault="00ED096E">
      <w:pPr>
        <w:ind w:firstLine="0"/>
      </w:pPr>
      <w:r>
        <w:rPr>
          <w:b/>
          <w:smallCaps/>
          <w:color w:val="000080"/>
        </w:rPr>
        <w:t>REFERÊNCIA BIBLIOGRÁFICAS COMPLEMENTARES:</w:t>
      </w:r>
    </w:p>
    <w:p w14:paraId="0723C09E" w14:textId="77777777" w:rsidR="003C2558" w:rsidRDefault="00ED096E">
      <w:pPr>
        <w:ind w:left="890" w:hanging="400"/>
      </w:pPr>
      <w:r>
        <w:rPr>
          <w:i/>
        </w:rPr>
        <w:t>YOUNG, H. D.; FREEDMAN, R. A.</w:t>
      </w:r>
      <w:r>
        <w:rPr>
          <w:b/>
        </w:rPr>
        <w:t>. Física II: Termodinâmica e ondas</w:t>
      </w:r>
      <w:r>
        <w:t xml:space="preserve">. 12ª edição; Editora Pearson Addison Wesley; 2008. </w:t>
      </w:r>
    </w:p>
    <w:p w14:paraId="01A1309D" w14:textId="77777777" w:rsidR="003C2558" w:rsidRDefault="00ED096E">
      <w:pPr>
        <w:ind w:left="890" w:hanging="400"/>
      </w:pPr>
      <w:r>
        <w:rPr>
          <w:i/>
        </w:rPr>
        <w:t>BAUER, W.; WESTFALL, G. D.; DIAS, H.</w:t>
      </w:r>
      <w:r>
        <w:rPr>
          <w:b/>
        </w:rPr>
        <w:t>. Física para universitários: Eletricidade e Magnetismo</w:t>
      </w:r>
      <w:r>
        <w:t xml:space="preserve">. Bookman Companhia Editora LTDA; 2012. </w:t>
      </w:r>
    </w:p>
    <w:p w14:paraId="1FD2A7E4" w14:textId="77777777" w:rsidR="003C2558" w:rsidRDefault="00ED096E">
      <w:pPr>
        <w:ind w:left="890" w:hanging="400"/>
      </w:pPr>
      <w:r>
        <w:rPr>
          <w:i/>
        </w:rPr>
        <w:t>HEWITT, P. G.</w:t>
      </w:r>
      <w:r>
        <w:rPr>
          <w:b/>
        </w:rPr>
        <w:t>. Física Conceitual</w:t>
      </w:r>
      <w:r>
        <w:t xml:space="preserve">. 11ª edição; Bookman Companhia Editora LTDA; 2011. </w:t>
      </w:r>
    </w:p>
    <w:p w14:paraId="6F7F99C9" w14:textId="77777777" w:rsidR="003C2558" w:rsidRDefault="00ED096E">
      <w:pPr>
        <w:ind w:left="890" w:hanging="400"/>
      </w:pPr>
      <w:r>
        <w:rPr>
          <w:i/>
        </w:rPr>
        <w:lastRenderedPageBreak/>
        <w:t>JEWETT JR, J. W.; SERWAY, R. A.</w:t>
      </w:r>
      <w:r>
        <w:rPr>
          <w:b/>
        </w:rPr>
        <w:t>. Princípios de Física: Eletromagnetismo</w:t>
      </w:r>
      <w:r>
        <w:t xml:space="preserve">. Cengage Learning Edições LTDA (Editora Pioneira); São Paulo: SP; 2008. </w:t>
      </w:r>
    </w:p>
    <w:p w14:paraId="0D3BB610" w14:textId="77777777" w:rsidR="003C2558" w:rsidRDefault="00ED096E">
      <w:pPr>
        <w:ind w:left="890" w:hanging="400"/>
      </w:pPr>
      <w:r>
        <w:rPr>
          <w:i/>
        </w:rPr>
        <w:t>TIPLER, P. A.</w:t>
      </w:r>
      <w:r>
        <w:rPr>
          <w:b/>
        </w:rPr>
        <w:t>. Física para Cientistas e Engenheiros: Eletricidade e Magnetismo, Ótica</w:t>
      </w:r>
      <w:r>
        <w:t xml:space="preserve">. 6ª edição; Livros Técnicos e Científicos Editora LTDA (LTC); Rio de Janeiro: RJ; 2012. </w:t>
      </w:r>
    </w:p>
    <w:p w14:paraId="46C42D3F" w14:textId="77777777" w:rsidR="003C2558" w:rsidRDefault="00ED096E">
      <w:pPr>
        <w:ind w:left="890" w:hanging="400"/>
      </w:pPr>
      <w:r>
        <w:rPr>
          <w:i/>
        </w:rPr>
        <w:t>TREFIL, J.; HAZEN, R.</w:t>
      </w:r>
      <w:r>
        <w:rPr>
          <w:b/>
        </w:rPr>
        <w:t>. Física Viva 3: Uma introdução à Física Conceitual</w:t>
      </w:r>
      <w:r>
        <w:t xml:space="preserve">. Livros Técnicos e Científicos Editora LTDA (LTC); Rio de Janeiro: RJ; 2006. </w:t>
      </w:r>
    </w:p>
    <w:p w14:paraId="6F08B4E2" w14:textId="77777777" w:rsidR="003C2558" w:rsidRDefault="00ED096E">
      <w:pPr>
        <w:ind w:left="890" w:hanging="400"/>
      </w:pPr>
      <w:r>
        <w:rPr>
          <w:i/>
        </w:rPr>
        <w:t>YOUNG, H. D; FREEDMAN, R. A.</w:t>
      </w:r>
      <w:r>
        <w:rPr>
          <w:b/>
        </w:rPr>
        <w:t>. Física III: Eletromagnetismo</w:t>
      </w:r>
      <w:r>
        <w:t xml:space="preserve">. 12ª edição; Editora Pearson Addison Wesley; 2011. </w:t>
      </w:r>
    </w:p>
    <w:p w14:paraId="3C102AA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084E026" w14:textId="77777777">
        <w:trPr>
          <w:jc w:val="center"/>
        </w:trPr>
        <w:tc>
          <w:tcPr>
            <w:tcW w:w="3900" w:type="dxa"/>
            <w:vMerge w:val="restart"/>
            <w:shd w:val="clear" w:color="auto" w:fill="auto"/>
            <w:tcMar>
              <w:top w:w="40" w:type="dxa"/>
              <w:bottom w:w="40" w:type="dxa"/>
            </w:tcMar>
            <w:vAlign w:val="center"/>
          </w:tcPr>
          <w:p w14:paraId="534024F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40F72CF" wp14:editId="7FB446C9">
                  <wp:extent cx="1423035" cy="73152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ED65C8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0A8E0F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9CA49F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3BE0C08" w14:textId="77777777">
        <w:trPr>
          <w:jc w:val="center"/>
        </w:trPr>
        <w:tc>
          <w:tcPr>
            <w:tcW w:w="3900" w:type="dxa"/>
            <w:vMerge/>
            <w:shd w:val="clear" w:color="auto" w:fill="auto"/>
            <w:tcMar>
              <w:top w:w="40" w:type="dxa"/>
              <w:bottom w:w="40" w:type="dxa"/>
            </w:tcMar>
            <w:vAlign w:val="center"/>
          </w:tcPr>
          <w:p w14:paraId="3497F3F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476FC68" w14:textId="77777777" w:rsidR="003C2558" w:rsidRDefault="00ED096E">
            <w:pPr>
              <w:keepNext/>
              <w:keepLines/>
              <w:spacing w:after="0" w:line="240" w:lineRule="auto"/>
              <w:ind w:firstLine="0"/>
              <w:jc w:val="center"/>
              <w:rPr>
                <w:rFonts w:cs="Calibri"/>
                <w:b/>
                <w:caps/>
                <w:sz w:val="24"/>
              </w:rPr>
            </w:pPr>
            <w:r>
              <w:rPr>
                <w:rFonts w:cs="Calibri"/>
                <w:b/>
                <w:caps/>
                <w:sz w:val="24"/>
              </w:rPr>
              <w:t>CÁLCULO DIFERENCIAL E INTEGRAL II</w:t>
            </w:r>
          </w:p>
        </w:tc>
      </w:tr>
      <w:tr w:rsidR="003C2558" w14:paraId="3E2D2C99" w14:textId="77777777">
        <w:trPr>
          <w:jc w:val="center"/>
        </w:trPr>
        <w:tc>
          <w:tcPr>
            <w:tcW w:w="3900" w:type="dxa"/>
            <w:vMerge/>
            <w:shd w:val="clear" w:color="auto" w:fill="auto"/>
            <w:tcMar>
              <w:top w:w="40" w:type="dxa"/>
              <w:bottom w:w="40" w:type="dxa"/>
            </w:tcMar>
            <w:vAlign w:val="center"/>
          </w:tcPr>
          <w:p w14:paraId="4CE0581C"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5A115C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FCCFA1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5A3F25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D93E7B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3CE2F9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614D09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793C125" w14:textId="77777777" w:rsidR="003C2558" w:rsidRDefault="00ED096E">
            <w:pPr>
              <w:keepNext/>
              <w:keepLines/>
              <w:spacing w:after="0" w:line="240" w:lineRule="auto"/>
              <w:ind w:firstLine="0"/>
              <w:jc w:val="center"/>
              <w:rPr>
                <w:rFonts w:cs="Calibri"/>
                <w:b/>
                <w:sz w:val="24"/>
              </w:rPr>
            </w:pPr>
            <w:r>
              <w:rPr>
                <w:rFonts w:cs="Calibri"/>
                <w:b/>
                <w:sz w:val="24"/>
              </w:rPr>
              <w:t>F114022</w:t>
            </w:r>
          </w:p>
        </w:tc>
        <w:tc>
          <w:tcPr>
            <w:tcW w:w="1216" w:type="dxa"/>
            <w:tcBorders>
              <w:bottom w:val="single" w:sz="4" w:space="0" w:color="000000"/>
            </w:tcBorders>
            <w:shd w:val="clear" w:color="auto" w:fill="auto"/>
            <w:tcMar>
              <w:top w:w="40" w:type="dxa"/>
              <w:bottom w:w="40" w:type="dxa"/>
            </w:tcMar>
            <w:vAlign w:val="center"/>
          </w:tcPr>
          <w:p w14:paraId="0A65856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3BC9065"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23FC5ED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CFFD5A0"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804D8D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DB317F7" w14:textId="77777777" w:rsidR="003C2558" w:rsidRDefault="003C2558"/>
    <w:p w14:paraId="0AAB4B74" w14:textId="77777777" w:rsidR="003C2558" w:rsidRDefault="00ED096E">
      <w:pPr>
        <w:ind w:firstLine="0"/>
      </w:pPr>
      <w:r>
        <w:rPr>
          <w:b/>
          <w:smallCaps/>
          <w:color w:val="000080"/>
        </w:rPr>
        <w:t>EMENTA:</w:t>
      </w:r>
    </w:p>
    <w:p w14:paraId="687A6A32" w14:textId="77777777" w:rsidR="00600D3F" w:rsidRDefault="00ED096E">
      <w:r w:rsidRPr="00DF0027">
        <w:t>Aplicações da integral definida. Coordenadas Polares. Introdução ao estudo de sequências e séries infinitas. Funções de Várias Variáveis e Derivadas Parciais. Derivadas Direcionais e Vetor Gradiente.</w:t>
      </w:r>
    </w:p>
    <w:p w14:paraId="3B48DDD3" w14:textId="77777777" w:rsidR="003C2558" w:rsidRDefault="003C2558"/>
    <w:p w14:paraId="7572C370" w14:textId="77777777" w:rsidR="003C2558" w:rsidRDefault="00ED096E">
      <w:pPr>
        <w:ind w:firstLine="0"/>
      </w:pPr>
      <w:r>
        <w:rPr>
          <w:b/>
          <w:smallCaps/>
          <w:color w:val="000080"/>
        </w:rPr>
        <w:t>REFERÊNCIA BIBLIOGRÁFICAS BÁSICAS:</w:t>
      </w:r>
    </w:p>
    <w:p w14:paraId="4EC08D15" w14:textId="77777777" w:rsidR="003C2558" w:rsidRDefault="00ED096E">
      <w:pPr>
        <w:ind w:left="890" w:hanging="400"/>
      </w:pPr>
      <w:r>
        <w:rPr>
          <w:i/>
        </w:rPr>
        <w:t>THOMAS, George B.</w:t>
      </w:r>
      <w:r>
        <w:rPr>
          <w:b/>
        </w:rPr>
        <w:t>. Cálculo</w:t>
      </w:r>
      <w:r>
        <w:t xml:space="preserve">. 12ª edição; Volume 2; Editora Pearson Addison Wesley; 2012. </w:t>
      </w:r>
    </w:p>
    <w:p w14:paraId="4BF13FF6" w14:textId="77777777" w:rsidR="003C2558" w:rsidRDefault="00ED096E">
      <w:pPr>
        <w:ind w:left="890" w:hanging="400"/>
      </w:pPr>
      <w:r>
        <w:rPr>
          <w:i/>
        </w:rPr>
        <w:t>STEWART, James</w:t>
      </w:r>
      <w:r>
        <w:rPr>
          <w:b/>
        </w:rPr>
        <w:t>. Cálculo</w:t>
      </w:r>
      <w:r>
        <w:t xml:space="preserve">. 7ª edição; Volume 2; 2011. </w:t>
      </w:r>
    </w:p>
    <w:p w14:paraId="012F9856" w14:textId="77777777" w:rsidR="003C2558" w:rsidRDefault="00ED096E">
      <w:pPr>
        <w:ind w:left="890" w:hanging="400"/>
      </w:pPr>
      <w:r>
        <w:rPr>
          <w:i/>
        </w:rPr>
        <w:t>GONÇALVES, Miriam Buss; FLEMMING, Diva Marília</w:t>
      </w:r>
      <w:r>
        <w:rPr>
          <w:b/>
        </w:rPr>
        <w:t>. Cálculo B: funções de várias variáveis, integrais múltiplas, integrais curvilíneas e de superfície</w:t>
      </w:r>
      <w:r>
        <w:t xml:space="preserve">. 2ª edição; Pearson Education do Brasil LTDA; 2012. </w:t>
      </w:r>
    </w:p>
    <w:p w14:paraId="19F3D829" w14:textId="77777777" w:rsidR="003C2558" w:rsidRDefault="00ED096E">
      <w:pPr>
        <w:ind w:left="890" w:hanging="400"/>
      </w:pPr>
      <w:r>
        <w:rPr>
          <w:i/>
        </w:rPr>
        <w:t>WEIR, Maurice D.; HASS, Joel; GIORDANO, Frank R.</w:t>
      </w:r>
      <w:r>
        <w:rPr>
          <w:b/>
        </w:rPr>
        <w:t>. Cálculo de George B. Thomas</w:t>
      </w:r>
      <w:r>
        <w:t xml:space="preserve">. 12ª edição; Volume 2; Editora Pearson Addison Wesley; 2012. </w:t>
      </w:r>
    </w:p>
    <w:p w14:paraId="3AB86A39" w14:textId="77777777" w:rsidR="003C2558" w:rsidRDefault="00ED096E">
      <w:pPr>
        <w:ind w:left="890" w:hanging="400"/>
      </w:pPr>
      <w:r>
        <w:rPr>
          <w:i/>
        </w:rPr>
        <w:t>THOMAS, B.</w:t>
      </w:r>
      <w:r>
        <w:rPr>
          <w:b/>
        </w:rPr>
        <w:t xml:space="preserve">. </w:t>
      </w:r>
      <w:r>
        <w:t xml:space="preserve">. 11ª edição; Editora Pearson Addison Wesley; 2011. </w:t>
      </w:r>
    </w:p>
    <w:p w14:paraId="4FCFDD11" w14:textId="77777777" w:rsidR="003C2558" w:rsidRDefault="003C2558"/>
    <w:p w14:paraId="7460BAED" w14:textId="77777777" w:rsidR="003C2558" w:rsidRDefault="00ED096E">
      <w:pPr>
        <w:ind w:firstLine="0"/>
      </w:pPr>
      <w:r>
        <w:rPr>
          <w:b/>
          <w:smallCaps/>
          <w:color w:val="000080"/>
        </w:rPr>
        <w:t>REFERÊNCIA BIBLIOGRÁFICAS COMPLEMENTARES:</w:t>
      </w:r>
    </w:p>
    <w:p w14:paraId="3DF00990" w14:textId="77777777" w:rsidR="003C2558" w:rsidRDefault="00ED096E">
      <w:pPr>
        <w:ind w:left="890" w:hanging="400"/>
      </w:pPr>
      <w:r>
        <w:rPr>
          <w:i/>
        </w:rPr>
        <w:t>SWOKOWSKI, E. W.</w:t>
      </w:r>
      <w:r>
        <w:rPr>
          <w:b/>
        </w:rPr>
        <w:t>. Cálculo: com Geometria Analítica</w:t>
      </w:r>
      <w:r>
        <w:t xml:space="preserve">. Volume 2; Makron Books Do Brasil Editora LTDA; São Paulo: SP; 1994. </w:t>
      </w:r>
    </w:p>
    <w:p w14:paraId="3CABAFB5" w14:textId="77777777" w:rsidR="003C2558" w:rsidRDefault="00ED096E">
      <w:pPr>
        <w:ind w:left="890" w:hanging="400"/>
      </w:pPr>
      <w:r>
        <w:rPr>
          <w:i/>
        </w:rPr>
        <w:lastRenderedPageBreak/>
        <w:t>GUIDORIZZI, Hamilton Luiz</w:t>
      </w:r>
      <w:r>
        <w:rPr>
          <w:b/>
        </w:rPr>
        <w:t>. Um Curso de Cálculo</w:t>
      </w:r>
      <w:r>
        <w:t xml:space="preserve">. Volume 1; Livros Técnicos e Científicos Editora LTDA (LTC); Rio de Janeiro: RJ; 2002. </w:t>
      </w:r>
    </w:p>
    <w:p w14:paraId="218076CA" w14:textId="77777777" w:rsidR="003C2558" w:rsidRDefault="00ED096E">
      <w:pPr>
        <w:ind w:left="890" w:hanging="400"/>
      </w:pPr>
      <w:r>
        <w:rPr>
          <w:i/>
        </w:rPr>
        <w:t>GUIDORIZZI, Hamilton Luiz</w:t>
      </w:r>
      <w:r>
        <w:rPr>
          <w:b/>
        </w:rPr>
        <w:t>. Um Curso de Cálculo</w:t>
      </w:r>
      <w:r>
        <w:t xml:space="preserve">. Volume 2; Livros Técnicos e Científicos Editora LTDA (LTC); Rio de Janeiro: RJ; 2002. </w:t>
      </w:r>
    </w:p>
    <w:p w14:paraId="5859FA86" w14:textId="77777777" w:rsidR="003C2558" w:rsidRDefault="00ED096E">
      <w:pPr>
        <w:ind w:left="890" w:hanging="400"/>
      </w:pPr>
      <w:r>
        <w:rPr>
          <w:i/>
        </w:rPr>
        <w:t>LARSON, Ron; HOSTETLER, Robert P.; EDWARDS, Bruce H.</w:t>
      </w:r>
      <w:r>
        <w:rPr>
          <w:b/>
        </w:rPr>
        <w:t>. Cálculo</w:t>
      </w:r>
      <w:r>
        <w:t xml:space="preserve">. 8ª edição; Volume 2; Editora McGraw Hill do Brasil LTDA; 2006. </w:t>
      </w:r>
    </w:p>
    <w:p w14:paraId="0EECCA0A" w14:textId="77777777" w:rsidR="003C2558" w:rsidRDefault="00ED096E">
      <w:pPr>
        <w:ind w:left="890" w:hanging="400"/>
      </w:pPr>
      <w:r>
        <w:rPr>
          <w:i/>
        </w:rPr>
        <w:t>STEWART, James</w:t>
      </w:r>
      <w:r>
        <w:rPr>
          <w:b/>
        </w:rPr>
        <w:t>. Cálculo</w:t>
      </w:r>
      <w:r>
        <w:t xml:space="preserve">. Cengage Learning Edições LTDA (Editora Pioneira); São Paulo: SP; 2010. </w:t>
      </w:r>
    </w:p>
    <w:p w14:paraId="2D0F8F91" w14:textId="77777777" w:rsidR="003C2558" w:rsidRDefault="00ED096E">
      <w:pPr>
        <w:ind w:left="890" w:hanging="400"/>
      </w:pPr>
      <w:r>
        <w:rPr>
          <w:i/>
        </w:rPr>
        <w:t>HOFFMANN, Laurence D.; BRADLEY, Gerald L.</w:t>
      </w:r>
      <w:r>
        <w:rPr>
          <w:b/>
        </w:rPr>
        <w:t>. Cálculo: um curso moderno e suas aplicações</w:t>
      </w:r>
      <w:r>
        <w:t xml:space="preserve">. 10ª edição; Livros Técnicos e Científicos Editora LTDA (LTC); Rio de Janeiro: RJ; 2013. </w:t>
      </w:r>
    </w:p>
    <w:p w14:paraId="49036E6A" w14:textId="77777777" w:rsidR="003C2558" w:rsidRDefault="00ED096E">
      <w:pPr>
        <w:ind w:left="890" w:hanging="400"/>
      </w:pPr>
      <w:r>
        <w:rPr>
          <w:i/>
        </w:rPr>
        <w:t>ÁVILA, Geraldo Severo de Souza; ARAÚJO, Luís Cláudio Lopes de</w:t>
      </w:r>
      <w:r>
        <w:rPr>
          <w:b/>
        </w:rPr>
        <w:t>. Cálculo – Ilustrado, Prático e Descomplicado</w:t>
      </w:r>
      <w:r>
        <w:t xml:space="preserve">. Minha Biblioteca; 2013. </w:t>
      </w:r>
    </w:p>
    <w:p w14:paraId="23AFAFF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2B31065" w14:textId="77777777">
        <w:trPr>
          <w:jc w:val="center"/>
        </w:trPr>
        <w:tc>
          <w:tcPr>
            <w:tcW w:w="3900" w:type="dxa"/>
            <w:vMerge w:val="restart"/>
            <w:shd w:val="clear" w:color="auto" w:fill="auto"/>
            <w:tcMar>
              <w:top w:w="40" w:type="dxa"/>
              <w:bottom w:w="40" w:type="dxa"/>
            </w:tcMar>
            <w:vAlign w:val="center"/>
          </w:tcPr>
          <w:p w14:paraId="25FDD62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20C9A2F" wp14:editId="7883DF01">
                  <wp:extent cx="1423035" cy="73152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60D0D4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DC238D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F0BCC8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6E620A6" w14:textId="77777777">
        <w:trPr>
          <w:jc w:val="center"/>
        </w:trPr>
        <w:tc>
          <w:tcPr>
            <w:tcW w:w="3900" w:type="dxa"/>
            <w:vMerge/>
            <w:shd w:val="clear" w:color="auto" w:fill="auto"/>
            <w:tcMar>
              <w:top w:w="40" w:type="dxa"/>
              <w:bottom w:w="40" w:type="dxa"/>
            </w:tcMar>
            <w:vAlign w:val="center"/>
          </w:tcPr>
          <w:p w14:paraId="1A88BE2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AF367EA" w14:textId="77777777" w:rsidR="003C2558" w:rsidRDefault="00ED096E">
            <w:pPr>
              <w:keepNext/>
              <w:keepLines/>
              <w:spacing w:after="0" w:line="240" w:lineRule="auto"/>
              <w:ind w:firstLine="0"/>
              <w:jc w:val="center"/>
              <w:rPr>
                <w:rFonts w:cs="Calibri"/>
                <w:b/>
                <w:caps/>
                <w:sz w:val="24"/>
              </w:rPr>
            </w:pPr>
            <w:r>
              <w:rPr>
                <w:rFonts w:cs="Calibri"/>
                <w:b/>
                <w:caps/>
                <w:sz w:val="24"/>
              </w:rPr>
              <w:t>FUNDAMENTOS ANTROPOLÓGICOS E SOCIOLÓGICOS (*)</w:t>
            </w:r>
          </w:p>
        </w:tc>
      </w:tr>
      <w:tr w:rsidR="003C2558" w14:paraId="34CEA08E" w14:textId="77777777">
        <w:trPr>
          <w:jc w:val="center"/>
        </w:trPr>
        <w:tc>
          <w:tcPr>
            <w:tcW w:w="3900" w:type="dxa"/>
            <w:vMerge/>
            <w:shd w:val="clear" w:color="auto" w:fill="auto"/>
            <w:tcMar>
              <w:top w:w="40" w:type="dxa"/>
              <w:bottom w:w="40" w:type="dxa"/>
            </w:tcMar>
            <w:vAlign w:val="center"/>
          </w:tcPr>
          <w:p w14:paraId="357F535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0AC7AE1"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3F300E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C75640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E8AFB1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B08B05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5F2384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866140C" w14:textId="77777777" w:rsidR="003C2558" w:rsidRDefault="00ED096E">
            <w:pPr>
              <w:keepNext/>
              <w:keepLines/>
              <w:spacing w:after="0" w:line="240" w:lineRule="auto"/>
              <w:ind w:firstLine="0"/>
              <w:jc w:val="center"/>
              <w:rPr>
                <w:rFonts w:cs="Calibri"/>
                <w:b/>
                <w:sz w:val="24"/>
              </w:rPr>
            </w:pPr>
            <w:r>
              <w:rPr>
                <w:rFonts w:cs="Calibri"/>
                <w:b/>
                <w:sz w:val="24"/>
              </w:rPr>
              <w:t>H113341</w:t>
            </w:r>
          </w:p>
        </w:tc>
        <w:tc>
          <w:tcPr>
            <w:tcW w:w="1216" w:type="dxa"/>
            <w:tcBorders>
              <w:bottom w:val="single" w:sz="4" w:space="0" w:color="000000"/>
            </w:tcBorders>
            <w:shd w:val="clear" w:color="auto" w:fill="auto"/>
            <w:tcMar>
              <w:top w:w="40" w:type="dxa"/>
              <w:bottom w:w="40" w:type="dxa"/>
            </w:tcMar>
            <w:vAlign w:val="center"/>
          </w:tcPr>
          <w:p w14:paraId="2F1BEDCC"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D7E71FD" w14:textId="77777777" w:rsidR="003C2558" w:rsidRDefault="00ED096E">
            <w:pPr>
              <w:keepNext/>
              <w:keepLines/>
              <w:spacing w:after="0" w:line="240" w:lineRule="auto"/>
              <w:ind w:firstLine="0"/>
              <w:jc w:val="center"/>
              <w:rPr>
                <w:rFonts w:cs="Calibri"/>
                <w:b/>
                <w:sz w:val="24"/>
              </w:rPr>
            </w:pPr>
            <w:r>
              <w:rPr>
                <w:rFonts w:cs="Calibri"/>
                <w:b/>
                <w:sz w:val="24"/>
              </w:rPr>
              <w:t>3</w:t>
            </w:r>
          </w:p>
        </w:tc>
        <w:tc>
          <w:tcPr>
            <w:tcW w:w="1216" w:type="dxa"/>
            <w:tcBorders>
              <w:bottom w:val="single" w:sz="4" w:space="0" w:color="000000"/>
            </w:tcBorders>
            <w:shd w:val="clear" w:color="auto" w:fill="auto"/>
            <w:tcMar>
              <w:top w:w="40" w:type="dxa"/>
              <w:bottom w:w="40" w:type="dxa"/>
            </w:tcMar>
            <w:vAlign w:val="center"/>
          </w:tcPr>
          <w:p w14:paraId="56E7F0A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F07C5BB"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761690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8395EA4" w14:textId="77777777" w:rsidR="003C2558" w:rsidRDefault="003C2558"/>
    <w:p w14:paraId="2BF08CE6" w14:textId="77777777" w:rsidR="003C2558" w:rsidRDefault="00ED096E">
      <w:pPr>
        <w:ind w:firstLine="0"/>
      </w:pPr>
      <w:r>
        <w:rPr>
          <w:b/>
          <w:smallCaps/>
          <w:color w:val="000080"/>
        </w:rPr>
        <w:t>EMENTA:</w:t>
      </w:r>
    </w:p>
    <w:p w14:paraId="465A2CCB" w14:textId="77777777" w:rsidR="00600D3F" w:rsidRDefault="00ED096E">
      <w:r w:rsidRPr="00DF0027">
        <w:t>O surgimento da Antropologia e da Sociologia como Ciências. Seus idealizadores e principais teóricos. Análise antropológica e sociológica do processo identitário do homem cultural e social. O homem e a organização da sociedade. A perspectiva da Antropologia e da Sociologia na contemporaneidade mundial e brasileira. Saberes e fazeres antropológicos e sociológicos nas distintas áreas de atuação.</w:t>
      </w:r>
    </w:p>
    <w:p w14:paraId="0C754E67" w14:textId="77777777" w:rsidR="003C2558" w:rsidRDefault="003C2558"/>
    <w:p w14:paraId="0B4D730E" w14:textId="77777777" w:rsidR="003C2558" w:rsidRDefault="00ED096E">
      <w:pPr>
        <w:ind w:firstLine="0"/>
      </w:pPr>
      <w:r>
        <w:rPr>
          <w:b/>
          <w:smallCaps/>
          <w:color w:val="000080"/>
        </w:rPr>
        <w:t>REFERÊNCIA BIBLIOGRÁFICAS BÁSICAS:</w:t>
      </w:r>
    </w:p>
    <w:p w14:paraId="354384F4" w14:textId="77777777" w:rsidR="003C2558" w:rsidRDefault="00ED096E">
      <w:pPr>
        <w:ind w:left="890" w:hanging="400"/>
      </w:pPr>
      <w:r>
        <w:rPr>
          <w:i/>
        </w:rPr>
        <w:t>COSTA, Cristina</w:t>
      </w:r>
      <w:r>
        <w:rPr>
          <w:b/>
        </w:rPr>
        <w:t>. Sociologia: introdução à ciência da sociedade</w:t>
      </w:r>
      <w:r>
        <w:t xml:space="preserve">. 4ª edição; Moderna; 2012. </w:t>
      </w:r>
    </w:p>
    <w:p w14:paraId="7A504633" w14:textId="77777777" w:rsidR="003C2558" w:rsidRDefault="00ED096E">
      <w:pPr>
        <w:ind w:left="890" w:hanging="400"/>
      </w:pPr>
      <w:r>
        <w:rPr>
          <w:i/>
        </w:rPr>
        <w:t>LARAIA, Roque de Barros</w:t>
      </w:r>
      <w:r>
        <w:rPr>
          <w:b/>
        </w:rPr>
        <w:t>. Cultura: um conceito antropológico</w:t>
      </w:r>
      <w:r>
        <w:t xml:space="preserve">. 24ª edição; Jorge Zahar Editor LTDA; 2011. </w:t>
      </w:r>
    </w:p>
    <w:p w14:paraId="74A21041" w14:textId="77777777" w:rsidR="003C2558" w:rsidRDefault="00ED096E">
      <w:pPr>
        <w:ind w:left="890" w:hanging="400"/>
      </w:pPr>
      <w:r>
        <w:rPr>
          <w:i/>
        </w:rPr>
        <w:t>BARRETO, Raylane Andreza Dias Navarro</w:t>
      </w:r>
      <w:r>
        <w:rPr>
          <w:b/>
        </w:rPr>
        <w:t>. Fundamentos antropológicos e sociológicos</w:t>
      </w:r>
      <w:r>
        <w:t xml:space="preserve">. 2ª edição; Editora da UNIT; 2010. </w:t>
      </w:r>
    </w:p>
    <w:p w14:paraId="08568607" w14:textId="77777777" w:rsidR="003C2558" w:rsidRDefault="003C2558"/>
    <w:p w14:paraId="7A606A1F" w14:textId="77777777" w:rsidR="003C2558" w:rsidRDefault="00ED096E">
      <w:pPr>
        <w:ind w:firstLine="0"/>
      </w:pPr>
      <w:r>
        <w:rPr>
          <w:b/>
          <w:smallCaps/>
          <w:color w:val="000080"/>
        </w:rPr>
        <w:t>REFERÊNCIA BIBLIOGRÁFICAS COMPLEMENTARES:</w:t>
      </w:r>
    </w:p>
    <w:p w14:paraId="5FD40E36" w14:textId="77777777" w:rsidR="003C2558" w:rsidRDefault="00ED096E">
      <w:pPr>
        <w:ind w:left="890" w:hanging="400"/>
      </w:pPr>
      <w:r>
        <w:rPr>
          <w:i/>
        </w:rPr>
        <w:lastRenderedPageBreak/>
        <w:t>GIDDENS, Anthony</w:t>
      </w:r>
      <w:r>
        <w:rPr>
          <w:b/>
        </w:rPr>
        <w:t>. Sociologia</w:t>
      </w:r>
      <w:r>
        <w:t xml:space="preserve">. 4ª edição; ARTMED/Panamericana Editora LTDA; 2008. </w:t>
      </w:r>
    </w:p>
    <w:p w14:paraId="65321DA2" w14:textId="77777777" w:rsidR="003C2558" w:rsidRDefault="00ED096E">
      <w:pPr>
        <w:ind w:left="890" w:hanging="400"/>
      </w:pPr>
      <w:r>
        <w:rPr>
          <w:i/>
        </w:rPr>
        <w:t>DAMATTA, Roberto</w:t>
      </w:r>
      <w:r>
        <w:rPr>
          <w:b/>
        </w:rPr>
        <w:t>. Relativizando: uma introdução à antropologia social</w:t>
      </w:r>
      <w:r>
        <w:t xml:space="preserve">. Rocco; 2010. </w:t>
      </w:r>
    </w:p>
    <w:p w14:paraId="4EA7BEE5" w14:textId="77777777" w:rsidR="003C2558" w:rsidRDefault="00ED096E">
      <w:pPr>
        <w:ind w:left="890" w:hanging="400"/>
      </w:pPr>
      <w:r>
        <w:rPr>
          <w:i/>
        </w:rPr>
        <w:t>LAPLANTINE, François</w:t>
      </w:r>
      <w:r>
        <w:rPr>
          <w:b/>
        </w:rPr>
        <w:t>. Aprender antropologia</w:t>
      </w:r>
      <w:r>
        <w:t xml:space="preserve">. Editora Brasiliense S/A; 2010. </w:t>
      </w:r>
    </w:p>
    <w:p w14:paraId="14533860" w14:textId="77777777" w:rsidR="003C2558" w:rsidRDefault="00ED096E">
      <w:pPr>
        <w:ind w:left="890" w:hanging="400"/>
      </w:pPr>
      <w:r>
        <w:rPr>
          <w:i/>
        </w:rPr>
        <w:t>MARCONI, Marina de Andrade; PRESOTTO, Zelia Maria Neves</w:t>
      </w:r>
      <w:r>
        <w:rPr>
          <w:b/>
        </w:rPr>
        <w:t>. Antropologia: uma introdução</w:t>
      </w:r>
      <w:r>
        <w:t xml:space="preserve">. 7ª edição; Editora Atlas LTDA (Atlas); São Paulo: SP; 2013. </w:t>
      </w:r>
    </w:p>
    <w:p w14:paraId="57A684E7" w14:textId="77777777" w:rsidR="003C2558" w:rsidRDefault="00ED096E">
      <w:pPr>
        <w:ind w:left="890" w:hanging="400"/>
      </w:pPr>
      <w:r>
        <w:rPr>
          <w:i/>
        </w:rPr>
        <w:t>MORIN, Edgar</w:t>
      </w:r>
      <w:r>
        <w:rPr>
          <w:b/>
        </w:rPr>
        <w:t>. Os sete saberes necessários à educação do futuro</w:t>
      </w:r>
      <w:r>
        <w:t xml:space="preserve">. 12ª edição; Cortez Editora e Livraria LTDA; 2007. </w:t>
      </w:r>
    </w:p>
    <w:p w14:paraId="2A457D71" w14:textId="77777777" w:rsidR="003C2558" w:rsidRDefault="00ED096E">
      <w:pPr>
        <w:ind w:left="890" w:hanging="400"/>
      </w:pPr>
      <w:r>
        <w:rPr>
          <w:i/>
        </w:rPr>
        <w:t>BERGER, Peter L.; LUCKMANN, Thomas</w:t>
      </w:r>
      <w:r>
        <w:rPr>
          <w:b/>
        </w:rPr>
        <w:t>. A construção social da realidade: tratado de sociologia do conhecimento</w:t>
      </w:r>
      <w:r>
        <w:t xml:space="preserve">. 25ª edição; Vozes; 2005. </w:t>
      </w:r>
    </w:p>
    <w:p w14:paraId="46EA24A1" w14:textId="77777777" w:rsidR="003C2558" w:rsidRDefault="00ED096E">
      <w:pPr>
        <w:ind w:left="890" w:hanging="400"/>
      </w:pPr>
      <w:r>
        <w:rPr>
          <w:i/>
        </w:rPr>
        <w:t>MARCONI, Marina de Andrade; PRESOTTO, Zelia Maria Neves</w:t>
      </w:r>
      <w:r>
        <w:rPr>
          <w:b/>
        </w:rPr>
        <w:t>. Antropologia: uma introdução</w:t>
      </w:r>
      <w:r>
        <w:t xml:space="preserve">. 7ª edição; Minha Biblioteca; 2013. </w:t>
      </w:r>
    </w:p>
    <w:p w14:paraId="1F8C0065" w14:textId="77777777" w:rsidR="003C2558" w:rsidRDefault="003C2558"/>
    <w:p w14:paraId="58F7D63E" w14:textId="77777777" w:rsidR="00600D3F" w:rsidRDefault="00ED096E">
      <w:pPr>
        <w:pStyle w:val="Ttulo21"/>
      </w:pPr>
      <w:bookmarkStart w:id="32" w:name="_Toc33189795"/>
      <w:r w:rsidRPr="00DF0027">
        <w:t>Quarto Período</w:t>
      </w:r>
      <w:bookmarkEnd w:id="32"/>
    </w:p>
    <w:p w14:paraId="36E2E12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D75A29A" w14:textId="77777777">
        <w:trPr>
          <w:jc w:val="center"/>
        </w:trPr>
        <w:tc>
          <w:tcPr>
            <w:tcW w:w="3900" w:type="dxa"/>
            <w:vMerge w:val="restart"/>
            <w:shd w:val="clear" w:color="auto" w:fill="auto"/>
            <w:tcMar>
              <w:top w:w="40" w:type="dxa"/>
              <w:bottom w:w="40" w:type="dxa"/>
            </w:tcMar>
            <w:vAlign w:val="center"/>
          </w:tcPr>
          <w:p w14:paraId="38E4DD8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60F12B6" wp14:editId="3B4DB8F1">
                  <wp:extent cx="1423035" cy="73152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F1352A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564C2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B511B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2F8085C" w14:textId="77777777">
        <w:trPr>
          <w:jc w:val="center"/>
        </w:trPr>
        <w:tc>
          <w:tcPr>
            <w:tcW w:w="3900" w:type="dxa"/>
            <w:vMerge/>
            <w:shd w:val="clear" w:color="auto" w:fill="auto"/>
            <w:tcMar>
              <w:top w:w="40" w:type="dxa"/>
              <w:bottom w:w="40" w:type="dxa"/>
            </w:tcMar>
            <w:vAlign w:val="center"/>
          </w:tcPr>
          <w:p w14:paraId="64EBB0D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0ECAEBB" w14:textId="77777777" w:rsidR="003C2558" w:rsidRDefault="00ED096E">
            <w:pPr>
              <w:keepNext/>
              <w:keepLines/>
              <w:spacing w:after="0" w:line="240" w:lineRule="auto"/>
              <w:ind w:firstLine="0"/>
              <w:jc w:val="center"/>
              <w:rPr>
                <w:rFonts w:cs="Calibri"/>
                <w:b/>
                <w:caps/>
                <w:sz w:val="24"/>
              </w:rPr>
            </w:pPr>
            <w:r>
              <w:rPr>
                <w:rFonts w:cs="Calibri"/>
                <w:b/>
                <w:caps/>
                <w:sz w:val="24"/>
              </w:rPr>
              <w:t>METROLOGIA INDUSTRIAL</w:t>
            </w:r>
          </w:p>
        </w:tc>
      </w:tr>
      <w:tr w:rsidR="003C2558" w14:paraId="6019ACEF" w14:textId="77777777">
        <w:trPr>
          <w:jc w:val="center"/>
        </w:trPr>
        <w:tc>
          <w:tcPr>
            <w:tcW w:w="3900" w:type="dxa"/>
            <w:vMerge/>
            <w:shd w:val="clear" w:color="auto" w:fill="auto"/>
            <w:tcMar>
              <w:top w:w="40" w:type="dxa"/>
              <w:bottom w:w="40" w:type="dxa"/>
            </w:tcMar>
            <w:vAlign w:val="center"/>
          </w:tcPr>
          <w:p w14:paraId="106595C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42EC8E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1DE442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6EA284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018BD0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CD19F7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40C276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150D822" w14:textId="77777777" w:rsidR="003C2558" w:rsidRDefault="00ED096E">
            <w:pPr>
              <w:keepNext/>
              <w:keepLines/>
              <w:spacing w:after="0" w:line="240" w:lineRule="auto"/>
              <w:ind w:firstLine="0"/>
              <w:jc w:val="center"/>
              <w:rPr>
                <w:rFonts w:cs="Calibri"/>
                <w:b/>
                <w:sz w:val="24"/>
              </w:rPr>
            </w:pPr>
            <w:r>
              <w:rPr>
                <w:rFonts w:cs="Calibri"/>
                <w:b/>
                <w:sz w:val="24"/>
              </w:rPr>
              <w:t>F107271</w:t>
            </w:r>
          </w:p>
        </w:tc>
        <w:tc>
          <w:tcPr>
            <w:tcW w:w="1216" w:type="dxa"/>
            <w:tcBorders>
              <w:bottom w:val="single" w:sz="4" w:space="0" w:color="000000"/>
            </w:tcBorders>
            <w:shd w:val="clear" w:color="auto" w:fill="auto"/>
            <w:tcMar>
              <w:top w:w="40" w:type="dxa"/>
              <w:bottom w:w="40" w:type="dxa"/>
            </w:tcMar>
            <w:vAlign w:val="center"/>
          </w:tcPr>
          <w:p w14:paraId="45808D4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FB7EF0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E598F0B"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FAB1B9A"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0E0806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24ECC85" w14:textId="77777777" w:rsidR="003C2558" w:rsidRDefault="003C2558"/>
    <w:p w14:paraId="6408E188" w14:textId="77777777" w:rsidR="003C2558" w:rsidRDefault="00ED096E">
      <w:pPr>
        <w:ind w:firstLine="0"/>
      </w:pPr>
      <w:r>
        <w:rPr>
          <w:b/>
          <w:smallCaps/>
          <w:color w:val="000080"/>
        </w:rPr>
        <w:t>EMENTA:</w:t>
      </w:r>
    </w:p>
    <w:p w14:paraId="43C108BB" w14:textId="77777777" w:rsidR="00600D3F" w:rsidRDefault="00ED096E">
      <w:r w:rsidRPr="00DF0027">
        <w:t>Sistema Internacional de Unidades (SI) e VIM – Vocabulário Internacional de Metrologia. Sistema Nacional de Metrologia. Estudos de erros e incertezas de medição. Técnicas de calibração e aferição de instrumentos de medida. Controle de qualidade e confiabilidade de processos de medição.</w:t>
      </w:r>
    </w:p>
    <w:p w14:paraId="5F78BE1B" w14:textId="77777777" w:rsidR="003C2558" w:rsidRDefault="003C2558"/>
    <w:p w14:paraId="3621F949" w14:textId="77777777" w:rsidR="003C2558" w:rsidRDefault="00ED096E">
      <w:pPr>
        <w:ind w:firstLine="0"/>
      </w:pPr>
      <w:r>
        <w:rPr>
          <w:b/>
          <w:smallCaps/>
          <w:color w:val="000080"/>
        </w:rPr>
        <w:t>REFERÊNCIA BIBLIOGRÁFICAS BÁSICAS:</w:t>
      </w:r>
    </w:p>
    <w:p w14:paraId="50653970" w14:textId="77777777" w:rsidR="003C2558" w:rsidRDefault="00ED096E">
      <w:pPr>
        <w:ind w:left="890" w:hanging="400"/>
      </w:pPr>
      <w:r>
        <w:rPr>
          <w:i/>
        </w:rPr>
        <w:t>FIALHO, Arivelto Bustamente</w:t>
      </w:r>
      <w:r>
        <w:rPr>
          <w:b/>
        </w:rPr>
        <w:t>. Instrumentação industrial: conceitos, aplicações e análises</w:t>
      </w:r>
      <w:r>
        <w:t xml:space="preserve">. 7ª edição; Editora Érica LTDA; São Paulo: SP; 2015. </w:t>
      </w:r>
    </w:p>
    <w:p w14:paraId="5659684F" w14:textId="77777777" w:rsidR="003C2558" w:rsidRDefault="00ED096E">
      <w:pPr>
        <w:ind w:left="890" w:hanging="400"/>
      </w:pPr>
      <w:r>
        <w:rPr>
          <w:i/>
        </w:rPr>
        <w:t>LIRA, Francisco A.</w:t>
      </w:r>
      <w:r>
        <w:rPr>
          <w:b/>
        </w:rPr>
        <w:t>. Metrologia na Indústria</w:t>
      </w:r>
      <w:r>
        <w:t xml:space="preserve">. 9ª edição; Editora Érica LTDA; São Paulo: SP; 2015. </w:t>
      </w:r>
    </w:p>
    <w:p w14:paraId="3F038ABF" w14:textId="77777777" w:rsidR="003C2558" w:rsidRDefault="00ED096E">
      <w:pPr>
        <w:ind w:left="890" w:hanging="400"/>
      </w:pPr>
      <w:r>
        <w:rPr>
          <w:i/>
        </w:rPr>
        <w:lastRenderedPageBreak/>
        <w:t>SOISSON, Harold E.</w:t>
      </w:r>
      <w:r>
        <w:rPr>
          <w:b/>
        </w:rPr>
        <w:t>. Instrumentação industrial: padrões e unidades de calibração, manômetros, termômetros, pirômetros, instrumentação de nível, medição de vazões, controle automático, instrumentação analítica, medição de radiação, equipamento de ensaios não-destrutivos, controle ambiental</w:t>
      </w:r>
      <w:r>
        <w:t xml:space="preserve">. Hemus Livraria Distribuidora e Editora S/A (Hemus Editora S/A); Curitiba: PR; 2016. </w:t>
      </w:r>
    </w:p>
    <w:p w14:paraId="05EE9862" w14:textId="77777777" w:rsidR="003C2558" w:rsidRDefault="003C2558"/>
    <w:p w14:paraId="2D5896A8" w14:textId="77777777" w:rsidR="003C2558" w:rsidRDefault="00ED096E">
      <w:pPr>
        <w:ind w:firstLine="0"/>
      </w:pPr>
      <w:r>
        <w:rPr>
          <w:b/>
          <w:smallCaps/>
          <w:color w:val="000080"/>
        </w:rPr>
        <w:t>REFERÊNCIA BIBLIOGRÁFICAS COMPLEMENTARES:</w:t>
      </w:r>
    </w:p>
    <w:p w14:paraId="3A988791" w14:textId="77777777" w:rsidR="003C2558" w:rsidRDefault="00ED096E">
      <w:pPr>
        <w:ind w:left="890" w:hanging="400"/>
      </w:pPr>
      <w:r>
        <w:rPr>
          <w:i/>
        </w:rPr>
        <w:t>BALBINOT, Alexandre; BRUSAMARELLO, Valner J.</w:t>
      </w:r>
      <w:r>
        <w:rPr>
          <w:b/>
        </w:rPr>
        <w:t>. Instrumentação e Fundamentos de Medidas</w:t>
      </w:r>
      <w:r>
        <w:t xml:space="preserve">. Volume 1; Livros Técnicos e Científicos Editora LTDA (LTC); Rio de Janeiro: RJ; 2006. </w:t>
      </w:r>
    </w:p>
    <w:p w14:paraId="0895AC08" w14:textId="77777777" w:rsidR="003C2558" w:rsidRDefault="00ED096E">
      <w:pPr>
        <w:ind w:left="890" w:hanging="400"/>
      </w:pPr>
      <w:r>
        <w:rPr>
          <w:i/>
        </w:rPr>
        <w:t>DELMÉE, Gerard J.; COHN, Pedro E.; BULGARELLI, Roberval; KOCH, Ricardo; FINKEL, Vitor S.</w:t>
      </w:r>
      <w:r>
        <w:rPr>
          <w:b/>
        </w:rPr>
        <w:t>. Instrumentação Industrial</w:t>
      </w:r>
      <w:r>
        <w:t xml:space="preserve">. 3ª edição; Interciência; Rio de Janeiro: RJ; 2011. </w:t>
      </w:r>
    </w:p>
    <w:p w14:paraId="70F56706" w14:textId="77777777" w:rsidR="003C2558" w:rsidRDefault="00ED096E">
      <w:pPr>
        <w:ind w:left="890" w:hanging="400"/>
      </w:pPr>
      <w:r>
        <w:rPr>
          <w:i/>
        </w:rPr>
        <w:t>ALVES, Artur Soares</w:t>
      </w:r>
      <w:r>
        <w:rPr>
          <w:b/>
        </w:rPr>
        <w:t>. Metrologia geométrica</w:t>
      </w:r>
      <w:r>
        <w:t xml:space="preserve">. Volume 1; Fundação Calouste Gulbenkian; Lisboa: PT; 1996. </w:t>
      </w:r>
    </w:p>
    <w:p w14:paraId="117E5342" w14:textId="77777777" w:rsidR="003C2558" w:rsidRDefault="00ED096E">
      <w:pPr>
        <w:ind w:left="890" w:hanging="400"/>
      </w:pPr>
      <w:r>
        <w:rPr>
          <w:i/>
        </w:rPr>
        <w:t>ALVES, José Luiz Loureiro</w:t>
      </w:r>
      <w:r>
        <w:rPr>
          <w:b/>
        </w:rPr>
        <w:t>. Instrumentação, controle e automação de processos</w:t>
      </w:r>
      <w:r>
        <w:t xml:space="preserve">. 2ª edição; Livros Técnicos e Científicos Editora LTDA (LTC); Rio de Janeiro: RJ; 2010. </w:t>
      </w:r>
    </w:p>
    <w:p w14:paraId="364CCB0B" w14:textId="77777777" w:rsidR="003C2558" w:rsidRDefault="00ED096E">
      <w:pPr>
        <w:ind w:left="890" w:hanging="400"/>
      </w:pPr>
      <w:r>
        <w:rPr>
          <w:i/>
        </w:rPr>
        <w:t>BOLTON, William</w:t>
      </w:r>
      <w:r>
        <w:rPr>
          <w:b/>
        </w:rPr>
        <w:t>. Instrumentação &amp; controle: sistemas, tradutores, sistemas de controle, condicionadores de sinais, unidades de indicação, sistemas de medição, respostas de sinais</w:t>
      </w:r>
      <w:r>
        <w:t xml:space="preserve">. Hemus Livraria Distribuidora e Editora S/A (Hemus Editora S/A); Curitiba: PR; 2002. </w:t>
      </w:r>
    </w:p>
    <w:p w14:paraId="3B162416" w14:textId="77777777" w:rsidR="003C2558" w:rsidRDefault="00ED096E">
      <w:pPr>
        <w:ind w:left="890" w:hanging="400"/>
      </w:pPr>
      <w:r>
        <w:rPr>
          <w:i/>
        </w:rPr>
        <w:t>_______</w:t>
      </w:r>
      <w:r>
        <w:rPr>
          <w:b/>
        </w:rPr>
        <w:t>. Expressão da incerteza de medição na calibração – EA4/02</w:t>
      </w:r>
      <w:r>
        <w:t xml:space="preserve">. ABNT – ASSOCIAÇÃO BRASILEIRA DE NORMAS TÉCNICAS; Rio de Janeiro: RJ; 1999. </w:t>
      </w:r>
    </w:p>
    <w:p w14:paraId="5B733795" w14:textId="77777777" w:rsidR="003C2558" w:rsidRDefault="00ED096E">
      <w:pPr>
        <w:ind w:left="890" w:hanging="400"/>
      </w:pPr>
      <w:r>
        <w:rPr>
          <w:i/>
        </w:rPr>
        <w:t>_______</w:t>
      </w:r>
      <w:r>
        <w:rPr>
          <w:b/>
        </w:rPr>
        <w:t>. Vocabulário Internacional de termos fundamentais e gerais de metrologia. Portaria nº 29 de 10 de março de 1995</w:t>
      </w:r>
      <w:r>
        <w:t xml:space="preserve">. INMETRO - Instituto Nacional de Metrologia, Qualidade e Tecnologia; Duque de Caxias: RJ; 1995. </w:t>
      </w:r>
    </w:p>
    <w:p w14:paraId="6E2835EE" w14:textId="77777777" w:rsidR="003C2558" w:rsidRDefault="00ED096E">
      <w:pPr>
        <w:ind w:left="890" w:hanging="400"/>
      </w:pPr>
      <w:r>
        <w:rPr>
          <w:i/>
        </w:rPr>
        <w:t>_______</w:t>
      </w:r>
      <w:r>
        <w:rPr>
          <w:b/>
        </w:rPr>
        <w:t>. Norma NBR ISO 10012 – 1: Requisitos de garantia da qualidade para equipamentos de medição</w:t>
      </w:r>
      <w:r>
        <w:t xml:space="preserve">. ABNT – ASSOCIAÇÃO BRASILEIRA DE NORMAS TÉCNICAS; Rio de Janeiro: RJ; 1994. </w:t>
      </w:r>
    </w:p>
    <w:p w14:paraId="17A9CD65" w14:textId="77777777" w:rsidR="003C2558" w:rsidRDefault="00ED096E">
      <w:pPr>
        <w:ind w:left="890" w:hanging="400"/>
      </w:pPr>
      <w:r>
        <w:rPr>
          <w:i/>
        </w:rPr>
        <w:t>STEVAN JR., Sergio Luiz; SILVA, Rodrigo Adamshuk</w:t>
      </w:r>
      <w:r>
        <w:rPr>
          <w:b/>
        </w:rPr>
        <w:t>. Automação e Instrumentação Industrial com Arduino - Teoria e Projetos</w:t>
      </w:r>
      <w:r>
        <w:t xml:space="preserve">. Editora Érica LTDA; São Paulo: SP; 2015. </w:t>
      </w:r>
    </w:p>
    <w:p w14:paraId="68395EC0"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C277A1D" w14:textId="77777777">
        <w:trPr>
          <w:jc w:val="center"/>
        </w:trPr>
        <w:tc>
          <w:tcPr>
            <w:tcW w:w="3900" w:type="dxa"/>
            <w:vMerge w:val="restart"/>
            <w:shd w:val="clear" w:color="auto" w:fill="auto"/>
            <w:tcMar>
              <w:top w:w="40" w:type="dxa"/>
              <w:bottom w:w="40" w:type="dxa"/>
            </w:tcMar>
            <w:vAlign w:val="center"/>
          </w:tcPr>
          <w:p w14:paraId="7BF4DB64"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2FBCD3E3" wp14:editId="7A19793D">
                  <wp:extent cx="1423035" cy="73152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B917DE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9789B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B8A1A8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A598690" w14:textId="77777777">
        <w:trPr>
          <w:jc w:val="center"/>
        </w:trPr>
        <w:tc>
          <w:tcPr>
            <w:tcW w:w="3900" w:type="dxa"/>
            <w:vMerge/>
            <w:shd w:val="clear" w:color="auto" w:fill="auto"/>
            <w:tcMar>
              <w:top w:w="40" w:type="dxa"/>
              <w:bottom w:w="40" w:type="dxa"/>
            </w:tcMar>
            <w:vAlign w:val="center"/>
          </w:tcPr>
          <w:p w14:paraId="41848DA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53B9897"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II</w:t>
            </w:r>
          </w:p>
        </w:tc>
      </w:tr>
      <w:tr w:rsidR="003C2558" w14:paraId="2F8200A8" w14:textId="77777777">
        <w:trPr>
          <w:jc w:val="center"/>
        </w:trPr>
        <w:tc>
          <w:tcPr>
            <w:tcW w:w="3900" w:type="dxa"/>
            <w:vMerge/>
            <w:shd w:val="clear" w:color="auto" w:fill="auto"/>
            <w:tcMar>
              <w:top w:w="40" w:type="dxa"/>
              <w:bottom w:w="40" w:type="dxa"/>
            </w:tcMar>
            <w:vAlign w:val="center"/>
          </w:tcPr>
          <w:p w14:paraId="478C148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3FBA307"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7AA41A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9A54BAD"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5552BE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7E573A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95FE84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F5F9F72" w14:textId="77777777" w:rsidR="003C2558" w:rsidRDefault="00ED096E">
            <w:pPr>
              <w:keepNext/>
              <w:keepLines/>
              <w:spacing w:after="0" w:line="240" w:lineRule="auto"/>
              <w:ind w:firstLine="0"/>
              <w:jc w:val="center"/>
              <w:rPr>
                <w:rFonts w:cs="Calibri"/>
                <w:b/>
                <w:sz w:val="24"/>
              </w:rPr>
            </w:pPr>
            <w:r>
              <w:rPr>
                <w:rFonts w:cs="Calibri"/>
                <w:b/>
                <w:sz w:val="24"/>
              </w:rPr>
              <w:t>F113751</w:t>
            </w:r>
          </w:p>
        </w:tc>
        <w:tc>
          <w:tcPr>
            <w:tcW w:w="1216" w:type="dxa"/>
            <w:tcBorders>
              <w:bottom w:val="single" w:sz="4" w:space="0" w:color="000000"/>
            </w:tcBorders>
            <w:shd w:val="clear" w:color="auto" w:fill="auto"/>
            <w:tcMar>
              <w:top w:w="40" w:type="dxa"/>
              <w:bottom w:w="40" w:type="dxa"/>
            </w:tcMar>
            <w:vAlign w:val="center"/>
          </w:tcPr>
          <w:p w14:paraId="7274D192"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0698C33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D866535"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673F61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891A50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9B40129" w14:textId="77777777" w:rsidR="003C2558" w:rsidRDefault="003C2558"/>
    <w:p w14:paraId="599D3598" w14:textId="77777777" w:rsidR="003C2558" w:rsidRDefault="00ED096E">
      <w:pPr>
        <w:ind w:firstLine="0"/>
      </w:pPr>
      <w:r>
        <w:rPr>
          <w:b/>
          <w:smallCaps/>
          <w:color w:val="000080"/>
        </w:rPr>
        <w:t>EMENTA:</w:t>
      </w:r>
    </w:p>
    <w:p w14:paraId="7F1DEECB" w14:textId="77777777" w:rsidR="00600D3F" w:rsidRDefault="00ED096E">
      <w:r w:rsidRPr="00DF0027">
        <w:t>Normalização de Ensaios Técnicos de Laboratório. Ensaios de Controle Tecnológico do Concreto. Dosagem de Concreto com Aditivos. Concreto Reforçado com Fibras. Concreto com Resíduos de Construção e Demolição. Ensaios de Comportamentos Mecânicos.</w:t>
      </w:r>
    </w:p>
    <w:p w14:paraId="3A5ED523" w14:textId="77777777" w:rsidR="003C2558" w:rsidRDefault="003C2558"/>
    <w:p w14:paraId="63236F10" w14:textId="77777777" w:rsidR="003C2558" w:rsidRDefault="00ED096E">
      <w:pPr>
        <w:ind w:firstLine="0"/>
      </w:pPr>
      <w:r>
        <w:rPr>
          <w:b/>
          <w:smallCaps/>
          <w:color w:val="000080"/>
        </w:rPr>
        <w:t>REFERÊNCIA BIBLIOGRÁFICAS BÁSICAS:</w:t>
      </w:r>
    </w:p>
    <w:p w14:paraId="6168A05D" w14:textId="77777777" w:rsidR="003C2558" w:rsidRDefault="00ED096E">
      <w:pPr>
        <w:ind w:left="890" w:hanging="400"/>
      </w:pPr>
      <w:r>
        <w:rPr>
          <w:i/>
        </w:rPr>
        <w:t>BAUER, L. A. Falcão</w:t>
      </w:r>
      <w:r>
        <w:rPr>
          <w:b/>
        </w:rPr>
        <w:t>. Materiais de Construção</w:t>
      </w:r>
      <w:r>
        <w:t xml:space="preserve">. 5ª edição; Volume 1; Livros Técnicos e Científicos Editora LTDA (LTC); Rio de Janeiro: RJ; 2011. </w:t>
      </w:r>
    </w:p>
    <w:p w14:paraId="05DCEAAD" w14:textId="77777777" w:rsidR="003C2558" w:rsidRDefault="00ED096E">
      <w:pPr>
        <w:ind w:left="890" w:hanging="400"/>
      </w:pPr>
      <w:r>
        <w:rPr>
          <w:i/>
        </w:rPr>
        <w:t>BAUER, L. A. Falcão</w:t>
      </w:r>
      <w:r>
        <w:rPr>
          <w:b/>
        </w:rPr>
        <w:t>. Materiais de Construção</w:t>
      </w:r>
      <w:r>
        <w:t xml:space="preserve">. 5ª edição; Volume 2; Livros Técnicos e Científicos Editora LTDA (LTC); Rio de Janeiro: RJ; 2011. </w:t>
      </w:r>
    </w:p>
    <w:p w14:paraId="0723AEFD" w14:textId="77777777" w:rsidR="003C2558" w:rsidRDefault="00ED096E">
      <w:pPr>
        <w:ind w:left="890" w:hanging="400"/>
      </w:pPr>
      <w:r>
        <w:rPr>
          <w:i/>
        </w:rPr>
        <w:t>BAUER, L. A. F.</w:t>
      </w:r>
      <w:r>
        <w:rPr>
          <w:b/>
        </w:rPr>
        <w:t>. Materiais de construção: novos materiais para construção civil</w:t>
      </w:r>
      <w:r>
        <w:t xml:space="preserve">. 5ª edição; Livros Técnicos e Científicos Editora LTDA (LTC); Rio de Janeiro: RJ; 2005. </w:t>
      </w:r>
    </w:p>
    <w:p w14:paraId="7EFCE5F7" w14:textId="77777777" w:rsidR="003C2558" w:rsidRDefault="00ED096E">
      <w:pPr>
        <w:ind w:left="890" w:hanging="400"/>
      </w:pPr>
      <w:r>
        <w:rPr>
          <w:i/>
        </w:rPr>
        <w:t>BERTOLINI, Luca</w:t>
      </w:r>
      <w:r>
        <w:rPr>
          <w:b/>
        </w:rPr>
        <w:t>. Materiais de Construção – Patologia, Reabilitação, Prevenção</w:t>
      </w:r>
      <w:r>
        <w:t xml:space="preserve">. Oficina de Textos; 2010. </w:t>
      </w:r>
    </w:p>
    <w:p w14:paraId="470F2E90" w14:textId="77777777" w:rsidR="003C2558" w:rsidRDefault="00ED096E">
      <w:pPr>
        <w:ind w:left="890" w:hanging="400"/>
      </w:pPr>
      <w:r>
        <w:rPr>
          <w:i/>
        </w:rPr>
        <w:t>PETRUCCI, E. G. R.</w:t>
      </w:r>
      <w:r>
        <w:rPr>
          <w:b/>
        </w:rPr>
        <w:t>. Materiais de Construção</w:t>
      </w:r>
      <w:r>
        <w:t xml:space="preserve">. Editora Globo S/A; 2001. </w:t>
      </w:r>
    </w:p>
    <w:p w14:paraId="2C7A31A4" w14:textId="77777777" w:rsidR="003C2558" w:rsidRDefault="00ED096E">
      <w:pPr>
        <w:ind w:left="890" w:hanging="400"/>
      </w:pPr>
      <w:r>
        <w:rPr>
          <w:i/>
        </w:rPr>
        <w:t>RIBEIRO, Carmen Couto; PINTO, Joana Darc da Silva; STARLING, Tadeu</w:t>
      </w:r>
      <w:r>
        <w:rPr>
          <w:b/>
        </w:rPr>
        <w:t>. Materiais de construção civil</w:t>
      </w:r>
      <w:r>
        <w:t xml:space="preserve">. 3ª edição; UFMG; 2011. </w:t>
      </w:r>
    </w:p>
    <w:p w14:paraId="66CF268F" w14:textId="77777777" w:rsidR="003C2558" w:rsidRDefault="003C2558"/>
    <w:p w14:paraId="34072ED1" w14:textId="77777777" w:rsidR="003C2558" w:rsidRDefault="00ED096E">
      <w:pPr>
        <w:ind w:firstLine="0"/>
      </w:pPr>
      <w:r>
        <w:rPr>
          <w:b/>
          <w:smallCaps/>
          <w:color w:val="000080"/>
        </w:rPr>
        <w:t>REFERÊNCIA BIBLIOGRÁFICAS COMPLEMENTARES:</w:t>
      </w:r>
    </w:p>
    <w:p w14:paraId="129BCCDD" w14:textId="77777777" w:rsidR="003C2558" w:rsidRDefault="00ED096E">
      <w:pPr>
        <w:ind w:left="890" w:hanging="400"/>
      </w:pPr>
      <w:r>
        <w:rPr>
          <w:i/>
        </w:rPr>
        <w:t>ISAIA, Geraldo Cechella</w:t>
      </w:r>
      <w:r>
        <w:rPr>
          <w:b/>
        </w:rPr>
        <w:t>. Materiais de Construção Civil e Princípios de Ciência e Engenharia de Materiais</w:t>
      </w:r>
      <w:r>
        <w:t xml:space="preserve">. Editora IBRACON; 2007. </w:t>
      </w:r>
    </w:p>
    <w:p w14:paraId="7E0EF1F4" w14:textId="77777777" w:rsidR="003C2558" w:rsidRDefault="00ED096E">
      <w:pPr>
        <w:ind w:left="890" w:hanging="400"/>
      </w:pPr>
      <w:r>
        <w:rPr>
          <w:i/>
        </w:rPr>
        <w:t>PATTON, W. L.</w:t>
      </w:r>
      <w:r>
        <w:rPr>
          <w:b/>
        </w:rPr>
        <w:t>. Materiais de construção para engenharia civil</w:t>
      </w:r>
      <w:r>
        <w:t xml:space="preserve">. Editora da USP; 1993. </w:t>
      </w:r>
    </w:p>
    <w:p w14:paraId="1E651C46" w14:textId="77777777" w:rsidR="003C2558" w:rsidRDefault="00ED096E">
      <w:pPr>
        <w:ind w:left="890" w:hanging="400"/>
      </w:pPr>
      <w:r>
        <w:rPr>
          <w:i/>
        </w:rPr>
        <w:t>NAVARRO, R. F.</w:t>
      </w:r>
      <w:r>
        <w:rPr>
          <w:b/>
        </w:rPr>
        <w:t>. Materiais e ambiente</w:t>
      </w:r>
      <w:r>
        <w:t xml:space="preserve">. Universitária/UFPB; 2001. </w:t>
      </w:r>
    </w:p>
    <w:p w14:paraId="27FA5C02" w14:textId="77777777" w:rsidR="003C2558" w:rsidRDefault="00ED096E">
      <w:pPr>
        <w:ind w:left="890" w:hanging="400"/>
      </w:pPr>
      <w:r>
        <w:rPr>
          <w:i/>
        </w:rPr>
        <w:t>RIPPER, E.</w:t>
      </w:r>
      <w:r>
        <w:rPr>
          <w:b/>
        </w:rPr>
        <w:t>. Manual prático de materiais de construção: recebimento, transporte interno, estocagem, manuseio e aplicação</w:t>
      </w:r>
      <w:r>
        <w:t xml:space="preserve">. Editora Pini LTDA; 1995. </w:t>
      </w:r>
    </w:p>
    <w:p w14:paraId="4AA88381" w14:textId="77777777" w:rsidR="003C2558" w:rsidRDefault="00ED096E">
      <w:pPr>
        <w:ind w:left="890" w:hanging="400"/>
      </w:pPr>
      <w:r>
        <w:rPr>
          <w:i/>
        </w:rPr>
        <w:t>SILVA, M. R.</w:t>
      </w:r>
      <w:r>
        <w:rPr>
          <w:b/>
        </w:rPr>
        <w:t>. Materiais de Construção</w:t>
      </w:r>
      <w:r>
        <w:t xml:space="preserve">. Editora Pini LTDA; 1999. </w:t>
      </w:r>
    </w:p>
    <w:p w14:paraId="3DC9D05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EDB882F" w14:textId="77777777">
        <w:trPr>
          <w:jc w:val="center"/>
        </w:trPr>
        <w:tc>
          <w:tcPr>
            <w:tcW w:w="3900" w:type="dxa"/>
            <w:vMerge w:val="restart"/>
            <w:shd w:val="clear" w:color="auto" w:fill="auto"/>
            <w:tcMar>
              <w:top w:w="40" w:type="dxa"/>
              <w:bottom w:w="40" w:type="dxa"/>
            </w:tcMar>
            <w:vAlign w:val="center"/>
          </w:tcPr>
          <w:p w14:paraId="024A89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E4D07D4" wp14:editId="2C3234CC">
                  <wp:extent cx="1423035" cy="7315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09167A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54334E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E51B00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51C4C8D" w14:textId="77777777">
        <w:trPr>
          <w:jc w:val="center"/>
        </w:trPr>
        <w:tc>
          <w:tcPr>
            <w:tcW w:w="3900" w:type="dxa"/>
            <w:vMerge/>
            <w:shd w:val="clear" w:color="auto" w:fill="auto"/>
            <w:tcMar>
              <w:top w:w="40" w:type="dxa"/>
              <w:bottom w:w="40" w:type="dxa"/>
            </w:tcMar>
            <w:vAlign w:val="center"/>
          </w:tcPr>
          <w:p w14:paraId="47046C6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FBEC871" w14:textId="77777777" w:rsidR="003C2558" w:rsidRDefault="00ED096E">
            <w:pPr>
              <w:keepNext/>
              <w:keepLines/>
              <w:spacing w:after="0" w:line="240" w:lineRule="auto"/>
              <w:ind w:firstLine="0"/>
              <w:jc w:val="center"/>
              <w:rPr>
                <w:rFonts w:cs="Calibri"/>
                <w:b/>
                <w:caps/>
                <w:sz w:val="24"/>
              </w:rPr>
            </w:pPr>
            <w:r>
              <w:rPr>
                <w:rFonts w:cs="Calibri"/>
                <w:b/>
                <w:caps/>
                <w:sz w:val="24"/>
              </w:rPr>
              <w:t>EQUAÇÕES DIFERENCIAIS ORDINÁRIAS</w:t>
            </w:r>
          </w:p>
        </w:tc>
      </w:tr>
      <w:tr w:rsidR="003C2558" w14:paraId="0F77439A" w14:textId="77777777">
        <w:trPr>
          <w:jc w:val="center"/>
        </w:trPr>
        <w:tc>
          <w:tcPr>
            <w:tcW w:w="3900" w:type="dxa"/>
            <w:vMerge/>
            <w:shd w:val="clear" w:color="auto" w:fill="auto"/>
            <w:tcMar>
              <w:top w:w="40" w:type="dxa"/>
              <w:bottom w:w="40" w:type="dxa"/>
            </w:tcMar>
            <w:vAlign w:val="center"/>
          </w:tcPr>
          <w:p w14:paraId="49B18B3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B36E6E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4459DB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DC02EE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0D3267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82A32D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D69306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772C7DD" w14:textId="77777777" w:rsidR="003C2558" w:rsidRDefault="00ED096E">
            <w:pPr>
              <w:keepNext/>
              <w:keepLines/>
              <w:spacing w:after="0" w:line="240" w:lineRule="auto"/>
              <w:ind w:firstLine="0"/>
              <w:jc w:val="center"/>
              <w:rPr>
                <w:rFonts w:cs="Calibri"/>
                <w:b/>
                <w:sz w:val="24"/>
              </w:rPr>
            </w:pPr>
            <w:r>
              <w:rPr>
                <w:rFonts w:cs="Calibri"/>
                <w:b/>
                <w:sz w:val="24"/>
              </w:rPr>
              <w:t>F114013</w:t>
            </w:r>
          </w:p>
        </w:tc>
        <w:tc>
          <w:tcPr>
            <w:tcW w:w="1216" w:type="dxa"/>
            <w:tcBorders>
              <w:bottom w:val="single" w:sz="4" w:space="0" w:color="000000"/>
            </w:tcBorders>
            <w:shd w:val="clear" w:color="auto" w:fill="auto"/>
            <w:tcMar>
              <w:top w:w="40" w:type="dxa"/>
              <w:bottom w:w="40" w:type="dxa"/>
            </w:tcMar>
            <w:vAlign w:val="center"/>
          </w:tcPr>
          <w:p w14:paraId="096A719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394243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53D351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C155ADD"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ECE4E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A4BA2EF" w14:textId="77777777" w:rsidR="003C2558" w:rsidRDefault="003C2558"/>
    <w:p w14:paraId="62B66BB6" w14:textId="77777777" w:rsidR="003C2558" w:rsidRDefault="00ED096E">
      <w:pPr>
        <w:ind w:firstLine="0"/>
      </w:pPr>
      <w:r>
        <w:rPr>
          <w:b/>
          <w:smallCaps/>
          <w:color w:val="000080"/>
        </w:rPr>
        <w:t>EMENTA:</w:t>
      </w:r>
    </w:p>
    <w:p w14:paraId="0B4F0A80" w14:textId="77777777" w:rsidR="00600D3F" w:rsidRDefault="00ED096E">
      <w:r w:rsidRPr="00DF0027">
        <w:t>Equações diferenciais lineares de primeira ordem. Unicidade das soluções. Condições de Contorno – Aplicações. Equações diferenciais de Variáveis Separáveis. Equações redutíveis à forma separável. Equações Diferenciais: Homogêneas, Exatas, Lineares, de Bernoulli, e de Ricatti. Equações diferenciais Lineares de Segunda Ordem Homogêneas e Não-Homogenênas. Método dos Coeficientes a determinar. Transformada de Laplace e propriedade.</w:t>
      </w:r>
    </w:p>
    <w:p w14:paraId="72527AC2" w14:textId="77777777" w:rsidR="003C2558" w:rsidRDefault="003C2558"/>
    <w:p w14:paraId="613C4F66" w14:textId="77777777" w:rsidR="003C2558" w:rsidRDefault="00ED096E">
      <w:pPr>
        <w:ind w:firstLine="0"/>
      </w:pPr>
      <w:r>
        <w:rPr>
          <w:b/>
          <w:smallCaps/>
          <w:color w:val="000080"/>
        </w:rPr>
        <w:t>REFERÊNCIA BIBLIOGRÁFICAS BÁSICAS:</w:t>
      </w:r>
    </w:p>
    <w:p w14:paraId="61BEDDAF" w14:textId="77777777" w:rsidR="003C2558" w:rsidRDefault="00ED096E">
      <w:pPr>
        <w:ind w:left="890" w:hanging="400"/>
      </w:pPr>
      <w:r>
        <w:rPr>
          <w:i/>
        </w:rPr>
        <w:t>BOYCE, William E.; DIPRIMA, Richard C.</w:t>
      </w:r>
      <w:r>
        <w:rPr>
          <w:b/>
        </w:rPr>
        <w:t>. Equações Diferenciais Elementares e Problemas de Valores de Contorno</w:t>
      </w:r>
      <w:r>
        <w:t xml:space="preserve">. 9ª edição; Livros Técnicos e Científicos Editora LTDA (LTC); Rio de Janeiro: RJ; 2010. </w:t>
      </w:r>
    </w:p>
    <w:p w14:paraId="724B7669" w14:textId="77777777" w:rsidR="003C2558" w:rsidRDefault="00ED096E">
      <w:pPr>
        <w:ind w:left="890" w:hanging="400"/>
      </w:pPr>
      <w:r>
        <w:rPr>
          <w:i/>
        </w:rPr>
        <w:t>CULLEN, Michael R.; ZILL, Dennis G.</w:t>
      </w:r>
      <w:r>
        <w:rPr>
          <w:b/>
        </w:rPr>
        <w:t>. Equações Diferenciais</w:t>
      </w:r>
      <w:r>
        <w:t xml:space="preserve">. 3ª edição; Makron Books Do Brasil Editora LTDA; São Paulo: SP; 2011. </w:t>
      </w:r>
    </w:p>
    <w:p w14:paraId="540A934D" w14:textId="77777777" w:rsidR="003C2558" w:rsidRDefault="00ED096E">
      <w:pPr>
        <w:ind w:left="890" w:hanging="400"/>
      </w:pPr>
      <w:r>
        <w:rPr>
          <w:i/>
        </w:rPr>
        <w:t>ZILL, Dennis G.; CULLEN, Michael R.</w:t>
      </w:r>
      <w:r>
        <w:rPr>
          <w:b/>
        </w:rPr>
        <w:t>. Equações diferenciais</w:t>
      </w:r>
      <w:r>
        <w:t xml:space="preserve">. 3ª edição; Makron Books Do Brasil Editora LTDA; São Paulo: SP; 2010. </w:t>
      </w:r>
    </w:p>
    <w:p w14:paraId="34C1E63D" w14:textId="77777777" w:rsidR="003C2558" w:rsidRDefault="003C2558"/>
    <w:p w14:paraId="0DAA6FE8" w14:textId="77777777" w:rsidR="003C2558" w:rsidRDefault="00ED096E">
      <w:pPr>
        <w:ind w:firstLine="0"/>
      </w:pPr>
      <w:r>
        <w:rPr>
          <w:b/>
          <w:smallCaps/>
          <w:color w:val="000080"/>
        </w:rPr>
        <w:t>REFERÊNCIA BIBLIOGRÁFICAS COMPLEMENTARES:</w:t>
      </w:r>
    </w:p>
    <w:p w14:paraId="5E93BE2B" w14:textId="77777777" w:rsidR="003C2558" w:rsidRDefault="00ED096E">
      <w:pPr>
        <w:ind w:left="890" w:hanging="400"/>
      </w:pPr>
      <w:r>
        <w:rPr>
          <w:i/>
        </w:rPr>
        <w:t>FIGUEIREDO, Djairo G.; NEVES, Aloísio N.</w:t>
      </w:r>
      <w:r>
        <w:rPr>
          <w:b/>
        </w:rPr>
        <w:t>. Equações Diferenciais Aplicadas</w:t>
      </w:r>
      <w:r>
        <w:t xml:space="preserve">. 3ª edição; IMPA; 2010. </w:t>
      </w:r>
    </w:p>
    <w:p w14:paraId="64F35BE0" w14:textId="77777777" w:rsidR="003C2558" w:rsidRDefault="00ED096E">
      <w:pPr>
        <w:ind w:left="890" w:hanging="400"/>
      </w:pPr>
      <w:r>
        <w:rPr>
          <w:i/>
        </w:rPr>
        <w:t>BRONSON, R.</w:t>
      </w:r>
      <w:r>
        <w:rPr>
          <w:b/>
        </w:rPr>
        <w:t>. Equações diferenciais</w:t>
      </w:r>
      <w:r>
        <w:t xml:space="preserve">. 2ª edição; Makron Books Do Brasil Editora LTDA; São Paulo: SP; 2008. </w:t>
      </w:r>
    </w:p>
    <w:p w14:paraId="67187B90" w14:textId="77777777" w:rsidR="003C2558" w:rsidRDefault="00ED096E">
      <w:pPr>
        <w:ind w:left="890" w:hanging="400"/>
      </w:pPr>
      <w:r>
        <w:rPr>
          <w:i/>
        </w:rPr>
        <w:t>GOLDSTEIN, Larry J.; LAY, David C.; SCHNEIDER, David L.</w:t>
      </w:r>
      <w:r>
        <w:rPr>
          <w:b/>
        </w:rPr>
        <w:t>. Cálculo e suas aplicações</w:t>
      </w:r>
      <w:r>
        <w:t xml:space="preserve">. Hemus Livraria Distribuidora e Editora S/A (Hemus Editora S/A); 2007. </w:t>
      </w:r>
    </w:p>
    <w:p w14:paraId="31491F53" w14:textId="77777777" w:rsidR="003C2558" w:rsidRDefault="00ED096E">
      <w:pPr>
        <w:ind w:left="890" w:hanging="400"/>
      </w:pPr>
      <w:r>
        <w:rPr>
          <w:i/>
        </w:rPr>
        <w:t>WEIR, Maurice D.; HASS, Joel; GIORDANO, Frank R.</w:t>
      </w:r>
      <w:r>
        <w:rPr>
          <w:b/>
        </w:rPr>
        <w:t>. Cálculo de George B. Thomas</w:t>
      </w:r>
      <w:r>
        <w:t xml:space="preserve">. 12ª edição; Volume 2; Editora Pearson Addison Wesley; 2012. </w:t>
      </w:r>
    </w:p>
    <w:p w14:paraId="5D438F17" w14:textId="77777777" w:rsidR="003C2558" w:rsidRDefault="00ED096E">
      <w:pPr>
        <w:ind w:left="890" w:hanging="400"/>
      </w:pPr>
      <w:r>
        <w:rPr>
          <w:i/>
        </w:rPr>
        <w:t>DIACU, Florin</w:t>
      </w:r>
      <w:r>
        <w:rPr>
          <w:b/>
        </w:rPr>
        <w:t>. Introdução a Equações Diferenciais: Teoria e Aplicações</w:t>
      </w:r>
      <w:r>
        <w:t xml:space="preserve">. Livros Técnicos e Científicos Editora LTDA (LTC); Rio de Janeiro: RJ; 2004. </w:t>
      </w:r>
    </w:p>
    <w:p w14:paraId="03D53A5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8353160" w14:textId="77777777">
        <w:trPr>
          <w:jc w:val="center"/>
        </w:trPr>
        <w:tc>
          <w:tcPr>
            <w:tcW w:w="3900" w:type="dxa"/>
            <w:vMerge w:val="restart"/>
            <w:shd w:val="clear" w:color="auto" w:fill="auto"/>
            <w:tcMar>
              <w:top w:w="40" w:type="dxa"/>
              <w:bottom w:w="40" w:type="dxa"/>
            </w:tcMar>
            <w:vAlign w:val="center"/>
          </w:tcPr>
          <w:p w14:paraId="262B5B3E"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20355A" wp14:editId="77AB7CDB">
                  <wp:extent cx="1423035" cy="73152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858323D"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A8C2A6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E43558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B455A03" w14:textId="77777777">
        <w:trPr>
          <w:jc w:val="center"/>
        </w:trPr>
        <w:tc>
          <w:tcPr>
            <w:tcW w:w="3900" w:type="dxa"/>
            <w:vMerge/>
            <w:shd w:val="clear" w:color="auto" w:fill="auto"/>
            <w:tcMar>
              <w:top w:w="40" w:type="dxa"/>
              <w:bottom w:w="40" w:type="dxa"/>
            </w:tcMar>
            <w:vAlign w:val="center"/>
          </w:tcPr>
          <w:p w14:paraId="3BB40A1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4F3E282" w14:textId="77777777" w:rsidR="003C2558" w:rsidRDefault="00ED096E">
            <w:pPr>
              <w:keepNext/>
              <w:keepLines/>
              <w:spacing w:after="0" w:line="240" w:lineRule="auto"/>
              <w:ind w:firstLine="0"/>
              <w:jc w:val="center"/>
              <w:rPr>
                <w:rFonts w:cs="Calibri"/>
                <w:b/>
                <w:caps/>
                <w:sz w:val="24"/>
              </w:rPr>
            </w:pPr>
            <w:r>
              <w:rPr>
                <w:rFonts w:cs="Calibri"/>
                <w:b/>
                <w:caps/>
                <w:sz w:val="24"/>
              </w:rPr>
              <w:t>ISOSTÁTICA</w:t>
            </w:r>
          </w:p>
        </w:tc>
      </w:tr>
      <w:tr w:rsidR="003C2558" w14:paraId="65E6C580" w14:textId="77777777">
        <w:trPr>
          <w:jc w:val="center"/>
        </w:trPr>
        <w:tc>
          <w:tcPr>
            <w:tcW w:w="3900" w:type="dxa"/>
            <w:vMerge/>
            <w:shd w:val="clear" w:color="auto" w:fill="auto"/>
            <w:tcMar>
              <w:top w:w="40" w:type="dxa"/>
              <w:bottom w:w="40" w:type="dxa"/>
            </w:tcMar>
            <w:vAlign w:val="center"/>
          </w:tcPr>
          <w:p w14:paraId="4E9AF53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9BD12F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58CA5F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FC76BE4"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082D30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9D6AA82"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133B96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85CB8EE" w14:textId="77777777" w:rsidR="003C2558" w:rsidRDefault="00ED096E">
            <w:pPr>
              <w:keepNext/>
              <w:keepLines/>
              <w:spacing w:after="0" w:line="240" w:lineRule="auto"/>
              <w:ind w:firstLine="0"/>
              <w:jc w:val="center"/>
              <w:rPr>
                <w:rFonts w:cs="Calibri"/>
                <w:b/>
                <w:sz w:val="24"/>
              </w:rPr>
            </w:pPr>
            <w:r>
              <w:rPr>
                <w:rFonts w:cs="Calibri"/>
                <w:b/>
                <w:sz w:val="24"/>
              </w:rPr>
              <w:t>F114049</w:t>
            </w:r>
          </w:p>
        </w:tc>
        <w:tc>
          <w:tcPr>
            <w:tcW w:w="1216" w:type="dxa"/>
            <w:tcBorders>
              <w:bottom w:val="single" w:sz="4" w:space="0" w:color="000000"/>
            </w:tcBorders>
            <w:shd w:val="clear" w:color="auto" w:fill="auto"/>
            <w:tcMar>
              <w:top w:w="40" w:type="dxa"/>
              <w:bottom w:w="40" w:type="dxa"/>
            </w:tcMar>
            <w:vAlign w:val="center"/>
          </w:tcPr>
          <w:p w14:paraId="382F366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646491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16E91A8"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832B5A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B57F3D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C6ECD9C" w14:textId="77777777" w:rsidR="003C2558" w:rsidRDefault="003C2558"/>
    <w:p w14:paraId="31D2B7A2" w14:textId="77777777" w:rsidR="003C2558" w:rsidRDefault="00ED096E">
      <w:pPr>
        <w:ind w:firstLine="0"/>
      </w:pPr>
      <w:r>
        <w:rPr>
          <w:b/>
          <w:smallCaps/>
          <w:color w:val="000080"/>
        </w:rPr>
        <w:t>EMENTA:</w:t>
      </w:r>
    </w:p>
    <w:p w14:paraId="7BDB9325" w14:textId="77777777" w:rsidR="00600D3F" w:rsidRDefault="00ED096E">
      <w:r w:rsidRPr="00DF0027">
        <w:t>Estática: Esforços Externos; Equilíbrio de Sistemas Coplanares e Espaciais. Centro de Gravidade e Momento de Inércia. Vínculos, Apoios e Ligações. Esforços Simples. Diagramas dos Esforços. Treliças Isostáticas.</w:t>
      </w:r>
    </w:p>
    <w:p w14:paraId="31A8F5B8" w14:textId="77777777" w:rsidR="003C2558" w:rsidRDefault="003C2558"/>
    <w:p w14:paraId="39E75050" w14:textId="77777777" w:rsidR="003C2558" w:rsidRDefault="00ED096E">
      <w:pPr>
        <w:ind w:firstLine="0"/>
      </w:pPr>
      <w:r>
        <w:rPr>
          <w:b/>
          <w:smallCaps/>
          <w:color w:val="000080"/>
        </w:rPr>
        <w:t>REFERÊNCIA BIBLIOGRÁFICAS BÁSICAS:</w:t>
      </w:r>
    </w:p>
    <w:p w14:paraId="7A00D6F0" w14:textId="77777777" w:rsidR="003C2558" w:rsidRDefault="00ED096E">
      <w:pPr>
        <w:ind w:left="890" w:hanging="400"/>
      </w:pPr>
      <w:r>
        <w:rPr>
          <w:i/>
        </w:rPr>
        <w:t>HIBBELER, R. C.</w:t>
      </w:r>
      <w:r>
        <w:rPr>
          <w:b/>
        </w:rPr>
        <w:t>. Estática Mecânica para Engenharia</w:t>
      </w:r>
      <w:r>
        <w:t xml:space="preserve">. 10ª edição; Pearson Education do Brasil LTDA; 2005. </w:t>
      </w:r>
    </w:p>
    <w:p w14:paraId="0D42B924" w14:textId="77777777" w:rsidR="003C2558" w:rsidRDefault="00ED096E">
      <w:pPr>
        <w:ind w:left="890" w:hanging="400"/>
      </w:pPr>
      <w:r>
        <w:rPr>
          <w:i/>
        </w:rPr>
        <w:t>MARTHA, Luiz Fernando</w:t>
      </w:r>
      <w:r>
        <w:rPr>
          <w:b/>
        </w:rPr>
        <w:t>. Análise de Estruturas: Conceitos e Métodos Básicos</w:t>
      </w:r>
      <w:r>
        <w:t xml:space="preserve">. Elsevier Editora LTDA; Rio de Janeiro: RJ; 2010. </w:t>
      </w:r>
    </w:p>
    <w:p w14:paraId="53C5489C" w14:textId="77777777" w:rsidR="003C2558" w:rsidRDefault="00ED096E">
      <w:pPr>
        <w:ind w:left="890" w:hanging="400"/>
      </w:pPr>
      <w:r>
        <w:rPr>
          <w:i/>
        </w:rPr>
        <w:t>MCCOMARC, Jack C.</w:t>
      </w:r>
      <w:r>
        <w:rPr>
          <w:b/>
        </w:rPr>
        <w:t>. Análise estrutural: Usando métodos clássicos e métodos matriciais</w:t>
      </w:r>
      <w:r>
        <w:t xml:space="preserve">. Livros Técnicos e Científicos Editora LTDA (LTC); Rio de Janeiro: RJ; 2009. </w:t>
      </w:r>
    </w:p>
    <w:p w14:paraId="527F5ACB" w14:textId="77777777" w:rsidR="003C2558" w:rsidRDefault="003C2558"/>
    <w:p w14:paraId="7ACAFA94" w14:textId="77777777" w:rsidR="003C2558" w:rsidRDefault="00ED096E">
      <w:pPr>
        <w:ind w:firstLine="0"/>
      </w:pPr>
      <w:r>
        <w:rPr>
          <w:b/>
          <w:smallCaps/>
          <w:color w:val="000080"/>
        </w:rPr>
        <w:t>REFERÊNCIA BIBLIOGRÁFICAS COMPLEMENTARES:</w:t>
      </w:r>
    </w:p>
    <w:p w14:paraId="57FC01FD" w14:textId="77777777" w:rsidR="003C2558" w:rsidRDefault="00ED096E">
      <w:pPr>
        <w:ind w:left="890" w:hanging="400"/>
      </w:pPr>
      <w:r>
        <w:rPr>
          <w:i/>
        </w:rPr>
        <w:t>REBELLO, Yopanan Conrado Pereira</w:t>
      </w:r>
      <w:r>
        <w:rPr>
          <w:b/>
        </w:rPr>
        <w:t>. A concepção estrutural e a arquitetura</w:t>
      </w:r>
      <w:r>
        <w:t xml:space="preserve">. 6ª edição; Zigurate; 2010. </w:t>
      </w:r>
    </w:p>
    <w:p w14:paraId="79E53B6C" w14:textId="77777777" w:rsidR="003C2558" w:rsidRDefault="00ED096E">
      <w:pPr>
        <w:ind w:left="890" w:hanging="400"/>
      </w:pPr>
      <w:r>
        <w:rPr>
          <w:i/>
        </w:rPr>
        <w:t>MACHADO JR., Eloy Ferraz</w:t>
      </w:r>
      <w:r>
        <w:rPr>
          <w:b/>
        </w:rPr>
        <w:t>. Introdução à Isostática</w:t>
      </w:r>
      <w:r>
        <w:t xml:space="preserve">. EESC/USP; 2007. </w:t>
      </w:r>
    </w:p>
    <w:p w14:paraId="6A258961" w14:textId="77777777" w:rsidR="003C2558" w:rsidRDefault="00ED096E">
      <w:pPr>
        <w:ind w:left="890" w:hanging="400"/>
      </w:pPr>
      <w:r>
        <w:rPr>
          <w:i/>
        </w:rPr>
        <w:t>FONSECA, Adhemar; MOREIRA, Domício Falcão</w:t>
      </w:r>
      <w:r>
        <w:rPr>
          <w:b/>
        </w:rPr>
        <w:t>. Problemas e exercícios de estática das construções: estruturas isostáticas</w:t>
      </w:r>
      <w:r>
        <w:t xml:space="preserve">. 2ª edição; Ao Livro Técnico; 1966. </w:t>
      </w:r>
    </w:p>
    <w:p w14:paraId="3D1444DA" w14:textId="77777777" w:rsidR="003C2558" w:rsidRDefault="00ED096E">
      <w:pPr>
        <w:ind w:left="890" w:hanging="400"/>
      </w:pPr>
      <w:r>
        <w:rPr>
          <w:i/>
        </w:rPr>
        <w:t>CHIAVERINI, Vicente</w:t>
      </w:r>
      <w:r>
        <w:rPr>
          <w:b/>
        </w:rPr>
        <w:t>. Tecnologia mecânica: estrutura e propriedades das ligas metálicas</w:t>
      </w:r>
      <w:r>
        <w:t xml:space="preserve">. 2ª edição; Editora McGraw Hill do Brasil LTDA; 2013. </w:t>
      </w:r>
    </w:p>
    <w:p w14:paraId="4DA22747" w14:textId="77777777" w:rsidR="003C2558" w:rsidRDefault="00ED096E">
      <w:pPr>
        <w:ind w:left="890" w:hanging="400"/>
      </w:pPr>
      <w:r>
        <w:rPr>
          <w:i/>
        </w:rPr>
        <w:t>SUSSEKIND, José Carlos</w:t>
      </w:r>
      <w:r>
        <w:rPr>
          <w:b/>
        </w:rPr>
        <w:t>. Curso de Análise Estrutural</w:t>
      </w:r>
      <w:r>
        <w:t xml:space="preserve">. 10ª edição; Volume 1; Editora Globo S/A; 1993. </w:t>
      </w:r>
    </w:p>
    <w:p w14:paraId="60C99E9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A7EC542" w14:textId="77777777">
        <w:trPr>
          <w:jc w:val="center"/>
        </w:trPr>
        <w:tc>
          <w:tcPr>
            <w:tcW w:w="3900" w:type="dxa"/>
            <w:vMerge w:val="restart"/>
            <w:shd w:val="clear" w:color="auto" w:fill="auto"/>
            <w:tcMar>
              <w:top w:w="40" w:type="dxa"/>
              <w:bottom w:w="40" w:type="dxa"/>
            </w:tcMar>
            <w:vAlign w:val="center"/>
          </w:tcPr>
          <w:p w14:paraId="31D5F1DB"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08E1E27C" wp14:editId="5CBA6B83">
                  <wp:extent cx="1423035" cy="73152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7AC20B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1701B9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4DF6DA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19E822" w14:textId="77777777">
        <w:trPr>
          <w:jc w:val="center"/>
        </w:trPr>
        <w:tc>
          <w:tcPr>
            <w:tcW w:w="3900" w:type="dxa"/>
            <w:vMerge/>
            <w:shd w:val="clear" w:color="auto" w:fill="auto"/>
            <w:tcMar>
              <w:top w:w="40" w:type="dxa"/>
              <w:bottom w:w="40" w:type="dxa"/>
            </w:tcMar>
            <w:vAlign w:val="center"/>
          </w:tcPr>
          <w:p w14:paraId="1C625F2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4E91D69" w14:textId="77777777" w:rsidR="003C2558" w:rsidRDefault="00ED096E">
            <w:pPr>
              <w:keepNext/>
              <w:keepLines/>
              <w:spacing w:after="0" w:line="240" w:lineRule="auto"/>
              <w:ind w:firstLine="0"/>
              <w:jc w:val="center"/>
              <w:rPr>
                <w:rFonts w:cs="Calibri"/>
                <w:b/>
                <w:caps/>
                <w:sz w:val="24"/>
              </w:rPr>
            </w:pPr>
            <w:r>
              <w:rPr>
                <w:rFonts w:cs="Calibri"/>
                <w:b/>
                <w:caps/>
                <w:sz w:val="24"/>
              </w:rPr>
              <w:t>ENGENHARIA DOS MATERIAIS</w:t>
            </w:r>
          </w:p>
        </w:tc>
      </w:tr>
      <w:tr w:rsidR="003C2558" w14:paraId="3C650C88" w14:textId="77777777">
        <w:trPr>
          <w:jc w:val="center"/>
        </w:trPr>
        <w:tc>
          <w:tcPr>
            <w:tcW w:w="3900" w:type="dxa"/>
            <w:vMerge/>
            <w:shd w:val="clear" w:color="auto" w:fill="auto"/>
            <w:tcMar>
              <w:top w:w="40" w:type="dxa"/>
              <w:bottom w:w="40" w:type="dxa"/>
            </w:tcMar>
            <w:vAlign w:val="center"/>
          </w:tcPr>
          <w:p w14:paraId="42EB59E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E424E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06921D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C44001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7C5053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9BF7E86"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B9E8E2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CC14D35" w14:textId="77777777" w:rsidR="003C2558" w:rsidRDefault="00ED096E">
            <w:pPr>
              <w:keepNext/>
              <w:keepLines/>
              <w:spacing w:after="0" w:line="240" w:lineRule="auto"/>
              <w:ind w:firstLine="0"/>
              <w:jc w:val="center"/>
              <w:rPr>
                <w:rFonts w:cs="Calibri"/>
                <w:b/>
                <w:sz w:val="24"/>
              </w:rPr>
            </w:pPr>
            <w:r>
              <w:rPr>
                <w:rFonts w:cs="Calibri"/>
                <w:b/>
                <w:sz w:val="24"/>
              </w:rPr>
              <w:t>F114502</w:t>
            </w:r>
          </w:p>
        </w:tc>
        <w:tc>
          <w:tcPr>
            <w:tcW w:w="1216" w:type="dxa"/>
            <w:tcBorders>
              <w:bottom w:val="single" w:sz="4" w:space="0" w:color="000000"/>
            </w:tcBorders>
            <w:shd w:val="clear" w:color="auto" w:fill="auto"/>
            <w:tcMar>
              <w:top w:w="40" w:type="dxa"/>
              <w:bottom w:w="40" w:type="dxa"/>
            </w:tcMar>
            <w:vAlign w:val="center"/>
          </w:tcPr>
          <w:p w14:paraId="7EBBC39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44A7F4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902568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E029B1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265949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50444E1" w14:textId="77777777" w:rsidR="003C2558" w:rsidRDefault="003C2558"/>
    <w:p w14:paraId="4FD333E5" w14:textId="77777777" w:rsidR="003C2558" w:rsidRDefault="00ED096E">
      <w:pPr>
        <w:ind w:firstLine="0"/>
      </w:pPr>
      <w:r>
        <w:rPr>
          <w:b/>
          <w:smallCaps/>
          <w:color w:val="000080"/>
        </w:rPr>
        <w:t>EMENTA:</w:t>
      </w:r>
    </w:p>
    <w:p w14:paraId="747AAEF5" w14:textId="77777777" w:rsidR="00600D3F" w:rsidRDefault="00ED096E">
      <w:r w:rsidRPr="00DF0027">
        <w:t>Metalografia e análise por microscopia eletrônica de varredura. Ensaios mecânicos: tração, compreensão, torção e flexão. Ensaios mecânicos não destrutivos: ultra-som, líquido penetrante, raio X. Ensaios de temperabilidade.</w:t>
      </w:r>
    </w:p>
    <w:p w14:paraId="2196D3E2" w14:textId="77777777" w:rsidR="003C2558" w:rsidRDefault="003C2558"/>
    <w:p w14:paraId="324B47B7" w14:textId="77777777" w:rsidR="003C2558" w:rsidRDefault="00ED096E">
      <w:pPr>
        <w:ind w:firstLine="0"/>
      </w:pPr>
      <w:r>
        <w:rPr>
          <w:b/>
          <w:smallCaps/>
          <w:color w:val="000080"/>
        </w:rPr>
        <w:t>REFERÊNCIA BIBLIOGRÁFICAS BÁSICAS:</w:t>
      </w:r>
    </w:p>
    <w:p w14:paraId="0D0AFD51" w14:textId="77777777" w:rsidR="003C2558" w:rsidRDefault="00ED096E">
      <w:pPr>
        <w:ind w:left="890" w:hanging="400"/>
      </w:pPr>
      <w:r>
        <w:rPr>
          <w:i/>
        </w:rPr>
        <w:t>CALLISTER, William</w:t>
      </w:r>
      <w:r>
        <w:rPr>
          <w:b/>
        </w:rPr>
        <w:t>. Ciência e Engenharia de Materiais - Uma Introdução</w:t>
      </w:r>
      <w:r>
        <w:t xml:space="preserve">. 9ª edição; Livros Técnicos e Científicos Editora LTDA (LTC); Rio de Janeiro: RJ; 2016. </w:t>
      </w:r>
    </w:p>
    <w:p w14:paraId="79A4CAFD" w14:textId="77777777" w:rsidR="003C2558" w:rsidRDefault="00ED096E">
      <w:pPr>
        <w:ind w:left="890" w:hanging="400"/>
      </w:pPr>
      <w:r>
        <w:rPr>
          <w:i/>
        </w:rPr>
        <w:t>REED-HILL, R.E.</w:t>
      </w:r>
      <w:r>
        <w:rPr>
          <w:b/>
        </w:rPr>
        <w:t>. Princípios de Metalurgia Física</w:t>
      </w:r>
      <w:r>
        <w:t xml:space="preserve">. Guanabara Dois; Rio de Janeiro: RJ; 1982. </w:t>
      </w:r>
    </w:p>
    <w:p w14:paraId="420C3F73" w14:textId="77777777" w:rsidR="003C2558" w:rsidRDefault="00ED096E">
      <w:pPr>
        <w:ind w:left="890" w:hanging="400"/>
      </w:pPr>
      <w:r>
        <w:rPr>
          <w:i/>
        </w:rPr>
        <w:t>ASHBY, Michael</w:t>
      </w:r>
      <w:r>
        <w:rPr>
          <w:b/>
        </w:rPr>
        <w:t>. Seleção de Materiais no Projeto Mecânico</w:t>
      </w:r>
      <w:r>
        <w:t xml:space="preserve">. 5ª edição; Elsevier Editora LTDA; Rio de Janeiro: RJ; 2018. </w:t>
      </w:r>
    </w:p>
    <w:p w14:paraId="6AEAFC36" w14:textId="77777777" w:rsidR="003C2558" w:rsidRDefault="003C2558"/>
    <w:p w14:paraId="53DA90DD" w14:textId="77777777" w:rsidR="003C2558" w:rsidRDefault="00ED096E">
      <w:pPr>
        <w:ind w:firstLine="0"/>
      </w:pPr>
      <w:r>
        <w:rPr>
          <w:b/>
          <w:smallCaps/>
          <w:color w:val="000080"/>
        </w:rPr>
        <w:t>REFERÊNCIA BIBLIOGRÁFICAS COMPLEMENTARES:</w:t>
      </w:r>
    </w:p>
    <w:p w14:paraId="02F441D6" w14:textId="77777777" w:rsidR="003C2558" w:rsidRDefault="00ED096E">
      <w:pPr>
        <w:ind w:left="890" w:hanging="400"/>
      </w:pPr>
      <w:r>
        <w:rPr>
          <w:i/>
        </w:rPr>
        <w:t>ASHBY, M.; JONES, R.H.</w:t>
      </w:r>
      <w:r>
        <w:rPr>
          <w:b/>
        </w:rPr>
        <w:t>. Engenharia de Materiais: Uma introdução a propriedades, aplicações e projeto</w:t>
      </w:r>
      <w:r>
        <w:t xml:space="preserve">. 3ª edição; Volume 1; Elsevier Editora LTDA; Rio de Janeiro: RJ; 2007. </w:t>
      </w:r>
    </w:p>
    <w:p w14:paraId="6F8E5028" w14:textId="77777777" w:rsidR="003C2558" w:rsidRDefault="00ED096E">
      <w:pPr>
        <w:ind w:left="890" w:hanging="400"/>
      </w:pPr>
      <w:r>
        <w:rPr>
          <w:i/>
        </w:rPr>
        <w:t>ASHBY, M.; JONES, R.H.</w:t>
      </w:r>
      <w:r>
        <w:rPr>
          <w:b/>
        </w:rPr>
        <w:t>. Engenharia de Materiais: Uma introdução a propriedades, aplicações e projeto</w:t>
      </w:r>
      <w:r>
        <w:t xml:space="preserve">. 3ª edição; Volume 2; Elsevier Editora LTDA; Rio de Janeiro: RJ; 2007. </w:t>
      </w:r>
    </w:p>
    <w:p w14:paraId="41A60F30" w14:textId="77777777" w:rsidR="003C2558" w:rsidRDefault="00ED096E">
      <w:pPr>
        <w:ind w:left="890" w:hanging="400"/>
      </w:pPr>
      <w:r>
        <w:rPr>
          <w:i/>
        </w:rPr>
        <w:t>ASKELAND, Donald</w:t>
      </w:r>
      <w:r>
        <w:rPr>
          <w:b/>
        </w:rPr>
        <w:t>. Ciência e Engenharia dos Materiais</w:t>
      </w:r>
      <w:r>
        <w:t xml:space="preserve">. 3ª edição; Cengage Learning Edições LTDA (Editora Pioneira); São Paulo: SP; 2014. </w:t>
      </w:r>
    </w:p>
    <w:p w14:paraId="1AA16A33" w14:textId="77777777" w:rsidR="003C2558" w:rsidRDefault="00ED096E">
      <w:pPr>
        <w:ind w:left="890" w:hanging="400"/>
      </w:pPr>
      <w:r>
        <w:rPr>
          <w:i/>
        </w:rPr>
        <w:t>SMITH, William</w:t>
      </w:r>
      <w:r>
        <w:rPr>
          <w:b/>
        </w:rPr>
        <w:t>. Fundamentos de Engenharia e Ciência dos Materiais</w:t>
      </w:r>
      <w:r>
        <w:t xml:space="preserve">. 5ª edição; Bookman Companhia Editora LTDA; Porto Alegre: RS; 2012. </w:t>
      </w:r>
    </w:p>
    <w:p w14:paraId="3D73DE20" w14:textId="77777777" w:rsidR="003C2558" w:rsidRDefault="00ED096E">
      <w:pPr>
        <w:ind w:left="890" w:hanging="400"/>
      </w:pPr>
      <w:r>
        <w:rPr>
          <w:i/>
        </w:rPr>
        <w:t>VLACK, Lawrence</w:t>
      </w:r>
      <w:r>
        <w:rPr>
          <w:b/>
        </w:rPr>
        <w:t>. Princípios de Ciência dos Materiais</w:t>
      </w:r>
      <w:r>
        <w:t xml:space="preserve">. 1ª edição; Editora Edgard Blücher LTDA; São Paulo: SP; 1970. </w:t>
      </w:r>
    </w:p>
    <w:p w14:paraId="211D42ED"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B87B49A" w14:textId="77777777">
        <w:trPr>
          <w:jc w:val="center"/>
        </w:trPr>
        <w:tc>
          <w:tcPr>
            <w:tcW w:w="3900" w:type="dxa"/>
            <w:vMerge w:val="restart"/>
            <w:shd w:val="clear" w:color="auto" w:fill="auto"/>
            <w:tcMar>
              <w:top w:w="40" w:type="dxa"/>
              <w:bottom w:w="40" w:type="dxa"/>
            </w:tcMar>
            <w:vAlign w:val="center"/>
          </w:tcPr>
          <w:p w14:paraId="7A9D34A4"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76BB70D4" wp14:editId="0FE478F8">
                  <wp:extent cx="1423035" cy="73152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BF980C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DCDF5E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15EC3BB"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42B6797" w14:textId="77777777">
        <w:trPr>
          <w:jc w:val="center"/>
        </w:trPr>
        <w:tc>
          <w:tcPr>
            <w:tcW w:w="3900" w:type="dxa"/>
            <w:vMerge/>
            <w:shd w:val="clear" w:color="auto" w:fill="auto"/>
            <w:tcMar>
              <w:top w:w="40" w:type="dxa"/>
              <w:bottom w:w="40" w:type="dxa"/>
            </w:tcMar>
            <w:vAlign w:val="center"/>
          </w:tcPr>
          <w:p w14:paraId="60283F5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3133D82" w14:textId="77777777" w:rsidR="003C2558" w:rsidRDefault="00ED096E">
            <w:pPr>
              <w:keepNext/>
              <w:keepLines/>
              <w:spacing w:after="0" w:line="240" w:lineRule="auto"/>
              <w:ind w:firstLine="0"/>
              <w:jc w:val="center"/>
              <w:rPr>
                <w:rFonts w:cs="Calibri"/>
                <w:b/>
                <w:caps/>
                <w:sz w:val="24"/>
              </w:rPr>
            </w:pPr>
            <w:r>
              <w:rPr>
                <w:rFonts w:cs="Calibri"/>
                <w:b/>
                <w:caps/>
                <w:sz w:val="24"/>
              </w:rPr>
              <w:t>EMPREENDEDORISMO (*)</w:t>
            </w:r>
          </w:p>
        </w:tc>
      </w:tr>
      <w:tr w:rsidR="003C2558" w14:paraId="2A2CA9E4" w14:textId="77777777">
        <w:trPr>
          <w:jc w:val="center"/>
        </w:trPr>
        <w:tc>
          <w:tcPr>
            <w:tcW w:w="3900" w:type="dxa"/>
            <w:vMerge/>
            <w:shd w:val="clear" w:color="auto" w:fill="auto"/>
            <w:tcMar>
              <w:top w:w="40" w:type="dxa"/>
              <w:bottom w:w="40" w:type="dxa"/>
            </w:tcMar>
            <w:vAlign w:val="center"/>
          </w:tcPr>
          <w:p w14:paraId="6031CAA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138150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F8B756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23AB6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772CCE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CE538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E7E6B1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2DF3456" w14:textId="77777777" w:rsidR="003C2558" w:rsidRDefault="00ED096E">
            <w:pPr>
              <w:keepNext/>
              <w:keepLines/>
              <w:spacing w:after="0" w:line="240" w:lineRule="auto"/>
              <w:ind w:firstLine="0"/>
              <w:jc w:val="center"/>
              <w:rPr>
                <w:rFonts w:cs="Calibri"/>
                <w:b/>
                <w:sz w:val="24"/>
              </w:rPr>
            </w:pPr>
            <w:r>
              <w:rPr>
                <w:rFonts w:cs="Calibri"/>
                <w:b/>
                <w:sz w:val="24"/>
              </w:rPr>
              <w:t>H114127</w:t>
            </w:r>
          </w:p>
        </w:tc>
        <w:tc>
          <w:tcPr>
            <w:tcW w:w="1216" w:type="dxa"/>
            <w:tcBorders>
              <w:bottom w:val="single" w:sz="4" w:space="0" w:color="000000"/>
            </w:tcBorders>
            <w:shd w:val="clear" w:color="auto" w:fill="auto"/>
            <w:tcMar>
              <w:top w:w="40" w:type="dxa"/>
              <w:bottom w:w="40" w:type="dxa"/>
            </w:tcMar>
            <w:vAlign w:val="center"/>
          </w:tcPr>
          <w:p w14:paraId="67E79F0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BCDD7C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2DC5C5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79472F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8678CE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50B8F20" w14:textId="77777777" w:rsidR="003C2558" w:rsidRDefault="003C2558"/>
    <w:p w14:paraId="577EA234" w14:textId="77777777" w:rsidR="003C2558" w:rsidRDefault="00ED096E">
      <w:pPr>
        <w:ind w:firstLine="0"/>
      </w:pPr>
      <w:r>
        <w:rPr>
          <w:b/>
          <w:smallCaps/>
          <w:color w:val="000080"/>
        </w:rPr>
        <w:t>EMENTA:</w:t>
      </w:r>
    </w:p>
    <w:p w14:paraId="30218E2B" w14:textId="77777777" w:rsidR="00600D3F" w:rsidRDefault="00ED096E">
      <w:r w:rsidRPr="00DF0027">
        <w:t>Os novos desafios do cenário empresarial. Comportamento empreendedor. Características do empreendedor. Fases de criação de um negócio. O plano de negócios. Viabilidade mercadológica, técnica e econômico-financeira. Entidades e formas de apoio aos novos negócios. Aspectos legais, creditícios, informacionais e tecnológicos para formação de empresa.</w:t>
      </w:r>
    </w:p>
    <w:p w14:paraId="1257C2F8" w14:textId="77777777" w:rsidR="003C2558" w:rsidRDefault="003C2558"/>
    <w:p w14:paraId="4BDF522D" w14:textId="77777777" w:rsidR="003C2558" w:rsidRDefault="00ED096E">
      <w:pPr>
        <w:ind w:firstLine="0"/>
      </w:pPr>
      <w:r>
        <w:rPr>
          <w:b/>
          <w:smallCaps/>
          <w:color w:val="000080"/>
        </w:rPr>
        <w:t>REFERÊNCIA BIBLIOGRÁFICAS BÁSICAS:</w:t>
      </w:r>
    </w:p>
    <w:p w14:paraId="51605706" w14:textId="77777777" w:rsidR="003C2558" w:rsidRDefault="00ED096E">
      <w:pPr>
        <w:ind w:left="890" w:hanging="400"/>
      </w:pPr>
      <w:r>
        <w:rPr>
          <w:i/>
        </w:rPr>
        <w:t>BERNARDI, Luiz Antonio</w:t>
      </w:r>
      <w:r>
        <w:rPr>
          <w:b/>
        </w:rPr>
        <w:t>. Manual de empreendedorismo e gestão: fundamentos, estratégias e dinâmicas</w:t>
      </w:r>
      <w:r>
        <w:t xml:space="preserve">. Editora Atlas LTDA (Atlas); São Paulo: SP; 2010. </w:t>
      </w:r>
    </w:p>
    <w:p w14:paraId="77F75060" w14:textId="77777777" w:rsidR="003C2558" w:rsidRDefault="00ED096E">
      <w:pPr>
        <w:ind w:left="890" w:hanging="400"/>
      </w:pPr>
      <w:r>
        <w:rPr>
          <w:i/>
        </w:rPr>
        <w:t>DORNELAS, José Carlos Assis</w:t>
      </w:r>
      <w:r>
        <w:rPr>
          <w:b/>
        </w:rPr>
        <w:t>. Empreendedorismo: transformando idéias em negócios</w:t>
      </w:r>
      <w:r>
        <w:t xml:space="preserve">. 4ª edição; Elsevier Editora LTDA (Campus); 2012. </w:t>
      </w:r>
    </w:p>
    <w:p w14:paraId="65D372DA" w14:textId="77777777" w:rsidR="003C2558" w:rsidRDefault="00ED096E">
      <w:pPr>
        <w:ind w:left="890" w:hanging="400"/>
      </w:pPr>
      <w:r>
        <w:rPr>
          <w:i/>
        </w:rPr>
        <w:t>SALIM, Cesar Simões; ET AL.</w:t>
      </w:r>
      <w:r>
        <w:rPr>
          <w:b/>
        </w:rPr>
        <w:t>. Construindo planos de negócios: todos os passos necessários para planejar e desenvolver negócios de sucesso</w:t>
      </w:r>
      <w:r>
        <w:t xml:space="preserve">. 3ª edição; Elsevier Editora LTDA (Campus); 2005. </w:t>
      </w:r>
    </w:p>
    <w:p w14:paraId="7BE9F852" w14:textId="77777777" w:rsidR="003C2558" w:rsidRDefault="003C2558"/>
    <w:p w14:paraId="59E86DE7" w14:textId="77777777" w:rsidR="003C2558" w:rsidRDefault="00ED096E">
      <w:pPr>
        <w:ind w:firstLine="0"/>
      </w:pPr>
      <w:r>
        <w:rPr>
          <w:b/>
          <w:smallCaps/>
          <w:color w:val="000080"/>
        </w:rPr>
        <w:t>REFERÊNCIA BIBLIOGRÁFICAS COMPLEMENTARES:</w:t>
      </w:r>
    </w:p>
    <w:p w14:paraId="44CD2A88" w14:textId="77777777" w:rsidR="003C2558" w:rsidRDefault="00ED096E">
      <w:pPr>
        <w:ind w:left="890" w:hanging="400"/>
      </w:pPr>
      <w:r>
        <w:rPr>
          <w:i/>
        </w:rPr>
        <w:t>SCHERMERHORN JR., John R.</w:t>
      </w:r>
      <w:r>
        <w:rPr>
          <w:b/>
        </w:rPr>
        <w:t>. Administração</w:t>
      </w:r>
      <w:r>
        <w:t xml:space="preserve">. 8ª edição; Livros Técnicos e Científicos Editora LTDA (LTC); Rio de Janeiro: RJ; 2007. </w:t>
      </w:r>
    </w:p>
    <w:p w14:paraId="0DE587AA" w14:textId="77777777" w:rsidR="003C2558" w:rsidRDefault="00ED096E">
      <w:pPr>
        <w:ind w:left="890" w:hanging="400"/>
      </w:pPr>
      <w:r>
        <w:rPr>
          <w:i/>
        </w:rPr>
        <w:t>LONGENECKER, Justin G.; ET AL.</w:t>
      </w:r>
      <w:r>
        <w:rPr>
          <w:b/>
        </w:rPr>
        <w:t>. Administração de pequenas empresas</w:t>
      </w:r>
      <w:r>
        <w:t xml:space="preserve">. 13ª edição; Cengage Learning Edições LTDA (Editora Pioneira); São Paulo: SP; 2007. </w:t>
      </w:r>
    </w:p>
    <w:p w14:paraId="39923995" w14:textId="77777777" w:rsidR="003C2558" w:rsidRDefault="00ED096E">
      <w:pPr>
        <w:ind w:left="890" w:hanging="400"/>
      </w:pPr>
      <w:r>
        <w:rPr>
          <w:i/>
        </w:rPr>
        <w:t>MAXIMIANO, Antonio César Amaru</w:t>
      </w:r>
      <w:r>
        <w:rPr>
          <w:b/>
        </w:rPr>
        <w:t>. Administração para empreendedores: fundamentos da criação e da gestão de novos negócios</w:t>
      </w:r>
      <w:r>
        <w:t xml:space="preserve">. 2ª edição; Pearson Education do Brasil LTDA; 2011. </w:t>
      </w:r>
    </w:p>
    <w:p w14:paraId="39B7E524" w14:textId="77777777" w:rsidR="003C2558" w:rsidRDefault="00ED096E">
      <w:pPr>
        <w:ind w:left="890" w:hanging="400"/>
      </w:pPr>
      <w:r>
        <w:rPr>
          <w:i/>
        </w:rPr>
        <w:t>DUMKE, Edimir; KOFFLER, J.; PAUL, Nilmar</w:t>
      </w:r>
      <w:r>
        <w:rPr>
          <w:b/>
        </w:rPr>
        <w:t>. Central de negócios: um caminho para a sustentabilidade de seus negócios</w:t>
      </w:r>
      <w:r>
        <w:t xml:space="preserve">. Elsevier Editora LTDA; Rio de Janeiro: RJ; 2011. </w:t>
      </w:r>
    </w:p>
    <w:p w14:paraId="5EDE7203" w14:textId="77777777" w:rsidR="003C2558" w:rsidRDefault="00ED096E">
      <w:pPr>
        <w:ind w:left="890" w:hanging="400"/>
      </w:pPr>
      <w:r>
        <w:rPr>
          <w:i/>
        </w:rPr>
        <w:t>CASAROTTO FILHO, Nelson; KOPITTKE, Bruno Hartmut</w:t>
      </w:r>
      <w:r>
        <w:rPr>
          <w:b/>
        </w:rPr>
        <w:t>. Análise de investimentos: matemática financeira, engenharia econômica, tomada de decisão, estratégia empresarial</w:t>
      </w:r>
      <w:r>
        <w:t xml:space="preserve">. 9ª edição; Editora Atlas LTDA (Atlas); São Paulo: SP; 2000. </w:t>
      </w:r>
    </w:p>
    <w:p w14:paraId="16C8D86D" w14:textId="77777777" w:rsidR="003C2558" w:rsidRDefault="003C2558"/>
    <w:p w14:paraId="32238053" w14:textId="77777777" w:rsidR="00600D3F" w:rsidRDefault="00ED096E">
      <w:pPr>
        <w:pStyle w:val="Ttulo21"/>
      </w:pPr>
      <w:bookmarkStart w:id="33" w:name="_Toc33189796"/>
      <w:r w:rsidRPr="00DF0027">
        <w:lastRenderedPageBreak/>
        <w:t>Quinto Período</w:t>
      </w:r>
      <w:bookmarkEnd w:id="33"/>
    </w:p>
    <w:p w14:paraId="16FEC8D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E39918E" w14:textId="77777777">
        <w:trPr>
          <w:jc w:val="center"/>
        </w:trPr>
        <w:tc>
          <w:tcPr>
            <w:tcW w:w="3900" w:type="dxa"/>
            <w:vMerge w:val="restart"/>
            <w:shd w:val="clear" w:color="auto" w:fill="auto"/>
            <w:tcMar>
              <w:top w:w="40" w:type="dxa"/>
              <w:bottom w:w="40" w:type="dxa"/>
            </w:tcMar>
            <w:vAlign w:val="center"/>
          </w:tcPr>
          <w:p w14:paraId="476CC8E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B0170A0" wp14:editId="114A7C40">
                  <wp:extent cx="1423035" cy="73152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36376F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9D6EA8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4EFCA8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C92A632" w14:textId="77777777">
        <w:trPr>
          <w:jc w:val="center"/>
        </w:trPr>
        <w:tc>
          <w:tcPr>
            <w:tcW w:w="3900" w:type="dxa"/>
            <w:vMerge/>
            <w:shd w:val="clear" w:color="auto" w:fill="auto"/>
            <w:tcMar>
              <w:top w:w="40" w:type="dxa"/>
              <w:bottom w:w="40" w:type="dxa"/>
            </w:tcMar>
            <w:vAlign w:val="center"/>
          </w:tcPr>
          <w:p w14:paraId="1191DFBD"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440FF66" w14:textId="77777777" w:rsidR="003C2558" w:rsidRDefault="00ED096E">
            <w:pPr>
              <w:keepNext/>
              <w:keepLines/>
              <w:spacing w:after="0" w:line="240" w:lineRule="auto"/>
              <w:ind w:firstLine="0"/>
              <w:jc w:val="center"/>
              <w:rPr>
                <w:rFonts w:cs="Calibri"/>
                <w:b/>
                <w:caps/>
                <w:sz w:val="24"/>
              </w:rPr>
            </w:pPr>
            <w:r>
              <w:rPr>
                <w:rFonts w:cs="Calibri"/>
                <w:b/>
                <w:caps/>
                <w:sz w:val="24"/>
              </w:rPr>
              <w:t>RESISTÊNCIA DOS MATERIAIS I</w:t>
            </w:r>
          </w:p>
        </w:tc>
      </w:tr>
      <w:tr w:rsidR="003C2558" w14:paraId="7A42C1A4" w14:textId="77777777">
        <w:trPr>
          <w:jc w:val="center"/>
        </w:trPr>
        <w:tc>
          <w:tcPr>
            <w:tcW w:w="3900" w:type="dxa"/>
            <w:vMerge/>
            <w:shd w:val="clear" w:color="auto" w:fill="auto"/>
            <w:tcMar>
              <w:top w:w="40" w:type="dxa"/>
              <w:bottom w:w="40" w:type="dxa"/>
            </w:tcMar>
            <w:vAlign w:val="center"/>
          </w:tcPr>
          <w:p w14:paraId="50FECA9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9AE06F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44F5B2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3698E7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38B18CA"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10B2F4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E0B9C9F"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E847D44" w14:textId="77777777" w:rsidR="003C2558" w:rsidRDefault="00ED096E">
            <w:pPr>
              <w:keepNext/>
              <w:keepLines/>
              <w:spacing w:after="0" w:line="240" w:lineRule="auto"/>
              <w:ind w:firstLine="0"/>
              <w:jc w:val="center"/>
              <w:rPr>
                <w:rFonts w:cs="Calibri"/>
                <w:b/>
                <w:sz w:val="24"/>
              </w:rPr>
            </w:pPr>
            <w:r>
              <w:rPr>
                <w:rFonts w:cs="Calibri"/>
                <w:b/>
                <w:sz w:val="24"/>
              </w:rPr>
              <w:t>F112909</w:t>
            </w:r>
          </w:p>
        </w:tc>
        <w:tc>
          <w:tcPr>
            <w:tcW w:w="1216" w:type="dxa"/>
            <w:tcBorders>
              <w:bottom w:val="single" w:sz="4" w:space="0" w:color="000000"/>
            </w:tcBorders>
            <w:shd w:val="clear" w:color="auto" w:fill="auto"/>
            <w:tcMar>
              <w:top w:w="40" w:type="dxa"/>
              <w:bottom w:w="40" w:type="dxa"/>
            </w:tcMar>
            <w:vAlign w:val="center"/>
          </w:tcPr>
          <w:p w14:paraId="4BC67D2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8BB5C9E"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66DCD60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78A74B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5213F68"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5AC5498" w14:textId="77777777" w:rsidR="003C2558" w:rsidRDefault="003C2558"/>
    <w:p w14:paraId="5F3602F7" w14:textId="77777777" w:rsidR="003C2558" w:rsidRDefault="00ED096E">
      <w:pPr>
        <w:ind w:firstLine="0"/>
      </w:pPr>
      <w:r>
        <w:rPr>
          <w:b/>
          <w:smallCaps/>
          <w:color w:val="000080"/>
        </w:rPr>
        <w:t>EMENTA:</w:t>
      </w:r>
    </w:p>
    <w:p w14:paraId="361C9CF7" w14:textId="77777777" w:rsidR="00600D3F" w:rsidRDefault="00ED096E">
      <w:r w:rsidRPr="00DF0027">
        <w:t>Tensões resistentes. Diagrama de tensão/deformação. Materiais elasto-plástico. Tensões e deformações para as diversas solicitações. Força normal, cisalhamento, flexão pura, flexão simples, flexão oblíqua, flexão composta e torção. Estado de tensão.</w:t>
      </w:r>
    </w:p>
    <w:p w14:paraId="02BE8467" w14:textId="77777777" w:rsidR="003C2558" w:rsidRDefault="003C2558"/>
    <w:p w14:paraId="61EA20A2" w14:textId="77777777" w:rsidR="003C2558" w:rsidRDefault="00ED096E">
      <w:pPr>
        <w:ind w:firstLine="0"/>
      </w:pPr>
      <w:r>
        <w:rPr>
          <w:b/>
          <w:smallCaps/>
          <w:color w:val="000080"/>
        </w:rPr>
        <w:t>REFERÊNCIA BIBLIOGRÁFICAS BÁSICAS:</w:t>
      </w:r>
    </w:p>
    <w:p w14:paraId="6DF2D00D" w14:textId="77777777" w:rsidR="003C2558" w:rsidRDefault="00ED096E">
      <w:pPr>
        <w:ind w:left="890" w:hanging="400"/>
      </w:pPr>
      <w:r>
        <w:rPr>
          <w:i/>
        </w:rPr>
        <w:t>HIBBELER, R. C.</w:t>
      </w:r>
      <w:r>
        <w:rPr>
          <w:b/>
        </w:rPr>
        <w:t>. Resistência dos Materiais</w:t>
      </w:r>
      <w:r>
        <w:t xml:space="preserve">. Pearson Education do Brasil LTDA; 2006. </w:t>
      </w:r>
    </w:p>
    <w:p w14:paraId="17247477" w14:textId="77777777" w:rsidR="003C2558" w:rsidRDefault="00ED096E">
      <w:pPr>
        <w:ind w:left="890" w:hanging="400"/>
      </w:pPr>
      <w:r>
        <w:rPr>
          <w:i/>
        </w:rPr>
        <w:t>BOTELHO, M. H. C.</w:t>
      </w:r>
      <w:r>
        <w:rPr>
          <w:b/>
        </w:rPr>
        <w:t>. Resistência Dos Materiais</w:t>
      </w:r>
      <w:r>
        <w:t xml:space="preserve">. 1ª edição; Editora Edgard Blücher LTDA; São Paulo: SP; 2008. </w:t>
      </w:r>
    </w:p>
    <w:p w14:paraId="6C94C8E0" w14:textId="77777777" w:rsidR="003C2558" w:rsidRDefault="00ED096E">
      <w:pPr>
        <w:ind w:left="890" w:hanging="400"/>
      </w:pPr>
      <w:r>
        <w:rPr>
          <w:b/>
        </w:rPr>
        <w:t>. TECNOLOGIA e materiais alternativos de construção</w:t>
      </w:r>
      <w:r>
        <w:t xml:space="preserve">. Editora da Unicamp; 2003. </w:t>
      </w:r>
    </w:p>
    <w:p w14:paraId="22EB3CCD" w14:textId="77777777" w:rsidR="003C2558" w:rsidRDefault="00ED096E">
      <w:pPr>
        <w:ind w:left="890" w:hanging="400"/>
      </w:pPr>
      <w:r>
        <w:rPr>
          <w:i/>
        </w:rPr>
        <w:t>NEWELL, J. A.</w:t>
      </w:r>
      <w:r>
        <w:rPr>
          <w:b/>
        </w:rPr>
        <w:t>. Fundamentos Da Moderna Engenharia E Ciência Dos Materiais</w:t>
      </w:r>
      <w:r>
        <w:t xml:space="preserve">. Livros Técnicos e Científicos Editora LTDA (LTC); Rio de Janeiro: RJ; 2010. </w:t>
      </w:r>
    </w:p>
    <w:p w14:paraId="35884F07" w14:textId="77777777" w:rsidR="003C2558" w:rsidRDefault="003C2558"/>
    <w:p w14:paraId="494C8F1E" w14:textId="77777777" w:rsidR="003C2558" w:rsidRDefault="00ED096E">
      <w:pPr>
        <w:ind w:firstLine="0"/>
      </w:pPr>
      <w:r>
        <w:rPr>
          <w:b/>
          <w:smallCaps/>
          <w:color w:val="000080"/>
        </w:rPr>
        <w:t>REFERÊNCIA BIBLIOGRÁFICAS COMPLEMENTARES:</w:t>
      </w:r>
    </w:p>
    <w:p w14:paraId="191B47FE" w14:textId="77777777" w:rsidR="003C2558" w:rsidRDefault="00ED096E">
      <w:pPr>
        <w:ind w:left="890" w:hanging="400"/>
      </w:pPr>
      <w:r>
        <w:rPr>
          <w:i/>
        </w:rPr>
        <w:t>BEER, F. P.; JOHNSTON, E. R. JR.</w:t>
      </w:r>
      <w:r>
        <w:rPr>
          <w:b/>
        </w:rPr>
        <w:t>. Mecânica Vetorial para Engenheiros – Estática</w:t>
      </w:r>
      <w:r>
        <w:t xml:space="preserve">. 5ª edição; Makron McGraw-Hill; 1991. </w:t>
      </w:r>
    </w:p>
    <w:p w14:paraId="46A5A9CC" w14:textId="77777777" w:rsidR="003C2558" w:rsidRDefault="00ED096E">
      <w:pPr>
        <w:ind w:left="890" w:hanging="400"/>
      </w:pPr>
      <w:r>
        <w:rPr>
          <w:i/>
        </w:rPr>
        <w:t>HIBBELER, R. C.</w:t>
      </w:r>
      <w:r>
        <w:rPr>
          <w:b/>
        </w:rPr>
        <w:t>. Estática: mecânica para engenharia</w:t>
      </w:r>
      <w:r>
        <w:t xml:space="preserve">. 12ª edição; Pearson Education do Brasil LTDA; 2012. </w:t>
      </w:r>
    </w:p>
    <w:p w14:paraId="5C6FDEBC" w14:textId="77777777" w:rsidR="003C2558" w:rsidRDefault="00ED096E">
      <w:pPr>
        <w:ind w:left="890" w:hanging="400"/>
      </w:pPr>
      <w:r>
        <w:rPr>
          <w:i/>
        </w:rPr>
        <w:t>REBELLO, Yopanan Conrado Pereira</w:t>
      </w:r>
      <w:r>
        <w:rPr>
          <w:b/>
        </w:rPr>
        <w:t>. A concepção estrutural e a arquitetura</w:t>
      </w:r>
      <w:r>
        <w:t xml:space="preserve">. 7ª edição; Zigurate; 2011. </w:t>
      </w:r>
    </w:p>
    <w:p w14:paraId="4AC0B427" w14:textId="77777777" w:rsidR="003C2558" w:rsidRDefault="00ED096E">
      <w:pPr>
        <w:ind w:left="890" w:hanging="400"/>
      </w:pPr>
      <w:r>
        <w:rPr>
          <w:i/>
        </w:rPr>
        <w:t>BAUER, L. A. Falcão (Coord.)</w:t>
      </w:r>
      <w:r>
        <w:rPr>
          <w:b/>
        </w:rPr>
        <w:t>. Materiais de construção</w:t>
      </w:r>
      <w:r>
        <w:t xml:space="preserve">. Livros Técnicos e Científicos Editora LTDA (LTC); Rio de Janeiro: RJ; 2008. </w:t>
      </w:r>
    </w:p>
    <w:p w14:paraId="5DCC1E8C" w14:textId="77777777" w:rsidR="003C2558" w:rsidRDefault="00ED096E">
      <w:pPr>
        <w:ind w:left="890" w:hanging="400"/>
      </w:pPr>
      <w:r>
        <w:rPr>
          <w:i/>
        </w:rPr>
        <w:t>POPOV, E. P.</w:t>
      </w:r>
      <w:r>
        <w:rPr>
          <w:b/>
        </w:rPr>
        <w:t>. Introdução à Mecânica dos Sólidos</w:t>
      </w:r>
      <w:r>
        <w:t xml:space="preserve">. Editora Edgard Blücher LTDA; São Paulo: SP; 2001. </w:t>
      </w:r>
    </w:p>
    <w:p w14:paraId="7ABCCDA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036B042" w14:textId="77777777">
        <w:trPr>
          <w:jc w:val="center"/>
        </w:trPr>
        <w:tc>
          <w:tcPr>
            <w:tcW w:w="3900" w:type="dxa"/>
            <w:vMerge w:val="restart"/>
            <w:shd w:val="clear" w:color="auto" w:fill="auto"/>
            <w:tcMar>
              <w:top w:w="40" w:type="dxa"/>
              <w:bottom w:w="40" w:type="dxa"/>
            </w:tcMar>
            <w:vAlign w:val="center"/>
          </w:tcPr>
          <w:p w14:paraId="382A75F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18D59B8" wp14:editId="56B7EA11">
                  <wp:extent cx="1423035" cy="73152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FFCF0D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5AFDC4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6A2021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0622065" w14:textId="77777777">
        <w:trPr>
          <w:jc w:val="center"/>
        </w:trPr>
        <w:tc>
          <w:tcPr>
            <w:tcW w:w="3900" w:type="dxa"/>
            <w:vMerge/>
            <w:shd w:val="clear" w:color="auto" w:fill="auto"/>
            <w:tcMar>
              <w:top w:w="40" w:type="dxa"/>
              <w:bottom w:w="40" w:type="dxa"/>
            </w:tcMar>
            <w:vAlign w:val="center"/>
          </w:tcPr>
          <w:p w14:paraId="4D14722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46CE38B" w14:textId="77777777" w:rsidR="003C2558" w:rsidRDefault="00ED096E">
            <w:pPr>
              <w:keepNext/>
              <w:keepLines/>
              <w:spacing w:after="0" w:line="240" w:lineRule="auto"/>
              <w:ind w:firstLine="0"/>
              <w:jc w:val="center"/>
              <w:rPr>
                <w:rFonts w:cs="Calibri"/>
                <w:b/>
                <w:caps/>
                <w:sz w:val="24"/>
              </w:rPr>
            </w:pPr>
            <w:r>
              <w:rPr>
                <w:rFonts w:cs="Calibri"/>
                <w:b/>
                <w:caps/>
                <w:sz w:val="24"/>
              </w:rPr>
              <w:t>ENGENHARIA DA QUALIDADE</w:t>
            </w:r>
          </w:p>
        </w:tc>
      </w:tr>
      <w:tr w:rsidR="003C2558" w14:paraId="1F520A41" w14:textId="77777777">
        <w:trPr>
          <w:jc w:val="center"/>
        </w:trPr>
        <w:tc>
          <w:tcPr>
            <w:tcW w:w="3900" w:type="dxa"/>
            <w:vMerge/>
            <w:shd w:val="clear" w:color="auto" w:fill="auto"/>
            <w:tcMar>
              <w:top w:w="40" w:type="dxa"/>
              <w:bottom w:w="40" w:type="dxa"/>
            </w:tcMar>
            <w:vAlign w:val="center"/>
          </w:tcPr>
          <w:p w14:paraId="4F816E7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3770E9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978874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EAC4B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C89D8E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03CF91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960234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8360F17" w14:textId="77777777" w:rsidR="003C2558" w:rsidRDefault="00ED096E">
            <w:pPr>
              <w:keepNext/>
              <w:keepLines/>
              <w:spacing w:after="0" w:line="240" w:lineRule="auto"/>
              <w:ind w:firstLine="0"/>
              <w:jc w:val="center"/>
              <w:rPr>
                <w:rFonts w:cs="Calibri"/>
                <w:b/>
                <w:sz w:val="24"/>
              </w:rPr>
            </w:pPr>
            <w:r>
              <w:rPr>
                <w:rFonts w:cs="Calibri"/>
                <w:b/>
                <w:sz w:val="24"/>
              </w:rPr>
              <w:t>F113760</w:t>
            </w:r>
          </w:p>
        </w:tc>
        <w:tc>
          <w:tcPr>
            <w:tcW w:w="1216" w:type="dxa"/>
            <w:tcBorders>
              <w:bottom w:val="single" w:sz="4" w:space="0" w:color="000000"/>
            </w:tcBorders>
            <w:shd w:val="clear" w:color="auto" w:fill="auto"/>
            <w:tcMar>
              <w:top w:w="40" w:type="dxa"/>
              <w:bottom w:w="40" w:type="dxa"/>
            </w:tcMar>
            <w:vAlign w:val="center"/>
          </w:tcPr>
          <w:p w14:paraId="7CEDDD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C503ED9"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3D87DD2E"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46FBEA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E2CB6DA"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DF31237" w14:textId="77777777" w:rsidR="003C2558" w:rsidRDefault="003C2558"/>
    <w:p w14:paraId="710ED5AB" w14:textId="77777777" w:rsidR="003C2558" w:rsidRDefault="00ED096E">
      <w:pPr>
        <w:ind w:firstLine="0"/>
      </w:pPr>
      <w:r>
        <w:rPr>
          <w:b/>
          <w:smallCaps/>
          <w:color w:val="000080"/>
        </w:rPr>
        <w:t>EMENTA:</w:t>
      </w:r>
    </w:p>
    <w:p w14:paraId="6127ED8A" w14:textId="77777777" w:rsidR="00600D3F" w:rsidRDefault="00ED096E">
      <w:r w:rsidRPr="00DF0027">
        <w:t>Conceitos, Princípios, Teorias e Técnicas de Gestão da Qualidade, Certificação nacional e internacional e Novas Tendências. Ferramentas da Qualidade.</w:t>
      </w:r>
    </w:p>
    <w:p w14:paraId="53D0C10A" w14:textId="77777777" w:rsidR="003C2558" w:rsidRDefault="003C2558"/>
    <w:p w14:paraId="0A8A8AC8" w14:textId="77777777" w:rsidR="003C2558" w:rsidRDefault="00ED096E">
      <w:pPr>
        <w:ind w:firstLine="0"/>
      </w:pPr>
      <w:r>
        <w:rPr>
          <w:b/>
          <w:smallCaps/>
          <w:color w:val="000080"/>
        </w:rPr>
        <w:t>REFERÊNCIA BIBLIOGRÁFICAS BÁSICAS:</w:t>
      </w:r>
    </w:p>
    <w:p w14:paraId="7FFACE94" w14:textId="77777777" w:rsidR="003C2558" w:rsidRDefault="00ED096E">
      <w:pPr>
        <w:ind w:left="890" w:hanging="400"/>
      </w:pPr>
      <w:r>
        <w:rPr>
          <w:i/>
        </w:rPr>
        <w:t>COSTA, Antonio Fernando Branco; EPPRECHT, Eugênio Kahn; CARPINETTI, Luiz Cesar Ribeiro</w:t>
      </w:r>
      <w:r>
        <w:rPr>
          <w:b/>
        </w:rPr>
        <w:t>. Controle Estatístico de Qualidade</w:t>
      </w:r>
      <w:r>
        <w:t xml:space="preserve">. 2ª edição; Editora Atlas LTDA (Atlas); São Paulo: SP; 2005. </w:t>
      </w:r>
    </w:p>
    <w:p w14:paraId="53D3FF3F" w14:textId="77777777" w:rsidR="003C2558" w:rsidRDefault="00ED096E">
      <w:pPr>
        <w:ind w:left="890" w:hanging="400"/>
      </w:pPr>
      <w:r>
        <w:rPr>
          <w:i/>
        </w:rPr>
        <w:t>MIGUEL, Paulo Augusto Cauchick; CARPINETTI, Luiz Cesar Ribeiro; GEROLAMO, Mateus Cecílio</w:t>
      </w:r>
      <w:r>
        <w:rPr>
          <w:b/>
        </w:rPr>
        <w:t>. Gestão da qualidade ISO 9001:2008: princípios e requisitos</w:t>
      </w:r>
      <w:r>
        <w:t xml:space="preserve">. 3ª edição; Editora Atlas LTDA (Atlas); São Paulo: SP; 2010. </w:t>
      </w:r>
    </w:p>
    <w:p w14:paraId="06F3FAEB" w14:textId="77777777" w:rsidR="003C2558" w:rsidRDefault="00ED096E">
      <w:pPr>
        <w:ind w:left="890" w:hanging="400"/>
      </w:pPr>
      <w:r>
        <w:rPr>
          <w:i/>
        </w:rPr>
        <w:t>WERKEMA, Cristina</w:t>
      </w:r>
      <w:r>
        <w:rPr>
          <w:b/>
        </w:rPr>
        <w:t>. Ferramentas Estatísticas Básicas do Lean Seis Sigma Integradas ao PDCA</w:t>
      </w:r>
      <w:r>
        <w:t xml:space="preserve">. 1ª edição; Elsevier Editora LTDA; Rio de Janeiro: RJ; 2014. </w:t>
      </w:r>
    </w:p>
    <w:p w14:paraId="58EDB37B" w14:textId="77777777" w:rsidR="003C2558" w:rsidRDefault="003C2558"/>
    <w:p w14:paraId="320B52AC" w14:textId="77777777" w:rsidR="003C2558" w:rsidRDefault="00ED096E">
      <w:pPr>
        <w:ind w:firstLine="0"/>
      </w:pPr>
      <w:r>
        <w:rPr>
          <w:b/>
          <w:smallCaps/>
          <w:color w:val="000080"/>
        </w:rPr>
        <w:t>REFERÊNCIA BIBLIOGRÁFICAS COMPLEMENTARES:</w:t>
      </w:r>
    </w:p>
    <w:p w14:paraId="776F53EB" w14:textId="77777777" w:rsidR="003C2558" w:rsidRDefault="00ED096E">
      <w:pPr>
        <w:ind w:left="890" w:hanging="400"/>
      </w:pPr>
      <w:r>
        <w:rPr>
          <w:i/>
        </w:rPr>
        <w:t>BALLESTEIRO-ALVAREZ, Maria Esmeralda</w:t>
      </w:r>
      <w:r>
        <w:rPr>
          <w:b/>
        </w:rPr>
        <w:t>. Gestão de qualidade, produção e operações</w:t>
      </w:r>
      <w:r>
        <w:t xml:space="preserve">. 1ª edição; Editora Atlas LTDA (Atlas); São Paulo: SP; 2010. </w:t>
      </w:r>
    </w:p>
    <w:p w14:paraId="04F34A7F" w14:textId="77777777" w:rsidR="003C2558" w:rsidRDefault="00ED096E">
      <w:pPr>
        <w:ind w:left="890" w:hanging="400"/>
      </w:pPr>
      <w:r>
        <w:rPr>
          <w:i/>
        </w:rPr>
        <w:t>CARVALHO, M. M; GILIOLI, Roberto</w:t>
      </w:r>
      <w:r>
        <w:rPr>
          <w:b/>
        </w:rPr>
        <w:t>. Gestão da Qualidade: teoria e casos</w:t>
      </w:r>
      <w:r>
        <w:t xml:space="preserve">. 3ª edição; Elsevier Editora LTDA (Campus); 2005. </w:t>
      </w:r>
    </w:p>
    <w:p w14:paraId="047DA1D0" w14:textId="77777777" w:rsidR="003C2558" w:rsidRDefault="00ED096E">
      <w:pPr>
        <w:ind w:left="890" w:hanging="400"/>
      </w:pPr>
      <w:r>
        <w:rPr>
          <w:i/>
        </w:rPr>
        <w:t>JURAN, J. M.</w:t>
      </w:r>
      <w:r>
        <w:rPr>
          <w:b/>
        </w:rPr>
        <w:t>. A Qualidade desde o Projeto: os novos passos para o planejamento da qualidade em produtos e serviços</w:t>
      </w:r>
      <w:r>
        <w:t xml:space="preserve">. 1ª edição; Cengage Learning Edições LTDA (Editora Pioneira); São Paulo: SP; 2009. </w:t>
      </w:r>
    </w:p>
    <w:p w14:paraId="62B55A77" w14:textId="77777777" w:rsidR="003C2558" w:rsidRDefault="00ED096E">
      <w:pPr>
        <w:ind w:left="890" w:hanging="400"/>
      </w:pPr>
      <w:r>
        <w:rPr>
          <w:i/>
        </w:rPr>
        <w:t>PALADINI, Edson Pacheco</w:t>
      </w:r>
      <w:r>
        <w:rPr>
          <w:b/>
        </w:rPr>
        <w:t>. Avaliação Estratégica da Qualidade</w:t>
      </w:r>
      <w:r>
        <w:t xml:space="preserve">. 2ª edição; Editora Atlas LTDA (Atlas); São Paulo: SP; 2011. </w:t>
      </w:r>
    </w:p>
    <w:p w14:paraId="625C6005" w14:textId="77777777" w:rsidR="003C2558" w:rsidRDefault="00ED096E">
      <w:pPr>
        <w:ind w:left="890" w:hanging="400"/>
      </w:pPr>
      <w:r>
        <w:rPr>
          <w:i/>
        </w:rPr>
        <w:t>SAMOHYL, Robert Wayne</w:t>
      </w:r>
      <w:r>
        <w:rPr>
          <w:b/>
        </w:rPr>
        <w:t>. Controle Estatístico de Qualidade</w:t>
      </w:r>
      <w:r>
        <w:t xml:space="preserve">. 1ª edição; Elsevier Editora LTDA; Rio de Janeiro: RJ; 2009. </w:t>
      </w:r>
    </w:p>
    <w:p w14:paraId="0CDC830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4611923" w14:textId="77777777">
        <w:trPr>
          <w:jc w:val="center"/>
        </w:trPr>
        <w:tc>
          <w:tcPr>
            <w:tcW w:w="3900" w:type="dxa"/>
            <w:vMerge w:val="restart"/>
            <w:shd w:val="clear" w:color="auto" w:fill="auto"/>
            <w:tcMar>
              <w:top w:w="40" w:type="dxa"/>
              <w:bottom w:w="40" w:type="dxa"/>
            </w:tcMar>
            <w:vAlign w:val="center"/>
          </w:tcPr>
          <w:p w14:paraId="029B438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89B82B0" wp14:editId="30F18516">
                  <wp:extent cx="1423035" cy="73152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97ACE1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42053B"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ACF78FB"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6FF8218" w14:textId="77777777">
        <w:trPr>
          <w:jc w:val="center"/>
        </w:trPr>
        <w:tc>
          <w:tcPr>
            <w:tcW w:w="3900" w:type="dxa"/>
            <w:vMerge/>
            <w:shd w:val="clear" w:color="auto" w:fill="auto"/>
            <w:tcMar>
              <w:top w:w="40" w:type="dxa"/>
              <w:bottom w:w="40" w:type="dxa"/>
            </w:tcMar>
            <w:vAlign w:val="center"/>
          </w:tcPr>
          <w:p w14:paraId="7C0E3964"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8BC9DD3" w14:textId="77777777" w:rsidR="003C2558" w:rsidRDefault="00ED096E">
            <w:pPr>
              <w:keepNext/>
              <w:keepLines/>
              <w:spacing w:after="0" w:line="240" w:lineRule="auto"/>
              <w:ind w:firstLine="0"/>
              <w:jc w:val="center"/>
              <w:rPr>
                <w:rFonts w:cs="Calibri"/>
                <w:b/>
                <w:caps/>
                <w:sz w:val="24"/>
              </w:rPr>
            </w:pPr>
            <w:r>
              <w:rPr>
                <w:rFonts w:cs="Calibri"/>
                <w:b/>
                <w:caps/>
                <w:sz w:val="24"/>
              </w:rPr>
              <w:t>FENÔMENOS DE TRANSPORTE I</w:t>
            </w:r>
          </w:p>
        </w:tc>
      </w:tr>
      <w:tr w:rsidR="003C2558" w14:paraId="7B190EC8" w14:textId="77777777">
        <w:trPr>
          <w:jc w:val="center"/>
        </w:trPr>
        <w:tc>
          <w:tcPr>
            <w:tcW w:w="3900" w:type="dxa"/>
            <w:vMerge/>
            <w:shd w:val="clear" w:color="auto" w:fill="auto"/>
            <w:tcMar>
              <w:top w:w="40" w:type="dxa"/>
              <w:bottom w:w="40" w:type="dxa"/>
            </w:tcMar>
            <w:vAlign w:val="center"/>
          </w:tcPr>
          <w:p w14:paraId="132E8F6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C408DE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391B4A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7CD738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FD575E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68C7489"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B591621"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3B2B30C" w14:textId="77777777" w:rsidR="003C2558" w:rsidRDefault="00ED096E">
            <w:pPr>
              <w:keepNext/>
              <w:keepLines/>
              <w:spacing w:after="0" w:line="240" w:lineRule="auto"/>
              <w:ind w:firstLine="0"/>
              <w:jc w:val="center"/>
              <w:rPr>
                <w:rFonts w:cs="Calibri"/>
                <w:b/>
                <w:sz w:val="24"/>
              </w:rPr>
            </w:pPr>
            <w:r>
              <w:rPr>
                <w:rFonts w:cs="Calibri"/>
                <w:b/>
                <w:sz w:val="24"/>
              </w:rPr>
              <w:t>F113778</w:t>
            </w:r>
          </w:p>
        </w:tc>
        <w:tc>
          <w:tcPr>
            <w:tcW w:w="1216" w:type="dxa"/>
            <w:tcBorders>
              <w:bottom w:val="single" w:sz="4" w:space="0" w:color="000000"/>
            </w:tcBorders>
            <w:shd w:val="clear" w:color="auto" w:fill="auto"/>
            <w:tcMar>
              <w:top w:w="40" w:type="dxa"/>
              <w:bottom w:w="40" w:type="dxa"/>
            </w:tcMar>
            <w:vAlign w:val="center"/>
          </w:tcPr>
          <w:p w14:paraId="298BC301"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71C4C9B6"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257B4ED8"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8935183"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55F6AD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6AAF564" w14:textId="77777777" w:rsidR="003C2558" w:rsidRDefault="003C2558"/>
    <w:p w14:paraId="7794DF42" w14:textId="77777777" w:rsidR="003C2558" w:rsidRDefault="00ED096E">
      <w:pPr>
        <w:ind w:firstLine="0"/>
      </w:pPr>
      <w:r>
        <w:rPr>
          <w:b/>
          <w:smallCaps/>
          <w:color w:val="000080"/>
        </w:rPr>
        <w:t>EMENTA:</w:t>
      </w:r>
    </w:p>
    <w:p w14:paraId="2545D054" w14:textId="77777777" w:rsidR="00600D3F" w:rsidRDefault="00ED096E">
      <w:r w:rsidRPr="00DF0027">
        <w:t>Conceitos fundamentais de fluido. Propriedades dos fluidos. Estática dos fluidos. Forças sobre superfícies submersas. Fundamentos do escoamento de fluidos: cinemática e dinâmica dos fluidos ideais e reais. Camada limite. Forma integral das equações de conservação: continuidade, energia e movimento. Análise e balanço diferencial de massa, energia e movimento. Análise dimensional e semelhança. Perdas de carga. Noções de instrumentação.</w:t>
      </w:r>
    </w:p>
    <w:p w14:paraId="0255E8FB" w14:textId="77777777" w:rsidR="003C2558" w:rsidRDefault="003C2558"/>
    <w:p w14:paraId="34D79D15" w14:textId="77777777" w:rsidR="003C2558" w:rsidRDefault="00ED096E">
      <w:pPr>
        <w:ind w:firstLine="0"/>
      </w:pPr>
      <w:r>
        <w:rPr>
          <w:b/>
          <w:smallCaps/>
          <w:color w:val="000080"/>
        </w:rPr>
        <w:t>REFERÊNCIA BIBLIOGRÁFICAS BÁSICAS:</w:t>
      </w:r>
    </w:p>
    <w:p w14:paraId="4EB1F570" w14:textId="77777777" w:rsidR="003C2558" w:rsidRDefault="00ED096E">
      <w:pPr>
        <w:ind w:left="890" w:hanging="400"/>
      </w:pPr>
      <w:r>
        <w:rPr>
          <w:i/>
        </w:rPr>
        <w:t>WHITE, F. M.</w:t>
      </w:r>
      <w:r>
        <w:rPr>
          <w:b/>
        </w:rPr>
        <w:t>. Mecânica dos Fluidos</w:t>
      </w:r>
      <w:r>
        <w:t xml:space="preserve">. 6ª edição; AMGH Editora LTDA (AMGH); Porto Alegre: RS; 2011. </w:t>
      </w:r>
    </w:p>
    <w:p w14:paraId="1C21AD1F" w14:textId="77777777" w:rsidR="003C2558" w:rsidRDefault="00ED096E">
      <w:pPr>
        <w:ind w:left="890" w:hanging="400"/>
      </w:pPr>
      <w:r>
        <w:rPr>
          <w:i/>
        </w:rPr>
        <w:t>FOX, R. W.; PRITCHARD, P. J.; MACDONALD, A. T.</w:t>
      </w:r>
      <w:r>
        <w:rPr>
          <w:b/>
        </w:rPr>
        <w:t>. Introdução à Mecânica dos Fluidos</w:t>
      </w:r>
      <w:r>
        <w:t xml:space="preserve">. 8ª edição; Livros Técnicos e Científicos Editora LTDA (LTC); Rio de Janeiro: RJ; 2014. </w:t>
      </w:r>
    </w:p>
    <w:p w14:paraId="52FB3329" w14:textId="77777777" w:rsidR="003C2558" w:rsidRDefault="00ED096E">
      <w:pPr>
        <w:ind w:left="890" w:hanging="400"/>
      </w:pPr>
      <w:r>
        <w:rPr>
          <w:i/>
        </w:rPr>
        <w:t>ÇENGEL, Y. A.; CIMBALA, J. M.</w:t>
      </w:r>
      <w:r>
        <w:rPr>
          <w:b/>
        </w:rPr>
        <w:t>. Mecânica dos fluidos: fundamentos e aplicações</w:t>
      </w:r>
      <w:r>
        <w:t xml:space="preserve">. Editora McGraw Hill do Brasil LTDA; 2007. </w:t>
      </w:r>
    </w:p>
    <w:p w14:paraId="09E68EE1" w14:textId="77777777" w:rsidR="003C2558" w:rsidRDefault="003C2558"/>
    <w:p w14:paraId="6D03FF30" w14:textId="77777777" w:rsidR="003C2558" w:rsidRDefault="00ED096E">
      <w:pPr>
        <w:ind w:firstLine="0"/>
      </w:pPr>
      <w:r>
        <w:rPr>
          <w:b/>
          <w:smallCaps/>
          <w:color w:val="000080"/>
        </w:rPr>
        <w:t>REFERÊNCIA BIBLIOGRÁFICAS COMPLEMENTARES:</w:t>
      </w:r>
    </w:p>
    <w:p w14:paraId="4D61D025" w14:textId="77777777" w:rsidR="003C2558" w:rsidRDefault="00ED096E">
      <w:pPr>
        <w:ind w:left="890" w:hanging="400"/>
      </w:pPr>
      <w:r>
        <w:rPr>
          <w:i/>
        </w:rPr>
        <w:t>BIRD, R. B.; STEWART, W. E.; LIGHTFOOT, E. N.</w:t>
      </w:r>
      <w:r>
        <w:rPr>
          <w:b/>
        </w:rPr>
        <w:t>. Fenômenos de transportes</w:t>
      </w:r>
      <w:r>
        <w:t xml:space="preserve">. Livros Técnicos e Científicos Editora LTDA (LTC); Rio de Janeiro: RJ; 2004. </w:t>
      </w:r>
    </w:p>
    <w:p w14:paraId="3C7AF116" w14:textId="77777777" w:rsidR="003C2558" w:rsidRDefault="00ED096E">
      <w:pPr>
        <w:ind w:left="890" w:hanging="400"/>
      </w:pPr>
      <w:r>
        <w:rPr>
          <w:i/>
        </w:rPr>
        <w:t>BISTAFA, Sylvio R.</w:t>
      </w:r>
      <w:r>
        <w:rPr>
          <w:b/>
        </w:rPr>
        <w:t>. Mecânica dos fluidos: noções e aplicações</w:t>
      </w:r>
      <w:r>
        <w:t xml:space="preserve">. Editora Edgard Blücher LTDA; São Paulo: SP; 2010. </w:t>
      </w:r>
    </w:p>
    <w:p w14:paraId="537FA412" w14:textId="77777777" w:rsidR="003C2558" w:rsidRDefault="00ED096E">
      <w:pPr>
        <w:ind w:left="890" w:hanging="400"/>
      </w:pPr>
      <w:r>
        <w:rPr>
          <w:i/>
        </w:rPr>
        <w:t>POTTER, M. C.; WIGGERT, D. C.</w:t>
      </w:r>
      <w:r>
        <w:rPr>
          <w:b/>
        </w:rPr>
        <w:t>. Mecânica dos Fluídos</w:t>
      </w:r>
      <w:r>
        <w:t xml:space="preserve">. Cengage Learning Edições LTDA (Editora Pioneira); São Paulo: SP; 2009. </w:t>
      </w:r>
    </w:p>
    <w:p w14:paraId="62C62087" w14:textId="77777777" w:rsidR="003C2558" w:rsidRDefault="00ED096E">
      <w:pPr>
        <w:ind w:left="890" w:hanging="400"/>
      </w:pPr>
      <w:r>
        <w:rPr>
          <w:i/>
        </w:rPr>
        <w:t>BENNETT, C. O.; MYERS, J. E.</w:t>
      </w:r>
      <w:r>
        <w:rPr>
          <w:b/>
        </w:rPr>
        <w:t>. Fenômenos de Transporte</w:t>
      </w:r>
      <w:r>
        <w:t xml:space="preserve">. Editora McGraw Hill do Brasil LTDA; 1978. </w:t>
      </w:r>
    </w:p>
    <w:p w14:paraId="65DABAA6" w14:textId="77777777" w:rsidR="003C2558" w:rsidRDefault="00ED096E">
      <w:pPr>
        <w:ind w:left="890" w:hanging="400"/>
      </w:pPr>
      <w:r>
        <w:rPr>
          <w:i/>
        </w:rPr>
        <w:t>CATTANI, M. S. D.</w:t>
      </w:r>
      <w:r>
        <w:rPr>
          <w:b/>
        </w:rPr>
        <w:t>. Elementos de mecânica dos fluidos</w:t>
      </w:r>
      <w:r>
        <w:t xml:space="preserve">. Editora Edgard Blücher LTDA; São Paulo: SP; 1990. </w:t>
      </w:r>
    </w:p>
    <w:p w14:paraId="133769D2" w14:textId="77777777" w:rsidR="003C2558" w:rsidRDefault="00ED096E">
      <w:pPr>
        <w:ind w:left="890" w:hanging="400"/>
      </w:pPr>
      <w:r>
        <w:rPr>
          <w:i/>
        </w:rPr>
        <w:t>VENNARD, J. K.; STREET, R. L.</w:t>
      </w:r>
      <w:r>
        <w:rPr>
          <w:b/>
        </w:rPr>
        <w:t>. Elementos de mecânica dos fluidos</w:t>
      </w:r>
      <w:r>
        <w:t xml:space="preserve">. Guanabara Dois; 1978. </w:t>
      </w:r>
    </w:p>
    <w:p w14:paraId="4FE345E6" w14:textId="77777777" w:rsidR="003C2558" w:rsidRDefault="00ED096E">
      <w:pPr>
        <w:ind w:left="890" w:hanging="400"/>
      </w:pPr>
      <w:r>
        <w:rPr>
          <w:i/>
        </w:rPr>
        <w:lastRenderedPageBreak/>
        <w:t>LIVI, C. P.</w:t>
      </w:r>
      <w:r>
        <w:rPr>
          <w:b/>
        </w:rPr>
        <w:t>. Fundamentos de Fenômenos de Transporte</w:t>
      </w:r>
      <w:r>
        <w:t xml:space="preserve">. Livros Técnicos e Científicos Editora LTDA (LTC); Rio de Janeiro: RJ; 2004. </w:t>
      </w:r>
    </w:p>
    <w:p w14:paraId="5CFD73A0" w14:textId="77777777" w:rsidR="003C2558" w:rsidRDefault="00ED096E">
      <w:pPr>
        <w:ind w:left="890" w:hanging="400"/>
      </w:pPr>
      <w:r>
        <w:rPr>
          <w:i/>
        </w:rPr>
        <w:t>LIGHTFOOT, N. R.; BIRD, R. B.; STEWART, W. E.</w:t>
      </w:r>
      <w:r>
        <w:rPr>
          <w:b/>
        </w:rPr>
        <w:t>. Fenômenos de Transporte</w:t>
      </w:r>
      <w:r>
        <w:t xml:space="preserve">. Minha Biblioteca; 2004. </w:t>
      </w:r>
    </w:p>
    <w:p w14:paraId="0249B09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E125412" w14:textId="77777777">
        <w:trPr>
          <w:jc w:val="center"/>
        </w:trPr>
        <w:tc>
          <w:tcPr>
            <w:tcW w:w="3900" w:type="dxa"/>
            <w:vMerge w:val="restart"/>
            <w:shd w:val="clear" w:color="auto" w:fill="auto"/>
            <w:tcMar>
              <w:top w:w="40" w:type="dxa"/>
              <w:bottom w:w="40" w:type="dxa"/>
            </w:tcMar>
            <w:vAlign w:val="center"/>
          </w:tcPr>
          <w:p w14:paraId="6009820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C8B6D17" wp14:editId="4BE4EBDD">
                  <wp:extent cx="1423035" cy="73152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7CE1E3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969DC0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D2ACD4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576499E" w14:textId="77777777">
        <w:trPr>
          <w:jc w:val="center"/>
        </w:trPr>
        <w:tc>
          <w:tcPr>
            <w:tcW w:w="3900" w:type="dxa"/>
            <w:vMerge/>
            <w:shd w:val="clear" w:color="auto" w:fill="auto"/>
            <w:tcMar>
              <w:top w:w="40" w:type="dxa"/>
              <w:bottom w:w="40" w:type="dxa"/>
            </w:tcMar>
            <w:vAlign w:val="center"/>
          </w:tcPr>
          <w:p w14:paraId="702FF54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AE099B9" w14:textId="77777777" w:rsidR="003C2558" w:rsidRDefault="00ED096E">
            <w:pPr>
              <w:keepNext/>
              <w:keepLines/>
              <w:spacing w:after="0" w:line="240" w:lineRule="auto"/>
              <w:ind w:firstLine="0"/>
              <w:jc w:val="center"/>
              <w:rPr>
                <w:rFonts w:cs="Calibri"/>
                <w:b/>
                <w:caps/>
                <w:sz w:val="24"/>
              </w:rPr>
            </w:pPr>
            <w:r>
              <w:rPr>
                <w:rFonts w:cs="Calibri"/>
                <w:b/>
                <w:caps/>
                <w:sz w:val="24"/>
              </w:rPr>
              <w:t>TECNOLOGIA MECÂNICA I</w:t>
            </w:r>
          </w:p>
        </w:tc>
      </w:tr>
      <w:tr w:rsidR="003C2558" w14:paraId="5671DA00" w14:textId="77777777">
        <w:trPr>
          <w:jc w:val="center"/>
        </w:trPr>
        <w:tc>
          <w:tcPr>
            <w:tcW w:w="3900" w:type="dxa"/>
            <w:vMerge/>
            <w:shd w:val="clear" w:color="auto" w:fill="auto"/>
            <w:tcMar>
              <w:top w:w="40" w:type="dxa"/>
              <w:bottom w:w="40" w:type="dxa"/>
            </w:tcMar>
            <w:vAlign w:val="center"/>
          </w:tcPr>
          <w:p w14:paraId="75F2EC2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35B093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67C28B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432C9B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B72995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214884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C516B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C04D606" w14:textId="77777777" w:rsidR="003C2558" w:rsidRDefault="00ED096E">
            <w:pPr>
              <w:keepNext/>
              <w:keepLines/>
              <w:spacing w:after="0" w:line="240" w:lineRule="auto"/>
              <w:ind w:firstLine="0"/>
              <w:jc w:val="center"/>
              <w:rPr>
                <w:rFonts w:cs="Calibri"/>
                <w:b/>
                <w:sz w:val="24"/>
              </w:rPr>
            </w:pPr>
            <w:r>
              <w:rPr>
                <w:rFonts w:cs="Calibri"/>
                <w:b/>
                <w:sz w:val="24"/>
              </w:rPr>
              <w:t>F114499</w:t>
            </w:r>
          </w:p>
        </w:tc>
        <w:tc>
          <w:tcPr>
            <w:tcW w:w="1216" w:type="dxa"/>
            <w:tcBorders>
              <w:bottom w:val="single" w:sz="4" w:space="0" w:color="000000"/>
            </w:tcBorders>
            <w:shd w:val="clear" w:color="auto" w:fill="auto"/>
            <w:tcMar>
              <w:top w:w="40" w:type="dxa"/>
              <w:bottom w:w="40" w:type="dxa"/>
            </w:tcMar>
            <w:vAlign w:val="center"/>
          </w:tcPr>
          <w:p w14:paraId="10938DD5"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7B4DC5B"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40763679"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C641FA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8BC570B"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81E4D24" w14:textId="77777777" w:rsidR="003C2558" w:rsidRDefault="003C2558"/>
    <w:p w14:paraId="5D8215E6" w14:textId="77777777" w:rsidR="003C2558" w:rsidRDefault="00ED096E">
      <w:pPr>
        <w:ind w:firstLine="0"/>
      </w:pPr>
      <w:r>
        <w:rPr>
          <w:b/>
          <w:smallCaps/>
          <w:color w:val="000080"/>
        </w:rPr>
        <w:t>EMENTA:</w:t>
      </w:r>
    </w:p>
    <w:p w14:paraId="628EFEC1" w14:textId="77777777" w:rsidR="00600D3F" w:rsidRDefault="00ED096E">
      <w:r w:rsidRPr="00DF0027">
        <w:t>Processos mecânicos de usinagem, processos mecânicos de conformação, processos não convencionais de produção, máquinas operatrizes. Movimentos e relações geométricas do processo de usinagem. Ferramentas. Fluidos de corte. Economia no processo de usinagem.</w:t>
      </w:r>
    </w:p>
    <w:p w14:paraId="22D02907" w14:textId="77777777" w:rsidR="003C2558" w:rsidRDefault="003C2558"/>
    <w:p w14:paraId="26C2AF23" w14:textId="77777777" w:rsidR="003C2558" w:rsidRDefault="00ED096E">
      <w:pPr>
        <w:ind w:firstLine="0"/>
      </w:pPr>
      <w:r>
        <w:rPr>
          <w:b/>
          <w:smallCaps/>
          <w:color w:val="000080"/>
        </w:rPr>
        <w:t>REFERÊNCIA BIBLIOGRÁFICAS BÁSICAS:</w:t>
      </w:r>
    </w:p>
    <w:p w14:paraId="15C59108" w14:textId="77777777" w:rsidR="003C2558" w:rsidRDefault="00ED096E">
      <w:pPr>
        <w:ind w:left="890" w:hanging="400"/>
      </w:pPr>
      <w:r>
        <w:rPr>
          <w:i/>
        </w:rPr>
        <w:t>CETLIN, P.</w:t>
      </w:r>
      <w:r>
        <w:rPr>
          <w:b/>
        </w:rPr>
        <w:t>. Fundamentos da Conformação dos Metais</w:t>
      </w:r>
      <w:r>
        <w:t xml:space="preserve">. 2ª edição; ArtLiber; 2005. </w:t>
      </w:r>
    </w:p>
    <w:p w14:paraId="5759A60A" w14:textId="77777777" w:rsidR="003C2558" w:rsidRDefault="00ED096E">
      <w:pPr>
        <w:ind w:left="890" w:hanging="400"/>
      </w:pPr>
      <w:r>
        <w:rPr>
          <w:i/>
        </w:rPr>
        <w:t>FERRARESI, D.</w:t>
      </w:r>
      <w:r>
        <w:rPr>
          <w:b/>
        </w:rPr>
        <w:t>. Fundamentos da Usinagem dos Metais</w:t>
      </w:r>
      <w:r>
        <w:t xml:space="preserve">. 2ª edição; Editora Edgard Blücher LTDA; São Paulo: SP; 2006. </w:t>
      </w:r>
    </w:p>
    <w:p w14:paraId="2543A813" w14:textId="77777777" w:rsidR="003C2558" w:rsidRDefault="00ED096E">
      <w:pPr>
        <w:ind w:left="890" w:hanging="400"/>
      </w:pPr>
      <w:r>
        <w:rPr>
          <w:i/>
        </w:rPr>
        <w:t>GROOVER, M. P.</w:t>
      </w:r>
      <w:r>
        <w:rPr>
          <w:b/>
        </w:rPr>
        <w:t>. Fundamentals of Modern Manufacturing Materials, Processes and Systems</w:t>
      </w:r>
      <w:r>
        <w:t xml:space="preserve">. 4ª edição; John Wiley; 2010. </w:t>
      </w:r>
    </w:p>
    <w:p w14:paraId="2F939D98" w14:textId="77777777" w:rsidR="003C2558" w:rsidRDefault="003C2558"/>
    <w:p w14:paraId="4D11AF01" w14:textId="77777777" w:rsidR="003C2558" w:rsidRDefault="00ED096E">
      <w:pPr>
        <w:ind w:firstLine="0"/>
      </w:pPr>
      <w:r>
        <w:rPr>
          <w:b/>
          <w:smallCaps/>
          <w:color w:val="000080"/>
        </w:rPr>
        <w:t>REFERÊNCIA BIBLIOGRÁFICAS COMPLEMENTARES:</w:t>
      </w:r>
    </w:p>
    <w:p w14:paraId="3A738A96" w14:textId="77777777" w:rsidR="003C2558" w:rsidRDefault="00ED096E">
      <w:pPr>
        <w:ind w:left="890" w:hanging="400"/>
      </w:pPr>
      <w:r>
        <w:rPr>
          <w:i/>
        </w:rPr>
        <w:t>BALDAM, R. L.</w:t>
      </w:r>
      <w:r>
        <w:rPr>
          <w:b/>
        </w:rPr>
        <w:t>. Fundição - Processos e Tecnologias Correlatas</w:t>
      </w:r>
      <w:r>
        <w:t xml:space="preserve">. 3ª edição; Saraiva SA Livreiros Editores (Editora Saraiva); São Paulo: SP; 2018. </w:t>
      </w:r>
    </w:p>
    <w:p w14:paraId="7D98726E" w14:textId="77777777" w:rsidR="003C2558" w:rsidRDefault="00ED096E">
      <w:pPr>
        <w:ind w:left="890" w:hanging="400"/>
      </w:pPr>
      <w:r>
        <w:rPr>
          <w:i/>
        </w:rPr>
        <w:t>CHIAVERINI, Vicente</w:t>
      </w:r>
      <w:r>
        <w:rPr>
          <w:b/>
        </w:rPr>
        <w:t>. Tecnologia Mecânica: Volume 2: Processos de Fabricação e Tratamento</w:t>
      </w:r>
      <w:r>
        <w:t xml:space="preserve">. 1ª edição; Pearson Education do Brasil LTDA; São Paulo: SP; 1995. </w:t>
      </w:r>
    </w:p>
    <w:p w14:paraId="5C6AF346" w14:textId="77777777" w:rsidR="003C2558" w:rsidRDefault="00ED096E">
      <w:pPr>
        <w:ind w:left="890" w:hanging="400"/>
      </w:pPr>
      <w:r>
        <w:rPr>
          <w:i/>
        </w:rPr>
        <w:t>DINIZ, A. E.</w:t>
      </w:r>
      <w:r>
        <w:rPr>
          <w:b/>
        </w:rPr>
        <w:t>. Tecnologia da Usinagem dos Metais</w:t>
      </w:r>
      <w:r>
        <w:t xml:space="preserve">. ArtLiber; 2013. </w:t>
      </w:r>
    </w:p>
    <w:p w14:paraId="0E03B473" w14:textId="77777777" w:rsidR="003C2558" w:rsidRDefault="00ED096E">
      <w:pPr>
        <w:ind w:left="890" w:hanging="400"/>
      </w:pPr>
      <w:r>
        <w:rPr>
          <w:i/>
        </w:rPr>
        <w:t>MACHADO, A. R.</w:t>
      </w:r>
      <w:r>
        <w:rPr>
          <w:b/>
        </w:rPr>
        <w:t>. Usinagem dos Materiais</w:t>
      </w:r>
      <w:r>
        <w:t xml:space="preserve">. 3ª edição; Editora Edgard Blücher LTDA; São Paulo: SP; 2015. </w:t>
      </w:r>
    </w:p>
    <w:p w14:paraId="3F2E6875" w14:textId="77777777" w:rsidR="003C2558" w:rsidRDefault="00ED096E">
      <w:pPr>
        <w:ind w:left="890" w:hanging="400"/>
      </w:pPr>
      <w:r>
        <w:rPr>
          <w:i/>
        </w:rPr>
        <w:t>VILLANI, Paulo</w:t>
      </w:r>
      <w:r>
        <w:rPr>
          <w:b/>
        </w:rPr>
        <w:t>. Soldagem: Fundamentos e Tecnologia</w:t>
      </w:r>
      <w:r>
        <w:t xml:space="preserve">. 4ª edição; Elsevier Editora LTDA; Rio de Janeiro: RJ; 2016. </w:t>
      </w:r>
    </w:p>
    <w:p w14:paraId="726A31A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5F9CF33" w14:textId="77777777">
        <w:trPr>
          <w:jc w:val="center"/>
        </w:trPr>
        <w:tc>
          <w:tcPr>
            <w:tcW w:w="3900" w:type="dxa"/>
            <w:vMerge w:val="restart"/>
            <w:shd w:val="clear" w:color="auto" w:fill="auto"/>
            <w:tcMar>
              <w:top w:w="40" w:type="dxa"/>
              <w:bottom w:w="40" w:type="dxa"/>
            </w:tcMar>
            <w:vAlign w:val="center"/>
          </w:tcPr>
          <w:p w14:paraId="6F00F6F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8395554" wp14:editId="3A8B3B67">
                  <wp:extent cx="1423035" cy="73152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30F4D4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D13834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9F9A9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4D0EF0A" w14:textId="77777777">
        <w:trPr>
          <w:jc w:val="center"/>
        </w:trPr>
        <w:tc>
          <w:tcPr>
            <w:tcW w:w="3900" w:type="dxa"/>
            <w:vMerge/>
            <w:shd w:val="clear" w:color="auto" w:fill="auto"/>
            <w:tcMar>
              <w:top w:w="40" w:type="dxa"/>
              <w:bottom w:w="40" w:type="dxa"/>
            </w:tcMar>
            <w:vAlign w:val="center"/>
          </w:tcPr>
          <w:p w14:paraId="5B8E8A2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657E3F5" w14:textId="77777777" w:rsidR="003C2558" w:rsidRDefault="00ED096E">
            <w:pPr>
              <w:keepNext/>
              <w:keepLines/>
              <w:spacing w:after="0" w:line="240" w:lineRule="auto"/>
              <w:ind w:firstLine="0"/>
              <w:jc w:val="center"/>
              <w:rPr>
                <w:rFonts w:cs="Calibri"/>
                <w:b/>
                <w:caps/>
                <w:sz w:val="24"/>
              </w:rPr>
            </w:pPr>
            <w:r>
              <w:rPr>
                <w:rFonts w:cs="Calibri"/>
                <w:b/>
                <w:caps/>
                <w:sz w:val="24"/>
              </w:rPr>
              <w:t>MÁQUINAS ELÉTRICAS ROTATIVAS</w:t>
            </w:r>
          </w:p>
        </w:tc>
      </w:tr>
      <w:tr w:rsidR="003C2558" w14:paraId="00A0B096" w14:textId="77777777">
        <w:trPr>
          <w:jc w:val="center"/>
        </w:trPr>
        <w:tc>
          <w:tcPr>
            <w:tcW w:w="3900" w:type="dxa"/>
            <w:vMerge/>
            <w:shd w:val="clear" w:color="auto" w:fill="auto"/>
            <w:tcMar>
              <w:top w:w="40" w:type="dxa"/>
              <w:bottom w:w="40" w:type="dxa"/>
            </w:tcMar>
            <w:vAlign w:val="center"/>
          </w:tcPr>
          <w:p w14:paraId="0E6F45F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DDB43B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FC24F93"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C7390CC"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886A62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CEE1BD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FA3277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12E9458" w14:textId="77777777" w:rsidR="003C2558" w:rsidRDefault="00ED096E">
            <w:pPr>
              <w:keepNext/>
              <w:keepLines/>
              <w:spacing w:after="0" w:line="240" w:lineRule="auto"/>
              <w:ind w:firstLine="0"/>
              <w:jc w:val="center"/>
              <w:rPr>
                <w:rFonts w:cs="Calibri"/>
                <w:b/>
                <w:sz w:val="24"/>
              </w:rPr>
            </w:pPr>
            <w:r>
              <w:rPr>
                <w:rFonts w:cs="Calibri"/>
                <w:b/>
                <w:sz w:val="24"/>
              </w:rPr>
              <w:t>F114510</w:t>
            </w:r>
          </w:p>
        </w:tc>
        <w:tc>
          <w:tcPr>
            <w:tcW w:w="1216" w:type="dxa"/>
            <w:tcBorders>
              <w:bottom w:val="single" w:sz="4" w:space="0" w:color="000000"/>
            </w:tcBorders>
            <w:shd w:val="clear" w:color="auto" w:fill="auto"/>
            <w:tcMar>
              <w:top w:w="40" w:type="dxa"/>
              <w:bottom w:w="40" w:type="dxa"/>
            </w:tcMar>
            <w:vAlign w:val="center"/>
          </w:tcPr>
          <w:p w14:paraId="12FDC036"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BC39758"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0991E44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2A9121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AEEC3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B27A57D" w14:textId="77777777" w:rsidR="003C2558" w:rsidRDefault="003C2558"/>
    <w:p w14:paraId="1B04A1FA" w14:textId="77777777" w:rsidR="003C2558" w:rsidRDefault="00ED096E">
      <w:pPr>
        <w:ind w:firstLine="0"/>
      </w:pPr>
      <w:r>
        <w:rPr>
          <w:b/>
          <w:smallCaps/>
          <w:color w:val="000080"/>
        </w:rPr>
        <w:t>EMENTA:</w:t>
      </w:r>
    </w:p>
    <w:p w14:paraId="1BC6A713" w14:textId="77777777" w:rsidR="00600D3F" w:rsidRDefault="00ED096E">
      <w:r w:rsidRPr="00DF0027">
        <w:t>Circuitos Magnéticos. Máquinas Assíncronas Trifásicas e monofásicas. Máquinas Síncronas. Máquinas de Corrente Contínua. Máquinas Especiais.</w:t>
      </w:r>
    </w:p>
    <w:p w14:paraId="2F0440AC" w14:textId="77777777" w:rsidR="003C2558" w:rsidRDefault="003C2558"/>
    <w:p w14:paraId="5131C5DF" w14:textId="77777777" w:rsidR="003C2558" w:rsidRDefault="00ED096E">
      <w:pPr>
        <w:ind w:firstLine="0"/>
      </w:pPr>
      <w:r>
        <w:rPr>
          <w:b/>
          <w:smallCaps/>
          <w:color w:val="000080"/>
        </w:rPr>
        <w:t>REFERÊNCIA BIBLIOGRÁFICAS BÁSICAS:</w:t>
      </w:r>
    </w:p>
    <w:p w14:paraId="7D80EF79" w14:textId="77777777" w:rsidR="003C2558" w:rsidRDefault="00ED096E">
      <w:pPr>
        <w:ind w:left="890" w:hanging="400"/>
      </w:pPr>
      <w:r>
        <w:rPr>
          <w:i/>
        </w:rPr>
        <w:t>UMANS, Stephen D.</w:t>
      </w:r>
      <w:r>
        <w:rPr>
          <w:b/>
        </w:rPr>
        <w:t>. Máquinas Elétricas de Fitzgerald e Kingsley</w:t>
      </w:r>
      <w:r>
        <w:t xml:space="preserve">. 7ª edição; AMGH Editora LTDA (AMGH); Porto Alegre: RS; 2014. </w:t>
      </w:r>
    </w:p>
    <w:p w14:paraId="566FF1A3" w14:textId="77777777" w:rsidR="003C2558" w:rsidRDefault="00ED096E">
      <w:pPr>
        <w:ind w:left="890" w:hanging="400"/>
      </w:pPr>
      <w:r>
        <w:rPr>
          <w:i/>
        </w:rPr>
        <w:t>CHAPMAN, Stephen J.</w:t>
      </w:r>
      <w:r>
        <w:rPr>
          <w:b/>
        </w:rPr>
        <w:t>. Fundamentos de máquinas elétricas</w:t>
      </w:r>
      <w:r>
        <w:t xml:space="preserve">. 5ª edição; AMGH Editora LTDA (AMGH); Porto Alegre: RS; 2013. </w:t>
      </w:r>
    </w:p>
    <w:p w14:paraId="1F95DDA6" w14:textId="77777777" w:rsidR="003C2558" w:rsidRDefault="00ED096E">
      <w:pPr>
        <w:ind w:left="890" w:hanging="400"/>
      </w:pPr>
      <w:r>
        <w:rPr>
          <w:i/>
        </w:rPr>
        <w:t>MOHAN, Ned</w:t>
      </w:r>
      <w:r>
        <w:rPr>
          <w:b/>
        </w:rPr>
        <w:t>. Máquinas Elétricas e Acionamentos: curto introdutório</w:t>
      </w:r>
      <w:r>
        <w:t xml:space="preserve">. 1ª edição; Livros Técnicos e Científicos Editora LTDA (LTC); Rio de Janeiro: RJ; 2015. </w:t>
      </w:r>
    </w:p>
    <w:p w14:paraId="5364DE34" w14:textId="77777777" w:rsidR="003C2558" w:rsidRDefault="00ED096E">
      <w:pPr>
        <w:ind w:left="890" w:hanging="400"/>
      </w:pPr>
      <w:r>
        <w:rPr>
          <w:i/>
        </w:rPr>
        <w:t>KOSOW, Irving L.</w:t>
      </w:r>
      <w:r>
        <w:rPr>
          <w:b/>
        </w:rPr>
        <w:t>. Máquinas elétricas e transformadores</w:t>
      </w:r>
      <w:r>
        <w:t xml:space="preserve">. Globo; 1985. </w:t>
      </w:r>
    </w:p>
    <w:p w14:paraId="5FAD53DF" w14:textId="77777777" w:rsidR="003C2558" w:rsidRDefault="00ED096E">
      <w:pPr>
        <w:ind w:left="890" w:hanging="400"/>
      </w:pPr>
      <w:r>
        <w:rPr>
          <w:i/>
        </w:rPr>
        <w:t>DEL TORO, Vincent</w:t>
      </w:r>
      <w:r>
        <w:rPr>
          <w:b/>
        </w:rPr>
        <w:t>. Fundamentos de máquinas elétricas</w:t>
      </w:r>
      <w:r>
        <w:t xml:space="preserve">. Prentice-Hall do Brasil; 1994. </w:t>
      </w:r>
    </w:p>
    <w:p w14:paraId="177769D5" w14:textId="77777777" w:rsidR="003C2558" w:rsidRDefault="003C2558"/>
    <w:p w14:paraId="5B23BF5C" w14:textId="77777777" w:rsidR="003C2558" w:rsidRDefault="00ED096E">
      <w:pPr>
        <w:ind w:firstLine="0"/>
      </w:pPr>
      <w:r>
        <w:rPr>
          <w:b/>
          <w:smallCaps/>
          <w:color w:val="000080"/>
        </w:rPr>
        <w:t>REFERÊNCIA BIBLIOGRÁFICAS COMPLEMENTARES:</w:t>
      </w:r>
    </w:p>
    <w:p w14:paraId="057101F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D5FEF3D" w14:textId="77777777">
        <w:trPr>
          <w:jc w:val="center"/>
        </w:trPr>
        <w:tc>
          <w:tcPr>
            <w:tcW w:w="3900" w:type="dxa"/>
            <w:vMerge w:val="restart"/>
            <w:shd w:val="clear" w:color="auto" w:fill="auto"/>
            <w:tcMar>
              <w:top w:w="40" w:type="dxa"/>
              <w:bottom w:w="40" w:type="dxa"/>
            </w:tcMar>
            <w:vAlign w:val="center"/>
          </w:tcPr>
          <w:p w14:paraId="5B66316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A72A7A0" wp14:editId="6B956A5B">
                  <wp:extent cx="1423035" cy="73152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A815AB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F81D75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32F6C70"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BA4E975" w14:textId="77777777">
        <w:trPr>
          <w:jc w:val="center"/>
        </w:trPr>
        <w:tc>
          <w:tcPr>
            <w:tcW w:w="3900" w:type="dxa"/>
            <w:vMerge/>
            <w:shd w:val="clear" w:color="auto" w:fill="auto"/>
            <w:tcMar>
              <w:top w:w="40" w:type="dxa"/>
              <w:bottom w:w="40" w:type="dxa"/>
            </w:tcMar>
            <w:vAlign w:val="center"/>
          </w:tcPr>
          <w:p w14:paraId="3469B5E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6732D7D" w14:textId="77777777" w:rsidR="003C2558" w:rsidRDefault="00ED096E">
            <w:pPr>
              <w:keepNext/>
              <w:keepLines/>
              <w:spacing w:after="0" w:line="240" w:lineRule="auto"/>
              <w:ind w:firstLine="0"/>
              <w:jc w:val="center"/>
              <w:rPr>
                <w:rFonts w:cs="Calibri"/>
                <w:b/>
                <w:caps/>
                <w:sz w:val="24"/>
              </w:rPr>
            </w:pPr>
            <w:r>
              <w:rPr>
                <w:rFonts w:cs="Calibri"/>
                <w:b/>
                <w:caps/>
                <w:sz w:val="24"/>
              </w:rPr>
              <w:t>RELAÇÕES ÉTNICOS – RACIAIS (*)</w:t>
            </w:r>
          </w:p>
        </w:tc>
      </w:tr>
      <w:tr w:rsidR="003C2558" w14:paraId="6292429C" w14:textId="77777777">
        <w:trPr>
          <w:jc w:val="center"/>
        </w:trPr>
        <w:tc>
          <w:tcPr>
            <w:tcW w:w="3900" w:type="dxa"/>
            <w:vMerge/>
            <w:shd w:val="clear" w:color="auto" w:fill="auto"/>
            <w:tcMar>
              <w:top w:w="40" w:type="dxa"/>
              <w:bottom w:w="40" w:type="dxa"/>
            </w:tcMar>
            <w:vAlign w:val="center"/>
          </w:tcPr>
          <w:p w14:paraId="209CE73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E5E641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633D5D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DA0B95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9F2CC3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5B339B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0123D9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6D1279C" w14:textId="77777777" w:rsidR="003C2558" w:rsidRDefault="00ED096E">
            <w:pPr>
              <w:keepNext/>
              <w:keepLines/>
              <w:spacing w:after="0" w:line="240" w:lineRule="auto"/>
              <w:ind w:firstLine="0"/>
              <w:jc w:val="center"/>
              <w:rPr>
                <w:rFonts w:cs="Calibri"/>
                <w:b/>
                <w:sz w:val="24"/>
              </w:rPr>
            </w:pPr>
            <w:r>
              <w:rPr>
                <w:rFonts w:cs="Calibri"/>
                <w:b/>
                <w:sz w:val="24"/>
              </w:rPr>
              <w:t>H118815</w:t>
            </w:r>
          </w:p>
        </w:tc>
        <w:tc>
          <w:tcPr>
            <w:tcW w:w="1216" w:type="dxa"/>
            <w:tcBorders>
              <w:bottom w:val="single" w:sz="4" w:space="0" w:color="000000"/>
            </w:tcBorders>
            <w:shd w:val="clear" w:color="auto" w:fill="auto"/>
            <w:tcMar>
              <w:top w:w="40" w:type="dxa"/>
              <w:bottom w:w="40" w:type="dxa"/>
            </w:tcMar>
            <w:vAlign w:val="center"/>
          </w:tcPr>
          <w:p w14:paraId="50E98B8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A9982D8"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5E3D6E09"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DCD539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7BB0C2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90C763D" w14:textId="77777777" w:rsidR="003C2558" w:rsidRDefault="003C2558"/>
    <w:p w14:paraId="5E20C658" w14:textId="77777777" w:rsidR="003C2558" w:rsidRDefault="00ED096E">
      <w:pPr>
        <w:ind w:firstLine="0"/>
      </w:pPr>
      <w:r>
        <w:rPr>
          <w:b/>
          <w:smallCaps/>
          <w:color w:val="000080"/>
        </w:rPr>
        <w:t>EMENTA:</w:t>
      </w:r>
    </w:p>
    <w:p w14:paraId="2A66030C" w14:textId="77777777" w:rsidR="00600D3F" w:rsidRDefault="00ED096E">
      <w:r w:rsidRPr="00DF0027">
        <w:lastRenderedPageBreak/>
        <w:t>Tratar os conceitos de etnia, raça, racialização, identidade, diversidade, Diferença. Compreender os grupos étnicos “minoritários” e processos de colonização e pós- colonização. Políticas afirmativas para populações étnicas e políticas afirmativas específicas em educação. Populações étnicas e diáspora. Racismo, discriminação e perspectiva didático-pedagógica de educação antirracista. História e cultura étnica na escola e itinerários pedagógicos. Etnia/Raça e a indissociabilidade de outras categorias da diferença. Cultura e hibridismo culturais. As etnociências na sala de aula. Movimentos Sociais e educação não formal. Pesquisas em educação no campo da educação e relações étnico-raciais.</w:t>
      </w:r>
    </w:p>
    <w:p w14:paraId="268FBE79" w14:textId="77777777" w:rsidR="003C2558" w:rsidRDefault="003C2558"/>
    <w:p w14:paraId="738AFCFF" w14:textId="77777777" w:rsidR="003C2558" w:rsidRDefault="00ED096E">
      <w:pPr>
        <w:ind w:firstLine="0"/>
      </w:pPr>
      <w:r>
        <w:rPr>
          <w:b/>
          <w:smallCaps/>
          <w:color w:val="000080"/>
        </w:rPr>
        <w:t>REFERÊNCIA BIBLIOGRÁFICAS BÁSICAS:</w:t>
      </w:r>
    </w:p>
    <w:p w14:paraId="3618C90F" w14:textId="77777777" w:rsidR="003C2558" w:rsidRDefault="00ED096E">
      <w:pPr>
        <w:ind w:left="890" w:hanging="400"/>
      </w:pPr>
      <w:r>
        <w:rPr>
          <w:i/>
        </w:rPr>
        <w:t>FERREIRA, Aparecida de Jesus</w:t>
      </w:r>
      <w:r>
        <w:rPr>
          <w:b/>
        </w:rPr>
        <w:t>. Identidade sociais de raça, etnia, gênero e sexualidade</w:t>
      </w:r>
      <w:r>
        <w:t xml:space="preserve">. 1ª edição; 2012. </w:t>
      </w:r>
    </w:p>
    <w:p w14:paraId="6FE61931" w14:textId="77777777" w:rsidR="003C2558" w:rsidRDefault="00ED096E">
      <w:pPr>
        <w:ind w:left="890" w:hanging="400"/>
      </w:pPr>
      <w:r>
        <w:rPr>
          <w:i/>
        </w:rPr>
        <w:t>HOLANDA, Sérgio Buarque de</w:t>
      </w:r>
      <w:r>
        <w:rPr>
          <w:b/>
        </w:rPr>
        <w:t>. Raízes do Brasil</w:t>
      </w:r>
      <w:r>
        <w:t xml:space="preserve">. 26ª edição; Editora Schwarcz S.A. (Companhia das Letras); São Paulo: SP; 2013. </w:t>
      </w:r>
    </w:p>
    <w:p w14:paraId="69615759" w14:textId="77777777" w:rsidR="003C2558" w:rsidRDefault="00ED096E">
      <w:pPr>
        <w:ind w:left="890" w:hanging="400"/>
      </w:pPr>
      <w:r>
        <w:rPr>
          <w:i/>
        </w:rPr>
        <w:t>LARAIA, Roque de Barros</w:t>
      </w:r>
      <w:r>
        <w:rPr>
          <w:b/>
        </w:rPr>
        <w:t>. Cultura: um conceito antropológico</w:t>
      </w:r>
      <w:r>
        <w:t xml:space="preserve">. 24ª edição; Jorge Zahar Editor LTDA; 2011. </w:t>
      </w:r>
    </w:p>
    <w:p w14:paraId="5660D68F" w14:textId="77777777" w:rsidR="003C2558" w:rsidRDefault="003C2558"/>
    <w:p w14:paraId="5C1414FF" w14:textId="77777777" w:rsidR="003C2558" w:rsidRDefault="00ED096E">
      <w:pPr>
        <w:ind w:firstLine="0"/>
      </w:pPr>
      <w:r>
        <w:rPr>
          <w:b/>
          <w:smallCaps/>
          <w:color w:val="000080"/>
        </w:rPr>
        <w:t>REFERÊNCIA BIBLIOGRÁFICAS COMPLEMENTARES:</w:t>
      </w:r>
    </w:p>
    <w:p w14:paraId="09766DCE" w14:textId="77777777" w:rsidR="003C2558" w:rsidRDefault="00ED096E">
      <w:pPr>
        <w:ind w:left="890" w:hanging="400"/>
      </w:pPr>
      <w:r>
        <w:rPr>
          <w:i/>
        </w:rPr>
        <w:t>_______</w:t>
      </w:r>
      <w:r>
        <w:rPr>
          <w:b/>
        </w:rPr>
        <w:t>. História da vida privada no Brasil: império, a corte e a modernidade nacional</w:t>
      </w:r>
      <w:r>
        <w:t xml:space="preserve">. Editora Schwarcz S.A. (Companhia das Letras); São Paulo: SP; 2010. </w:t>
      </w:r>
    </w:p>
    <w:p w14:paraId="1F5F3248" w14:textId="77777777" w:rsidR="003C2558" w:rsidRDefault="00ED096E">
      <w:pPr>
        <w:ind w:left="890" w:hanging="400"/>
      </w:pPr>
      <w:r>
        <w:rPr>
          <w:i/>
        </w:rPr>
        <w:t>RIBEIRO, Darcy</w:t>
      </w:r>
      <w:r>
        <w:rPr>
          <w:b/>
        </w:rPr>
        <w:t>. O povo brasileiro</w:t>
      </w:r>
      <w:r>
        <w:t xml:space="preserve">. Editora Schwarcz S.A. (Companhia das Letras); São Paulo: SP; 2006. </w:t>
      </w:r>
    </w:p>
    <w:p w14:paraId="2218C1B6" w14:textId="77777777" w:rsidR="003C2558" w:rsidRDefault="00ED096E">
      <w:pPr>
        <w:ind w:left="890" w:hanging="400"/>
      </w:pPr>
      <w:r>
        <w:rPr>
          <w:i/>
        </w:rPr>
        <w:t>NUNES, Maria Thétis</w:t>
      </w:r>
      <w:r>
        <w:rPr>
          <w:b/>
        </w:rPr>
        <w:t>. Sergipe colonial I</w:t>
      </w:r>
      <w:r>
        <w:t xml:space="preserve">. UFS; 2006. </w:t>
      </w:r>
    </w:p>
    <w:p w14:paraId="2ACC1685" w14:textId="77777777" w:rsidR="003C2558" w:rsidRDefault="00ED096E">
      <w:pPr>
        <w:ind w:left="890" w:hanging="400"/>
      </w:pPr>
      <w:r>
        <w:rPr>
          <w:i/>
        </w:rPr>
        <w:t>DVDCUCHE, Denys</w:t>
      </w:r>
      <w:r>
        <w:rPr>
          <w:b/>
        </w:rPr>
        <w:t>. A noção de cultura nas ciências sociais</w:t>
      </w:r>
      <w:r>
        <w:t xml:space="preserve">. 2ª edição; Edusc; 2002. </w:t>
      </w:r>
    </w:p>
    <w:p w14:paraId="7288B704" w14:textId="77777777" w:rsidR="003C2558" w:rsidRDefault="00ED096E">
      <w:pPr>
        <w:ind w:left="890" w:hanging="400"/>
      </w:pPr>
      <w:r>
        <w:rPr>
          <w:i/>
        </w:rPr>
        <w:t>AZEVEDO, Thales de</w:t>
      </w:r>
      <w:r>
        <w:rPr>
          <w:b/>
        </w:rPr>
        <w:t>. Democracia racial: ideologia e realidade</w:t>
      </w:r>
      <w:r>
        <w:t xml:space="preserve">. Vozes; 1975. </w:t>
      </w:r>
    </w:p>
    <w:p w14:paraId="01E2185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F083F62" w14:textId="77777777">
        <w:trPr>
          <w:jc w:val="center"/>
        </w:trPr>
        <w:tc>
          <w:tcPr>
            <w:tcW w:w="3900" w:type="dxa"/>
            <w:vMerge w:val="restart"/>
            <w:shd w:val="clear" w:color="auto" w:fill="auto"/>
            <w:tcMar>
              <w:top w:w="40" w:type="dxa"/>
              <w:bottom w:w="40" w:type="dxa"/>
            </w:tcMar>
            <w:vAlign w:val="center"/>
          </w:tcPr>
          <w:p w14:paraId="59CC1C5D"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E1E1EF7" wp14:editId="4496D7F3">
                  <wp:extent cx="1423035" cy="73152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669116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7CE53D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172753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617C9A52" w14:textId="77777777">
        <w:trPr>
          <w:jc w:val="center"/>
        </w:trPr>
        <w:tc>
          <w:tcPr>
            <w:tcW w:w="3900" w:type="dxa"/>
            <w:vMerge/>
            <w:shd w:val="clear" w:color="auto" w:fill="auto"/>
            <w:tcMar>
              <w:top w:w="40" w:type="dxa"/>
              <w:bottom w:w="40" w:type="dxa"/>
            </w:tcMar>
            <w:vAlign w:val="center"/>
          </w:tcPr>
          <w:p w14:paraId="2A74827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52BE16C6" w14:textId="77777777" w:rsidR="003C2558" w:rsidRDefault="00ED096E">
            <w:pPr>
              <w:keepNext/>
              <w:keepLines/>
              <w:spacing w:after="0" w:line="240" w:lineRule="auto"/>
              <w:ind w:firstLine="0"/>
              <w:jc w:val="center"/>
              <w:rPr>
                <w:rFonts w:cs="Calibri"/>
                <w:b/>
                <w:caps/>
                <w:sz w:val="24"/>
              </w:rPr>
            </w:pPr>
            <w:r>
              <w:rPr>
                <w:rFonts w:cs="Calibri"/>
                <w:b/>
                <w:caps/>
                <w:sz w:val="24"/>
              </w:rPr>
              <w:t>HISTÓRIA E CULTURA AFRO-BRASILEIRA E AFRICANA (*)</w:t>
            </w:r>
          </w:p>
        </w:tc>
      </w:tr>
      <w:tr w:rsidR="003C2558" w14:paraId="04CAE50E" w14:textId="77777777">
        <w:trPr>
          <w:jc w:val="center"/>
        </w:trPr>
        <w:tc>
          <w:tcPr>
            <w:tcW w:w="3900" w:type="dxa"/>
            <w:vMerge/>
            <w:shd w:val="clear" w:color="auto" w:fill="auto"/>
            <w:tcMar>
              <w:top w:w="40" w:type="dxa"/>
              <w:bottom w:w="40" w:type="dxa"/>
            </w:tcMar>
            <w:vAlign w:val="center"/>
          </w:tcPr>
          <w:p w14:paraId="0439275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FA5F4A4"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CA7037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E3D5F9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389493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190DDD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6C1F94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A85765C" w14:textId="77777777" w:rsidR="003C2558" w:rsidRDefault="00ED096E">
            <w:pPr>
              <w:keepNext/>
              <w:keepLines/>
              <w:spacing w:after="0" w:line="240" w:lineRule="auto"/>
              <w:ind w:firstLine="0"/>
              <w:jc w:val="center"/>
              <w:rPr>
                <w:rFonts w:cs="Calibri"/>
                <w:b/>
                <w:sz w:val="24"/>
              </w:rPr>
            </w:pPr>
            <w:r>
              <w:rPr>
                <w:rFonts w:cs="Calibri"/>
                <w:b/>
                <w:sz w:val="24"/>
              </w:rPr>
              <w:t>H119315</w:t>
            </w:r>
          </w:p>
        </w:tc>
        <w:tc>
          <w:tcPr>
            <w:tcW w:w="1216" w:type="dxa"/>
            <w:tcBorders>
              <w:bottom w:val="single" w:sz="4" w:space="0" w:color="000000"/>
            </w:tcBorders>
            <w:shd w:val="clear" w:color="auto" w:fill="auto"/>
            <w:tcMar>
              <w:top w:w="40" w:type="dxa"/>
              <w:bottom w:w="40" w:type="dxa"/>
            </w:tcMar>
            <w:vAlign w:val="center"/>
          </w:tcPr>
          <w:p w14:paraId="3D1A5F3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7C4B3BA"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102FB71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F022C8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D9BD9D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17251AA" w14:textId="77777777" w:rsidR="003C2558" w:rsidRDefault="003C2558"/>
    <w:p w14:paraId="49B3C9D0" w14:textId="77777777" w:rsidR="003C2558" w:rsidRDefault="00ED096E">
      <w:pPr>
        <w:ind w:firstLine="0"/>
      </w:pPr>
      <w:r>
        <w:rPr>
          <w:b/>
          <w:smallCaps/>
          <w:color w:val="000080"/>
        </w:rPr>
        <w:t>EMENTA:</w:t>
      </w:r>
    </w:p>
    <w:p w14:paraId="11520F80" w14:textId="77777777" w:rsidR="00600D3F" w:rsidRDefault="00ED096E">
      <w:r w:rsidRPr="00DF0027">
        <w:lastRenderedPageBreak/>
        <w:t>Análise dos principais aspectos da história da África. O processo de colonização e independência. O negro no Brasil. Identificação e análise dos aspectos culturais relevantes da cultura afro-brasileira e Indígena. Analisar a Lei 10.639/03 e sua implementação. Comunidades negras e indígenas no Brasil.</w:t>
      </w:r>
    </w:p>
    <w:p w14:paraId="14295A4C" w14:textId="77777777" w:rsidR="003C2558" w:rsidRDefault="003C2558"/>
    <w:p w14:paraId="1179E350" w14:textId="77777777" w:rsidR="003C2558" w:rsidRDefault="00ED096E">
      <w:pPr>
        <w:ind w:firstLine="0"/>
      </w:pPr>
      <w:r>
        <w:rPr>
          <w:b/>
          <w:smallCaps/>
          <w:color w:val="000080"/>
        </w:rPr>
        <w:t>REFERÊNCIA BIBLIOGRÁFICAS BÁSICAS:</w:t>
      </w:r>
    </w:p>
    <w:p w14:paraId="0C123567" w14:textId="77777777" w:rsidR="003C2558" w:rsidRDefault="00ED096E">
      <w:pPr>
        <w:ind w:left="890" w:hanging="400"/>
      </w:pPr>
      <w:r>
        <w:rPr>
          <w:i/>
        </w:rPr>
        <w:t>REIS, João José</w:t>
      </w:r>
      <w:r>
        <w:rPr>
          <w:b/>
        </w:rPr>
        <w:t>. Rebelião escrava no Brasil: a história do levante dos malês em 1835</w:t>
      </w:r>
      <w:r>
        <w:t xml:space="preserve">. Editora Schwarcz S.A. (Companhia das Letras); São Paulo: SP; 2012. </w:t>
      </w:r>
    </w:p>
    <w:p w14:paraId="319772E1" w14:textId="77777777" w:rsidR="003C2558" w:rsidRDefault="00ED096E">
      <w:pPr>
        <w:ind w:left="890" w:hanging="400"/>
      </w:pPr>
      <w:r>
        <w:rPr>
          <w:i/>
        </w:rPr>
        <w:t>LAPLANTINE, François</w:t>
      </w:r>
      <w:r>
        <w:rPr>
          <w:b/>
        </w:rPr>
        <w:t>. Aprender antropologia</w:t>
      </w:r>
      <w:r>
        <w:t xml:space="preserve">. Editora Brasiliense S/A; 2012. </w:t>
      </w:r>
    </w:p>
    <w:p w14:paraId="1A1F0000" w14:textId="77777777" w:rsidR="003C2558" w:rsidRDefault="00ED096E">
      <w:pPr>
        <w:ind w:left="890" w:hanging="400"/>
      </w:pPr>
      <w:r>
        <w:rPr>
          <w:i/>
        </w:rPr>
        <w:t>WEHLING, Arno</w:t>
      </w:r>
      <w:r>
        <w:rPr>
          <w:b/>
        </w:rPr>
        <w:t>. Formação do Brasil Colonial</w:t>
      </w:r>
      <w:r>
        <w:t xml:space="preserve">. 5ª edição; Nova Fronteira; 2012. </w:t>
      </w:r>
    </w:p>
    <w:p w14:paraId="324FC6CF" w14:textId="77777777" w:rsidR="003C2558" w:rsidRDefault="003C2558"/>
    <w:p w14:paraId="398ABFA0" w14:textId="77777777" w:rsidR="003C2558" w:rsidRDefault="00ED096E">
      <w:pPr>
        <w:ind w:firstLine="0"/>
      </w:pPr>
      <w:r>
        <w:rPr>
          <w:b/>
          <w:smallCaps/>
          <w:color w:val="000080"/>
        </w:rPr>
        <w:t>REFERÊNCIA BIBLIOGRÁFICAS COMPLEMENTARES:</w:t>
      </w:r>
    </w:p>
    <w:p w14:paraId="1AE64175" w14:textId="77777777" w:rsidR="003C2558" w:rsidRDefault="00ED096E">
      <w:pPr>
        <w:ind w:left="890" w:hanging="400"/>
      </w:pPr>
      <w:r>
        <w:rPr>
          <w:i/>
        </w:rPr>
        <w:t>HERNANDEZ, Leila Leite</w:t>
      </w:r>
      <w:r>
        <w:rPr>
          <w:b/>
        </w:rPr>
        <w:t>. A África na sala de aula: visita à história contemporânea</w:t>
      </w:r>
      <w:r>
        <w:t xml:space="preserve">. Selo Negro; 2008. </w:t>
      </w:r>
    </w:p>
    <w:p w14:paraId="0E69E14D" w14:textId="77777777" w:rsidR="003C2558" w:rsidRDefault="00ED096E">
      <w:pPr>
        <w:ind w:left="890" w:hanging="400"/>
      </w:pPr>
      <w:r>
        <w:rPr>
          <w:i/>
        </w:rPr>
        <w:t>HOLANDA, Sergio Buarque de</w:t>
      </w:r>
      <w:r>
        <w:rPr>
          <w:b/>
        </w:rPr>
        <w:t>. A época colonial: do descobrimento à expansão territorial</w:t>
      </w:r>
      <w:r>
        <w:t xml:space="preserve">. 3ª edição; Difusão Europeia do Livro; 2008. </w:t>
      </w:r>
    </w:p>
    <w:p w14:paraId="0EF4F881" w14:textId="77777777" w:rsidR="003C2558" w:rsidRDefault="00ED096E">
      <w:pPr>
        <w:ind w:left="890" w:hanging="400"/>
      </w:pPr>
      <w:r>
        <w:rPr>
          <w:i/>
        </w:rPr>
        <w:t>BENTO, Maria Aparecida Silva Bento</w:t>
      </w:r>
      <w:r>
        <w:rPr>
          <w:b/>
        </w:rPr>
        <w:t>. Cidadania em preto e branco</w:t>
      </w:r>
      <w:r>
        <w:t xml:space="preserve">. 2ª edição; Editora Ática S.A.; 1999. </w:t>
      </w:r>
    </w:p>
    <w:p w14:paraId="66EE22CF" w14:textId="77777777" w:rsidR="003C2558" w:rsidRDefault="00ED096E">
      <w:pPr>
        <w:ind w:left="890" w:hanging="400"/>
      </w:pPr>
      <w:r>
        <w:rPr>
          <w:i/>
        </w:rPr>
        <w:t>SCHWARZ, Roberto</w:t>
      </w:r>
      <w:r>
        <w:rPr>
          <w:b/>
        </w:rPr>
        <w:t>. Cultura e política</w:t>
      </w:r>
      <w:r>
        <w:t xml:space="preserve">. 3ª edição; Paz e Terra; 2009. </w:t>
      </w:r>
    </w:p>
    <w:p w14:paraId="58BA5702" w14:textId="77777777" w:rsidR="003C2558" w:rsidRDefault="00ED096E">
      <w:pPr>
        <w:ind w:left="890" w:hanging="400"/>
      </w:pPr>
      <w:r>
        <w:rPr>
          <w:i/>
        </w:rPr>
        <w:t>GIORDANI, Mário Curtis</w:t>
      </w:r>
      <w:r>
        <w:rPr>
          <w:b/>
        </w:rPr>
        <w:t>. História da África: anterior aos descobrimentos: idade moderna I</w:t>
      </w:r>
      <w:r>
        <w:t xml:space="preserve">. 9ª edição; Vozes; 2013. </w:t>
      </w:r>
    </w:p>
    <w:p w14:paraId="7FA8D292" w14:textId="77777777" w:rsidR="003C2558" w:rsidRDefault="00ED096E">
      <w:pPr>
        <w:ind w:left="890" w:hanging="400"/>
      </w:pPr>
      <w:r>
        <w:rPr>
          <w:i/>
        </w:rPr>
        <w:t>UNESCO</w:t>
      </w:r>
      <w:r>
        <w:rPr>
          <w:b/>
        </w:rPr>
        <w:t>. História geral da África VIII: África desde 1935</w:t>
      </w:r>
      <w:r>
        <w:t xml:space="preserve">. 2ª edição; Cortez Editora e Livraria LTDA; 2011. </w:t>
      </w:r>
    </w:p>
    <w:p w14:paraId="0AA32BFF" w14:textId="77777777" w:rsidR="003C2558" w:rsidRDefault="00ED096E">
      <w:pPr>
        <w:ind w:left="890" w:hanging="400"/>
      </w:pPr>
      <w:r>
        <w:rPr>
          <w:i/>
        </w:rPr>
        <w:t>MATTOS, Regiane Augusto de</w:t>
      </w:r>
      <w:r>
        <w:rPr>
          <w:b/>
        </w:rPr>
        <w:t>. História e cultura afro-brasileira</w:t>
      </w:r>
      <w:r>
        <w:t xml:space="preserve">. Gráfica Editora Contexto LTDA; São Paulo: SP; 2014. </w:t>
      </w:r>
    </w:p>
    <w:p w14:paraId="30DB79FA" w14:textId="77777777" w:rsidR="003C2558" w:rsidRDefault="00ED096E">
      <w:pPr>
        <w:ind w:left="890" w:hanging="400"/>
      </w:pPr>
      <w:r>
        <w:rPr>
          <w:i/>
        </w:rPr>
        <w:t>MAGNOLI, Demétrio</w:t>
      </w:r>
      <w:r>
        <w:rPr>
          <w:b/>
        </w:rPr>
        <w:t>. Uma gota de sangue: história do pensamento racial</w:t>
      </w:r>
      <w:r>
        <w:t xml:space="preserve">. Gráfica Editora Contexto LTDA; São Paulo: SP; 2009. </w:t>
      </w:r>
    </w:p>
    <w:p w14:paraId="6EE34954"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DA8AD15" w14:textId="77777777">
        <w:trPr>
          <w:jc w:val="center"/>
        </w:trPr>
        <w:tc>
          <w:tcPr>
            <w:tcW w:w="3900" w:type="dxa"/>
            <w:vMerge w:val="restart"/>
            <w:shd w:val="clear" w:color="auto" w:fill="auto"/>
            <w:tcMar>
              <w:top w:w="40" w:type="dxa"/>
              <w:bottom w:w="40" w:type="dxa"/>
            </w:tcMar>
            <w:vAlign w:val="center"/>
          </w:tcPr>
          <w:p w14:paraId="20810FB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9E76688" wp14:editId="6D5566C4">
                  <wp:extent cx="1423035" cy="73152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245484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6F2D9B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D96CFA5"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415DE7F5" w14:textId="77777777">
        <w:trPr>
          <w:jc w:val="center"/>
        </w:trPr>
        <w:tc>
          <w:tcPr>
            <w:tcW w:w="3900" w:type="dxa"/>
            <w:vMerge/>
            <w:shd w:val="clear" w:color="auto" w:fill="auto"/>
            <w:tcMar>
              <w:top w:w="40" w:type="dxa"/>
              <w:bottom w:w="40" w:type="dxa"/>
            </w:tcMar>
            <w:vAlign w:val="center"/>
          </w:tcPr>
          <w:p w14:paraId="1B04C4B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0FA6769" w14:textId="77777777" w:rsidR="003C2558" w:rsidRDefault="00ED096E">
            <w:pPr>
              <w:keepNext/>
              <w:keepLines/>
              <w:spacing w:after="0" w:line="240" w:lineRule="auto"/>
              <w:ind w:firstLine="0"/>
              <w:jc w:val="center"/>
              <w:rPr>
                <w:rFonts w:cs="Calibri"/>
                <w:b/>
                <w:caps/>
                <w:sz w:val="24"/>
              </w:rPr>
            </w:pPr>
            <w:r>
              <w:rPr>
                <w:rFonts w:cs="Calibri"/>
                <w:b/>
                <w:caps/>
                <w:sz w:val="24"/>
              </w:rPr>
              <w:t>CRIATIVIDADE E INOVAÇÃO (*)</w:t>
            </w:r>
          </w:p>
        </w:tc>
      </w:tr>
      <w:tr w:rsidR="003C2558" w14:paraId="2CA72D45" w14:textId="77777777">
        <w:trPr>
          <w:jc w:val="center"/>
        </w:trPr>
        <w:tc>
          <w:tcPr>
            <w:tcW w:w="3900" w:type="dxa"/>
            <w:vMerge/>
            <w:shd w:val="clear" w:color="auto" w:fill="auto"/>
            <w:tcMar>
              <w:top w:w="40" w:type="dxa"/>
              <w:bottom w:w="40" w:type="dxa"/>
            </w:tcMar>
            <w:vAlign w:val="center"/>
          </w:tcPr>
          <w:p w14:paraId="4A98806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783374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FEB7CC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81F832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BF8A38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DF3E212"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48069C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D66326E" w14:textId="77777777" w:rsidR="003C2558" w:rsidRDefault="00ED096E">
            <w:pPr>
              <w:keepNext/>
              <w:keepLines/>
              <w:spacing w:after="0" w:line="240" w:lineRule="auto"/>
              <w:ind w:firstLine="0"/>
              <w:jc w:val="center"/>
              <w:rPr>
                <w:rFonts w:cs="Calibri"/>
                <w:b/>
                <w:sz w:val="24"/>
              </w:rPr>
            </w:pPr>
            <w:r>
              <w:rPr>
                <w:rFonts w:cs="Calibri"/>
                <w:b/>
                <w:sz w:val="24"/>
              </w:rPr>
              <w:t>H121956</w:t>
            </w:r>
          </w:p>
        </w:tc>
        <w:tc>
          <w:tcPr>
            <w:tcW w:w="1216" w:type="dxa"/>
            <w:tcBorders>
              <w:bottom w:val="single" w:sz="4" w:space="0" w:color="000000"/>
            </w:tcBorders>
            <w:shd w:val="clear" w:color="auto" w:fill="auto"/>
            <w:tcMar>
              <w:top w:w="40" w:type="dxa"/>
              <w:bottom w:w="40" w:type="dxa"/>
            </w:tcMar>
            <w:vAlign w:val="center"/>
          </w:tcPr>
          <w:p w14:paraId="04A9A8F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BC2C624" w14:textId="77777777" w:rsidR="003C2558" w:rsidRDefault="00ED096E">
            <w:pPr>
              <w:keepNext/>
              <w:keepLines/>
              <w:spacing w:after="0" w:line="240" w:lineRule="auto"/>
              <w:ind w:firstLine="0"/>
              <w:jc w:val="center"/>
              <w:rPr>
                <w:rFonts w:cs="Calibri"/>
                <w:b/>
                <w:sz w:val="24"/>
              </w:rPr>
            </w:pPr>
            <w:r>
              <w:rPr>
                <w:rFonts w:cs="Calibri"/>
                <w:b/>
                <w:sz w:val="24"/>
              </w:rPr>
              <w:t>5</w:t>
            </w:r>
          </w:p>
        </w:tc>
        <w:tc>
          <w:tcPr>
            <w:tcW w:w="1216" w:type="dxa"/>
            <w:tcBorders>
              <w:bottom w:val="single" w:sz="4" w:space="0" w:color="000000"/>
            </w:tcBorders>
            <w:shd w:val="clear" w:color="auto" w:fill="auto"/>
            <w:tcMar>
              <w:top w:w="40" w:type="dxa"/>
              <w:bottom w:w="40" w:type="dxa"/>
            </w:tcMar>
            <w:vAlign w:val="center"/>
          </w:tcPr>
          <w:p w14:paraId="7A3853CD"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255011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034BD7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2173283" w14:textId="77777777" w:rsidR="003C2558" w:rsidRDefault="003C2558"/>
    <w:p w14:paraId="4EF981B0" w14:textId="77777777" w:rsidR="003C2558" w:rsidRDefault="00ED096E">
      <w:pPr>
        <w:ind w:firstLine="0"/>
      </w:pPr>
      <w:r>
        <w:rPr>
          <w:b/>
          <w:smallCaps/>
          <w:color w:val="000080"/>
        </w:rPr>
        <w:lastRenderedPageBreak/>
        <w:t>EMENTA:</w:t>
      </w:r>
    </w:p>
    <w:p w14:paraId="54F11C53" w14:textId="77777777" w:rsidR="00600D3F" w:rsidRDefault="00ED096E">
      <w:r w:rsidRPr="00DF0027">
        <w:t>A criatividade como um estímulo para o desenvolvimento pessoal e profissional. Criatividade e inovação em ambientes coorporativos. Gestão de equipes para a criatividade e inovação.</w:t>
      </w:r>
    </w:p>
    <w:p w14:paraId="40D86F66" w14:textId="77777777" w:rsidR="003C2558" w:rsidRDefault="003C2558"/>
    <w:p w14:paraId="4A366E53" w14:textId="77777777" w:rsidR="003C2558" w:rsidRDefault="00ED096E">
      <w:pPr>
        <w:ind w:firstLine="0"/>
      </w:pPr>
      <w:r>
        <w:rPr>
          <w:b/>
          <w:smallCaps/>
          <w:color w:val="000080"/>
        </w:rPr>
        <w:t>REFERÊNCIA BIBLIOGRÁFICAS BÁSICAS:</w:t>
      </w:r>
    </w:p>
    <w:p w14:paraId="253350ED" w14:textId="77777777" w:rsidR="003C2558" w:rsidRDefault="00ED096E">
      <w:pPr>
        <w:ind w:left="890" w:hanging="400"/>
      </w:pPr>
      <w:r>
        <w:rPr>
          <w:i/>
        </w:rPr>
        <w:t>MASSARETO, Domenico</w:t>
      </w:r>
      <w:r>
        <w:rPr>
          <w:b/>
        </w:rPr>
        <w:t>. Potencializando sua Criatividade</w:t>
      </w:r>
      <w:r>
        <w:t xml:space="preserve">. DVS Editora; 2004. </w:t>
      </w:r>
    </w:p>
    <w:p w14:paraId="3CB467B8" w14:textId="77777777" w:rsidR="003C2558" w:rsidRDefault="00ED096E">
      <w:pPr>
        <w:ind w:left="890" w:hanging="400"/>
      </w:pPr>
      <w:r>
        <w:rPr>
          <w:i/>
        </w:rPr>
        <w:t>PREDEBON, José</w:t>
      </w:r>
      <w:r>
        <w:rPr>
          <w:b/>
        </w:rPr>
        <w:t>. Criatividade: abrindo o lado inovador da mente: um caminho para o exercício prático dessa potencialidade, esquecida ou reprimida</w:t>
      </w:r>
      <w:r>
        <w:t xml:space="preserve">. 7ª edição; Editora Atlas LTDA (Atlas); São Paulo: SP; 2010. </w:t>
      </w:r>
    </w:p>
    <w:p w14:paraId="6FFBCC97" w14:textId="77777777" w:rsidR="003C2558" w:rsidRDefault="00ED096E">
      <w:pPr>
        <w:ind w:left="890" w:hanging="400"/>
      </w:pPr>
      <w:r>
        <w:rPr>
          <w:i/>
        </w:rPr>
        <w:t>SÁENZ, Tirso W.; CAPOTE, Emilio García</w:t>
      </w:r>
      <w:r>
        <w:rPr>
          <w:b/>
        </w:rPr>
        <w:t>. Ciência, inovação e gestão tecnológica</w:t>
      </w:r>
      <w:r>
        <w:t xml:space="preserve">. SENAI; 2002. </w:t>
      </w:r>
    </w:p>
    <w:p w14:paraId="29E4B963" w14:textId="77777777" w:rsidR="003C2558" w:rsidRDefault="003C2558"/>
    <w:p w14:paraId="46A8E09C" w14:textId="77777777" w:rsidR="003C2558" w:rsidRDefault="00ED096E">
      <w:pPr>
        <w:ind w:firstLine="0"/>
      </w:pPr>
      <w:r>
        <w:rPr>
          <w:b/>
          <w:smallCaps/>
          <w:color w:val="000080"/>
        </w:rPr>
        <w:t>REFERÊNCIA BIBLIOGRÁFICAS COMPLEMENTARES:</w:t>
      </w:r>
    </w:p>
    <w:p w14:paraId="57BD8BC0" w14:textId="77777777" w:rsidR="003C2558" w:rsidRDefault="00ED096E">
      <w:pPr>
        <w:ind w:left="890" w:hanging="400"/>
      </w:pPr>
      <w:r>
        <w:rPr>
          <w:i/>
        </w:rPr>
        <w:t>ALENCAR, Eunice Soriano De; FLEITH, Denise De Souza</w:t>
      </w:r>
      <w:r>
        <w:rPr>
          <w:b/>
        </w:rPr>
        <w:t>. Criatividade: múltiplas perspectivas</w:t>
      </w:r>
      <w:r>
        <w:t xml:space="preserve">. 3ª edição; Editora da UnB; 2003. </w:t>
      </w:r>
    </w:p>
    <w:p w14:paraId="1DA71EBE" w14:textId="77777777" w:rsidR="003C2558" w:rsidRDefault="00ED096E">
      <w:pPr>
        <w:ind w:left="890" w:hanging="400"/>
      </w:pPr>
      <w:r>
        <w:rPr>
          <w:i/>
        </w:rPr>
        <w:t>CASTRO, Jorge Azevedo de</w:t>
      </w:r>
      <w:r>
        <w:rPr>
          <w:b/>
        </w:rPr>
        <w:t>. Invento &amp; Inovação Tecnológica: Produtos &amp; Patentes na Construção</w:t>
      </w:r>
      <w:r>
        <w:t xml:space="preserve">. Annablume; 1999. </w:t>
      </w:r>
    </w:p>
    <w:p w14:paraId="2F531845" w14:textId="77777777" w:rsidR="003C2558" w:rsidRDefault="00ED096E">
      <w:pPr>
        <w:ind w:left="890" w:hanging="400"/>
      </w:pPr>
      <w:r>
        <w:rPr>
          <w:i/>
        </w:rPr>
        <w:t>DE MASI, Domenico</w:t>
      </w:r>
      <w:r>
        <w:rPr>
          <w:b/>
        </w:rPr>
        <w:t>. Criatividade e grupos criativos</w:t>
      </w:r>
      <w:r>
        <w:t xml:space="preserve">. Editora Sextante LTDA; São Paulo: SP; 2003. </w:t>
      </w:r>
    </w:p>
    <w:p w14:paraId="21D6E037" w14:textId="77777777" w:rsidR="003C2558" w:rsidRDefault="00ED096E">
      <w:pPr>
        <w:ind w:left="890" w:hanging="400"/>
      </w:pPr>
      <w:r>
        <w:rPr>
          <w:i/>
        </w:rPr>
        <w:t>DRUCKER, Peter F.</w:t>
      </w:r>
      <w:r>
        <w:rPr>
          <w:b/>
        </w:rPr>
        <w:t>. Inovação e Espírito Empreendedor</w:t>
      </w:r>
      <w:r>
        <w:t xml:space="preserve">. Cengage Learning Edições LTDA (Editora Pioneira); São Paulo: SP; 2014. </w:t>
      </w:r>
    </w:p>
    <w:p w14:paraId="4B646CF4" w14:textId="77777777" w:rsidR="003C2558" w:rsidRDefault="00ED096E">
      <w:pPr>
        <w:ind w:left="890" w:hanging="400"/>
      </w:pPr>
      <w:r>
        <w:rPr>
          <w:i/>
        </w:rPr>
        <w:t>GOSWAMI, Amit</w:t>
      </w:r>
      <w:r>
        <w:rPr>
          <w:b/>
        </w:rPr>
        <w:t>. Criatividade para o século 21: uma visão quântica para a expansão do potencial criativo</w:t>
      </w:r>
      <w:r>
        <w:t xml:space="preserve">. 2ª edição; Aleph; 2014. </w:t>
      </w:r>
    </w:p>
    <w:p w14:paraId="66B4B7B6" w14:textId="77777777" w:rsidR="003C2558" w:rsidRDefault="00ED096E">
      <w:pPr>
        <w:ind w:left="890" w:hanging="400"/>
      </w:pPr>
      <w:r>
        <w:rPr>
          <w:i/>
        </w:rPr>
        <w:t>CARRETEIRO, Ronald P.</w:t>
      </w:r>
      <w:r>
        <w:rPr>
          <w:b/>
        </w:rPr>
        <w:t>. Inovação Tecnológica - Como Garantir a Modernidade do Negócio</w:t>
      </w:r>
      <w:r>
        <w:t xml:space="preserve">. Série Gestão Estratégica; Livros Técnicos e Científicos Editora LTDA (LTC); Rio de Janeiro: RJ; 2009. </w:t>
      </w:r>
    </w:p>
    <w:p w14:paraId="3DF8B09C" w14:textId="77777777" w:rsidR="003C2558" w:rsidRDefault="00ED096E">
      <w:pPr>
        <w:ind w:left="890" w:hanging="400"/>
      </w:pPr>
      <w:r>
        <w:rPr>
          <w:i/>
        </w:rPr>
        <w:t>ZOGBI, Edson</w:t>
      </w:r>
      <w:r>
        <w:rPr>
          <w:b/>
        </w:rPr>
        <w:t>. Criatividade: O Comportamento Inovador como Padrão Natural de Viver e Trabalhar</w:t>
      </w:r>
      <w:r>
        <w:t xml:space="preserve">. Editora Atlas LTDA (Atlas); São Paulo: SP; 2014. </w:t>
      </w:r>
    </w:p>
    <w:p w14:paraId="089C354E" w14:textId="77777777" w:rsidR="003C2558" w:rsidRDefault="003C2558"/>
    <w:p w14:paraId="6BB5A2A3" w14:textId="77777777" w:rsidR="00600D3F" w:rsidRDefault="00ED096E">
      <w:pPr>
        <w:pStyle w:val="Ttulo21"/>
      </w:pPr>
      <w:bookmarkStart w:id="34" w:name="_Toc33189797"/>
      <w:r w:rsidRPr="00DF0027">
        <w:t>Sexto Período</w:t>
      </w:r>
      <w:bookmarkEnd w:id="34"/>
    </w:p>
    <w:p w14:paraId="322D34FC"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BD03373" w14:textId="77777777">
        <w:trPr>
          <w:jc w:val="center"/>
        </w:trPr>
        <w:tc>
          <w:tcPr>
            <w:tcW w:w="3900" w:type="dxa"/>
            <w:vMerge w:val="restart"/>
            <w:shd w:val="clear" w:color="auto" w:fill="auto"/>
            <w:tcMar>
              <w:top w:w="40" w:type="dxa"/>
              <w:bottom w:w="40" w:type="dxa"/>
            </w:tcMar>
            <w:vAlign w:val="center"/>
          </w:tcPr>
          <w:p w14:paraId="0B568570"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0054549C" wp14:editId="3E3E8B43">
                  <wp:extent cx="1423035" cy="7315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149BDA8"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4FD90B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EA5057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BC4D160" w14:textId="77777777">
        <w:trPr>
          <w:jc w:val="center"/>
        </w:trPr>
        <w:tc>
          <w:tcPr>
            <w:tcW w:w="3900" w:type="dxa"/>
            <w:vMerge/>
            <w:shd w:val="clear" w:color="auto" w:fill="auto"/>
            <w:tcMar>
              <w:top w:w="40" w:type="dxa"/>
              <w:bottom w:w="40" w:type="dxa"/>
            </w:tcMar>
            <w:vAlign w:val="center"/>
          </w:tcPr>
          <w:p w14:paraId="3D528E9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335A342" w14:textId="77777777" w:rsidR="003C2558" w:rsidRDefault="00ED096E">
            <w:pPr>
              <w:keepNext/>
              <w:keepLines/>
              <w:spacing w:after="0" w:line="240" w:lineRule="auto"/>
              <w:ind w:firstLine="0"/>
              <w:jc w:val="center"/>
              <w:rPr>
                <w:rFonts w:cs="Calibri"/>
                <w:b/>
                <w:caps/>
                <w:sz w:val="24"/>
              </w:rPr>
            </w:pPr>
            <w:r>
              <w:rPr>
                <w:rFonts w:cs="Calibri"/>
                <w:b/>
                <w:caps/>
                <w:sz w:val="24"/>
              </w:rPr>
              <w:t>FENÔMENOS DE TRANSPORTE II</w:t>
            </w:r>
          </w:p>
        </w:tc>
      </w:tr>
      <w:tr w:rsidR="003C2558" w14:paraId="7C3C7756" w14:textId="77777777">
        <w:trPr>
          <w:jc w:val="center"/>
        </w:trPr>
        <w:tc>
          <w:tcPr>
            <w:tcW w:w="3900" w:type="dxa"/>
            <w:vMerge/>
            <w:shd w:val="clear" w:color="auto" w:fill="auto"/>
            <w:tcMar>
              <w:top w:w="40" w:type="dxa"/>
              <w:bottom w:w="40" w:type="dxa"/>
            </w:tcMar>
            <w:vAlign w:val="center"/>
          </w:tcPr>
          <w:p w14:paraId="28A124C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90C6BB0"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C8C1BC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61256C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89877E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921BA1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6BB14B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2161DF9" w14:textId="77777777" w:rsidR="003C2558" w:rsidRDefault="00ED096E">
            <w:pPr>
              <w:keepNext/>
              <w:keepLines/>
              <w:spacing w:after="0" w:line="240" w:lineRule="auto"/>
              <w:ind w:firstLine="0"/>
              <w:jc w:val="center"/>
              <w:rPr>
                <w:rFonts w:cs="Calibri"/>
                <w:b/>
                <w:sz w:val="24"/>
              </w:rPr>
            </w:pPr>
            <w:r>
              <w:rPr>
                <w:rFonts w:cs="Calibri"/>
                <w:b/>
                <w:sz w:val="24"/>
              </w:rPr>
              <w:t>F106780</w:t>
            </w:r>
          </w:p>
        </w:tc>
        <w:tc>
          <w:tcPr>
            <w:tcW w:w="1216" w:type="dxa"/>
            <w:tcBorders>
              <w:bottom w:val="single" w:sz="4" w:space="0" w:color="000000"/>
            </w:tcBorders>
            <w:shd w:val="clear" w:color="auto" w:fill="auto"/>
            <w:tcMar>
              <w:top w:w="40" w:type="dxa"/>
              <w:bottom w:w="40" w:type="dxa"/>
            </w:tcMar>
            <w:vAlign w:val="center"/>
          </w:tcPr>
          <w:p w14:paraId="6588B877"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919935C"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7536FA0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DD0AAC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DEC504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9347F36" w14:textId="77777777" w:rsidR="003C2558" w:rsidRDefault="003C2558"/>
    <w:p w14:paraId="6E01429C" w14:textId="77777777" w:rsidR="003C2558" w:rsidRDefault="00ED096E">
      <w:pPr>
        <w:ind w:firstLine="0"/>
      </w:pPr>
      <w:r>
        <w:rPr>
          <w:b/>
          <w:smallCaps/>
          <w:color w:val="000080"/>
        </w:rPr>
        <w:t>EMENTA:</w:t>
      </w:r>
    </w:p>
    <w:p w14:paraId="41654E96" w14:textId="77777777" w:rsidR="00600D3F" w:rsidRDefault="00ED096E">
      <w:r w:rsidRPr="00DF0027">
        <w:t>Limite e continuidade. Derivadas. Aplicações da derivada. Teorema do valor médio. Antiderivadas.  A Integral de Riemann. Teorema fundamental do cálculo. Técnicas de Integração. Aplicações da integral no cálculo de áreas.</w:t>
      </w:r>
    </w:p>
    <w:p w14:paraId="6684AA54" w14:textId="77777777" w:rsidR="003C2558" w:rsidRDefault="003C2558"/>
    <w:p w14:paraId="0A87508E" w14:textId="77777777" w:rsidR="003C2558" w:rsidRDefault="00ED096E">
      <w:pPr>
        <w:ind w:firstLine="0"/>
      </w:pPr>
      <w:r>
        <w:rPr>
          <w:b/>
          <w:smallCaps/>
          <w:color w:val="000080"/>
        </w:rPr>
        <w:t>REFERÊNCIA BIBLIOGRÁFICAS BÁSICAS:</w:t>
      </w:r>
    </w:p>
    <w:p w14:paraId="042A0A9E" w14:textId="77777777" w:rsidR="003C2558" w:rsidRDefault="00ED096E">
      <w:pPr>
        <w:ind w:left="890" w:hanging="400"/>
      </w:pPr>
      <w:r>
        <w:rPr>
          <w:i/>
        </w:rPr>
        <w:t>LIVI, Celso Pohlmann</w:t>
      </w:r>
      <w:r>
        <w:rPr>
          <w:b/>
        </w:rPr>
        <w:t>. Fundamentos de fenômenos de transporte: um texto para cursos básicos</w:t>
      </w:r>
      <w:r>
        <w:t xml:space="preserve">. Livros Técnicos e Científicos Editora LTDA (LTC); Rio de Janeiro: RJ; 2012. </w:t>
      </w:r>
    </w:p>
    <w:p w14:paraId="5BE5F742" w14:textId="77777777" w:rsidR="003C2558" w:rsidRDefault="00ED096E">
      <w:pPr>
        <w:ind w:left="890" w:hanging="400"/>
      </w:pPr>
      <w:r>
        <w:rPr>
          <w:i/>
        </w:rPr>
        <w:t>WHITE, Frank M.</w:t>
      </w:r>
      <w:r>
        <w:rPr>
          <w:b/>
        </w:rPr>
        <w:t>. Mecânica dos fluidos</w:t>
      </w:r>
      <w:r>
        <w:t xml:space="preserve">. 6ª edição; AMGH Editora LTDA (AMGH); Porto Alegre: RS; 2011. </w:t>
      </w:r>
    </w:p>
    <w:p w14:paraId="204B9118" w14:textId="77777777" w:rsidR="003C2558" w:rsidRDefault="00ED096E">
      <w:pPr>
        <w:ind w:left="890" w:hanging="400"/>
      </w:pPr>
      <w:r>
        <w:rPr>
          <w:i/>
        </w:rPr>
        <w:t>INCROPERA, Frank P.; DEWITT, David P.</w:t>
      </w:r>
      <w:r>
        <w:rPr>
          <w:b/>
        </w:rPr>
        <w:t>. Fundamentos de transferência de calor e de massa</w:t>
      </w:r>
      <w:r>
        <w:t xml:space="preserve">. 5ª edição; Livros Técnicos e Científicos Editora LTDA (LTC); Rio de Janeiro: RJ; 2008. </w:t>
      </w:r>
    </w:p>
    <w:p w14:paraId="0E0A11B3" w14:textId="77777777" w:rsidR="003C2558" w:rsidRDefault="003C2558"/>
    <w:p w14:paraId="3355BA8C" w14:textId="77777777" w:rsidR="003C2558" w:rsidRDefault="00ED096E">
      <w:pPr>
        <w:ind w:firstLine="0"/>
      </w:pPr>
      <w:r>
        <w:rPr>
          <w:b/>
          <w:smallCaps/>
          <w:color w:val="000080"/>
        </w:rPr>
        <w:t>REFERÊNCIA BIBLIOGRÁFICAS COMPLEMENTARES:</w:t>
      </w:r>
    </w:p>
    <w:p w14:paraId="7AE26160" w14:textId="77777777" w:rsidR="003C2558" w:rsidRDefault="00ED096E">
      <w:pPr>
        <w:ind w:left="890" w:hanging="400"/>
      </w:pPr>
      <w:r>
        <w:rPr>
          <w:i/>
        </w:rPr>
        <w:t>BIRD, R. Byron; STEWART, Warren E.; LIGHTFOOT, Edwin N.</w:t>
      </w:r>
      <w:r>
        <w:rPr>
          <w:b/>
        </w:rPr>
        <w:t>. Fenômenos de transportes</w:t>
      </w:r>
      <w:r>
        <w:t xml:space="preserve">. 2ª edição; Livros Técnicos e Científicos Editora LTDA (LTC); Rio de Janeiro: RJ; 2004. </w:t>
      </w:r>
    </w:p>
    <w:p w14:paraId="59BE9BE1" w14:textId="77777777" w:rsidR="003C2558" w:rsidRDefault="00ED096E">
      <w:pPr>
        <w:ind w:left="890" w:hanging="400"/>
      </w:pPr>
      <w:r>
        <w:rPr>
          <w:i/>
        </w:rPr>
        <w:t>BRAGA FILHO, Washington</w:t>
      </w:r>
      <w:r>
        <w:rPr>
          <w:b/>
        </w:rPr>
        <w:t>. Fenômenos de transporte para engenharia</w:t>
      </w:r>
      <w:r>
        <w:t xml:space="preserve">. Livros Técnicos e Científicos Editora LTDA (LTC); Rio de Janeiro: RJ; 2006. </w:t>
      </w:r>
    </w:p>
    <w:p w14:paraId="006EF842" w14:textId="77777777" w:rsidR="003C2558" w:rsidRDefault="00ED096E">
      <w:pPr>
        <w:ind w:left="890" w:hanging="400"/>
      </w:pPr>
      <w:r>
        <w:rPr>
          <w:i/>
        </w:rPr>
        <w:t>KREITH, F.</w:t>
      </w:r>
      <w:r>
        <w:rPr>
          <w:b/>
        </w:rPr>
        <w:t>. Princípios da Transmissão de Calor</w:t>
      </w:r>
      <w:r>
        <w:t xml:space="preserve">. Editora Edgard Blücher LTDA; São Paulo: SP; 2002. </w:t>
      </w:r>
    </w:p>
    <w:p w14:paraId="3C36B692" w14:textId="77777777" w:rsidR="003C2558" w:rsidRDefault="00ED096E">
      <w:pPr>
        <w:ind w:left="890" w:hanging="400"/>
      </w:pPr>
      <w:r>
        <w:rPr>
          <w:i/>
        </w:rPr>
        <w:t>CREMASCO, M.A.</w:t>
      </w:r>
      <w:r>
        <w:rPr>
          <w:b/>
        </w:rPr>
        <w:t>. Fundamentos de Transferência de Massa</w:t>
      </w:r>
      <w:r>
        <w:t xml:space="preserve">. Editora da Unicamp; 2011. </w:t>
      </w:r>
    </w:p>
    <w:p w14:paraId="1A06DA88" w14:textId="77777777" w:rsidR="003C2558" w:rsidRDefault="00ED096E">
      <w:pPr>
        <w:ind w:left="890" w:hanging="400"/>
      </w:pPr>
      <w:r>
        <w:rPr>
          <w:i/>
        </w:rPr>
        <w:t>BRUNETTI, Franco.</w:t>
      </w:r>
      <w:r>
        <w:rPr>
          <w:b/>
        </w:rPr>
        <w:t>. Mecânica dos fluidos</w:t>
      </w:r>
      <w:r>
        <w:t xml:space="preserve">. 2ª edição; Prentice-Hall; São Paulo: SP; 2009. </w:t>
      </w:r>
    </w:p>
    <w:p w14:paraId="13FA4A08" w14:textId="77777777" w:rsidR="003C2558" w:rsidRDefault="00ED096E">
      <w:pPr>
        <w:ind w:left="890" w:hanging="400"/>
      </w:pPr>
      <w:r>
        <w:rPr>
          <w:i/>
        </w:rPr>
        <w:t>BAUER, Wolfgang</w:t>
      </w:r>
      <w:r>
        <w:rPr>
          <w:b/>
        </w:rPr>
        <w:t>. Física para Universitários: Relatividade, Oscilações, Ondas e Calor</w:t>
      </w:r>
      <w:r>
        <w:t xml:space="preserve">. AMGH Editora LTDA (AMGH); Porto Alegre: RS; 2012. </w:t>
      </w:r>
    </w:p>
    <w:p w14:paraId="03F6D859" w14:textId="77777777" w:rsidR="003C2558" w:rsidRDefault="00ED096E">
      <w:pPr>
        <w:ind w:left="890" w:hanging="400"/>
      </w:pPr>
      <w:r>
        <w:rPr>
          <w:i/>
        </w:rPr>
        <w:t>INCROPERA, Frank P.; DEWITT, David P.; BERGAMAN, Theodore L.; LAVINE, Adrienne S.</w:t>
      </w:r>
      <w:r>
        <w:rPr>
          <w:b/>
        </w:rPr>
        <w:t>. Fundamentos de Transferência de Calor e de Massa</w:t>
      </w:r>
      <w:r>
        <w:t xml:space="preserve">. 6ª edição; Livros Técnicos e Científicos Editora LTDA (LTC); Rio de Janeiro: RJ; 2008. </w:t>
      </w:r>
    </w:p>
    <w:p w14:paraId="2FD66DBA" w14:textId="77777777" w:rsidR="003C2558" w:rsidRDefault="00ED096E">
      <w:pPr>
        <w:ind w:left="890" w:hanging="400"/>
      </w:pPr>
      <w:r>
        <w:rPr>
          <w:i/>
        </w:rPr>
        <w:lastRenderedPageBreak/>
        <w:t>LIVI, Celso Pohlmann</w:t>
      </w:r>
      <w:r>
        <w:rPr>
          <w:b/>
        </w:rPr>
        <w:t>. Fundamentos de Fenômenos de Transporte - Um Texto para Cursos Básicos</w:t>
      </w:r>
      <w:r>
        <w:t xml:space="preserve">. 2ª edição; Livros Técnicos e Científicos Editora LTDA (LTC); Rio de Janeiro: RJ; 2012. </w:t>
      </w:r>
    </w:p>
    <w:p w14:paraId="503C5688"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C0FBC11" w14:textId="77777777">
        <w:trPr>
          <w:jc w:val="center"/>
        </w:trPr>
        <w:tc>
          <w:tcPr>
            <w:tcW w:w="3900" w:type="dxa"/>
            <w:vMerge w:val="restart"/>
            <w:shd w:val="clear" w:color="auto" w:fill="auto"/>
            <w:tcMar>
              <w:top w:w="40" w:type="dxa"/>
              <w:bottom w:w="40" w:type="dxa"/>
            </w:tcMar>
            <w:vAlign w:val="center"/>
          </w:tcPr>
          <w:p w14:paraId="35D070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07151BA" wp14:editId="1658F9E8">
                  <wp:extent cx="1423035" cy="73152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880864E"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5AD1AC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CEA1AB7"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2F98F6A" w14:textId="77777777">
        <w:trPr>
          <w:jc w:val="center"/>
        </w:trPr>
        <w:tc>
          <w:tcPr>
            <w:tcW w:w="3900" w:type="dxa"/>
            <w:vMerge/>
            <w:shd w:val="clear" w:color="auto" w:fill="auto"/>
            <w:tcMar>
              <w:top w:w="40" w:type="dxa"/>
              <w:bottom w:w="40" w:type="dxa"/>
            </w:tcMar>
            <w:vAlign w:val="center"/>
          </w:tcPr>
          <w:p w14:paraId="72AEACF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22F7DCA" w14:textId="77777777" w:rsidR="003C2558" w:rsidRDefault="00ED096E">
            <w:pPr>
              <w:keepNext/>
              <w:keepLines/>
              <w:spacing w:after="0" w:line="240" w:lineRule="auto"/>
              <w:ind w:firstLine="0"/>
              <w:jc w:val="center"/>
              <w:rPr>
                <w:rFonts w:cs="Calibri"/>
                <w:b/>
                <w:caps/>
                <w:sz w:val="24"/>
              </w:rPr>
            </w:pPr>
            <w:r>
              <w:rPr>
                <w:rFonts w:cs="Calibri"/>
                <w:b/>
                <w:caps/>
                <w:sz w:val="24"/>
              </w:rPr>
              <w:t>RESISTÊNCIA DOS MATERIAIS II</w:t>
            </w:r>
          </w:p>
        </w:tc>
      </w:tr>
      <w:tr w:rsidR="003C2558" w14:paraId="6E44B4A3" w14:textId="77777777">
        <w:trPr>
          <w:jc w:val="center"/>
        </w:trPr>
        <w:tc>
          <w:tcPr>
            <w:tcW w:w="3900" w:type="dxa"/>
            <w:vMerge/>
            <w:shd w:val="clear" w:color="auto" w:fill="auto"/>
            <w:tcMar>
              <w:top w:w="40" w:type="dxa"/>
              <w:bottom w:w="40" w:type="dxa"/>
            </w:tcMar>
            <w:vAlign w:val="center"/>
          </w:tcPr>
          <w:p w14:paraId="1AFFB7F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F414C21"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712802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BCC37A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748004CA"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DEE97F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CD2C9C6"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D9394D0" w14:textId="77777777" w:rsidR="003C2558" w:rsidRDefault="00ED096E">
            <w:pPr>
              <w:keepNext/>
              <w:keepLines/>
              <w:spacing w:after="0" w:line="240" w:lineRule="auto"/>
              <w:ind w:firstLine="0"/>
              <w:jc w:val="center"/>
              <w:rPr>
                <w:rFonts w:cs="Calibri"/>
                <w:b/>
                <w:sz w:val="24"/>
              </w:rPr>
            </w:pPr>
            <w:r>
              <w:rPr>
                <w:rFonts w:cs="Calibri"/>
                <w:b/>
                <w:sz w:val="24"/>
              </w:rPr>
              <w:t>F112917</w:t>
            </w:r>
          </w:p>
        </w:tc>
        <w:tc>
          <w:tcPr>
            <w:tcW w:w="1216" w:type="dxa"/>
            <w:tcBorders>
              <w:bottom w:val="single" w:sz="4" w:space="0" w:color="000000"/>
            </w:tcBorders>
            <w:shd w:val="clear" w:color="auto" w:fill="auto"/>
            <w:tcMar>
              <w:top w:w="40" w:type="dxa"/>
              <w:bottom w:w="40" w:type="dxa"/>
            </w:tcMar>
            <w:vAlign w:val="center"/>
          </w:tcPr>
          <w:p w14:paraId="41C0A7E9"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6F65FE7"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04C9D49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1313A2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5491ED8"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891DE44" w14:textId="77777777" w:rsidR="003C2558" w:rsidRDefault="003C2558"/>
    <w:p w14:paraId="5F088B60" w14:textId="77777777" w:rsidR="003C2558" w:rsidRDefault="00ED096E">
      <w:pPr>
        <w:ind w:firstLine="0"/>
      </w:pPr>
      <w:r>
        <w:rPr>
          <w:b/>
          <w:smallCaps/>
          <w:color w:val="000080"/>
        </w:rPr>
        <w:t>EMENTA:</w:t>
      </w:r>
    </w:p>
    <w:p w14:paraId="65D7D650" w14:textId="77777777" w:rsidR="00600D3F" w:rsidRDefault="00ED096E">
      <w:r w:rsidRPr="00DF0027">
        <w:t>Deslocamentos em Estruturas Isostáticas: Linha Elástica e Analogia de Mohr. Energia de deformação. Princípio dos Trabalhos Virtuais e suas aplicações no cálculo de deslocamento em: viga, pórtico, arco, treliça, recalque de apoio, variação de temperatura. Flambagem.</w:t>
      </w:r>
    </w:p>
    <w:p w14:paraId="24459F3E" w14:textId="77777777" w:rsidR="003C2558" w:rsidRDefault="003C2558"/>
    <w:p w14:paraId="1DFAE1BF" w14:textId="77777777" w:rsidR="003C2558" w:rsidRDefault="00ED096E">
      <w:pPr>
        <w:ind w:firstLine="0"/>
      </w:pPr>
      <w:r>
        <w:rPr>
          <w:b/>
          <w:smallCaps/>
          <w:color w:val="000080"/>
        </w:rPr>
        <w:t>REFERÊNCIA BIBLIOGRÁFICAS BÁSICAS:</w:t>
      </w:r>
    </w:p>
    <w:p w14:paraId="3CB31628" w14:textId="77777777" w:rsidR="003C2558" w:rsidRDefault="00ED096E">
      <w:pPr>
        <w:ind w:left="890" w:hanging="400"/>
      </w:pPr>
      <w:r>
        <w:rPr>
          <w:i/>
        </w:rPr>
        <w:t>HIBBELER, R. C.</w:t>
      </w:r>
      <w:r>
        <w:rPr>
          <w:b/>
        </w:rPr>
        <w:t>. Resistência dos Materiais</w:t>
      </w:r>
      <w:r>
        <w:t xml:space="preserve">. Pearson Education do Brasil LTDA; 2006. </w:t>
      </w:r>
    </w:p>
    <w:p w14:paraId="3D65D818" w14:textId="77777777" w:rsidR="003C2558" w:rsidRDefault="00ED096E">
      <w:pPr>
        <w:ind w:left="890" w:hanging="400"/>
      </w:pPr>
      <w:r>
        <w:rPr>
          <w:i/>
        </w:rPr>
        <w:t>BOTELHO, M. H. C.</w:t>
      </w:r>
      <w:r>
        <w:rPr>
          <w:b/>
        </w:rPr>
        <w:t>. Resistência Dos Materiais</w:t>
      </w:r>
      <w:r>
        <w:t xml:space="preserve">. 1ª edição; Editora Edgard Blücher LTDA; São Paulo: SP; 2008. </w:t>
      </w:r>
    </w:p>
    <w:p w14:paraId="071FE936" w14:textId="77777777" w:rsidR="003C2558" w:rsidRDefault="00ED096E">
      <w:pPr>
        <w:ind w:left="890" w:hanging="400"/>
      </w:pPr>
      <w:r>
        <w:rPr>
          <w:i/>
        </w:rPr>
        <w:t>NEWELL, J. A.</w:t>
      </w:r>
      <w:r>
        <w:rPr>
          <w:b/>
        </w:rPr>
        <w:t>. Fundamentos Da Moderna Engenharia E Ciência Dos Materiais</w:t>
      </w:r>
      <w:r>
        <w:t xml:space="preserve">. Livros Técnicos e Científicos Editora LTDA (LTC); Rio de Janeiro: RJ; 2010. </w:t>
      </w:r>
    </w:p>
    <w:p w14:paraId="6E4283F2" w14:textId="77777777" w:rsidR="003C2558" w:rsidRDefault="003C2558"/>
    <w:p w14:paraId="08CCD81F" w14:textId="77777777" w:rsidR="003C2558" w:rsidRDefault="00ED096E">
      <w:pPr>
        <w:ind w:firstLine="0"/>
      </w:pPr>
      <w:r>
        <w:rPr>
          <w:b/>
          <w:smallCaps/>
          <w:color w:val="000080"/>
        </w:rPr>
        <w:t>REFERÊNCIA BIBLIOGRÁFICAS COMPLEMENTARES:</w:t>
      </w:r>
    </w:p>
    <w:p w14:paraId="358BE4D2" w14:textId="77777777" w:rsidR="003C2558" w:rsidRDefault="00ED096E">
      <w:pPr>
        <w:ind w:left="890" w:hanging="400"/>
      </w:pPr>
      <w:r>
        <w:rPr>
          <w:i/>
        </w:rPr>
        <w:t>BEER, F. P.; JOHNSTON, E. R. JR.</w:t>
      </w:r>
      <w:r>
        <w:rPr>
          <w:b/>
        </w:rPr>
        <w:t>. Mecânica Vetorial para Engenheiros – Estática</w:t>
      </w:r>
      <w:r>
        <w:t xml:space="preserve">. 5ª edição; Editora McGraw Hill do Brasil LTDA; 1991. </w:t>
      </w:r>
    </w:p>
    <w:p w14:paraId="52D611AC" w14:textId="77777777" w:rsidR="003C2558" w:rsidRDefault="00ED096E">
      <w:pPr>
        <w:ind w:left="890" w:hanging="400"/>
      </w:pPr>
      <w:r>
        <w:rPr>
          <w:i/>
        </w:rPr>
        <w:t>HIBBELER, R. C.</w:t>
      </w:r>
      <w:r>
        <w:rPr>
          <w:b/>
        </w:rPr>
        <w:t>. Estática: mecânica para engenharia</w:t>
      </w:r>
      <w:r>
        <w:t xml:space="preserve">. 12ª edição; Pearson Education do Brasil LTDA; 2012. </w:t>
      </w:r>
    </w:p>
    <w:p w14:paraId="7970D4F7" w14:textId="77777777" w:rsidR="003C2558" w:rsidRDefault="00ED096E">
      <w:pPr>
        <w:ind w:left="890" w:hanging="400"/>
      </w:pPr>
      <w:r>
        <w:rPr>
          <w:i/>
        </w:rPr>
        <w:t>REBELLO, Yopanan Conrado Pereira</w:t>
      </w:r>
      <w:r>
        <w:rPr>
          <w:b/>
        </w:rPr>
        <w:t>. A concepção estrutural e a arquitetura</w:t>
      </w:r>
      <w:r>
        <w:t xml:space="preserve">. 7ª edição; Zigurate; 2011. </w:t>
      </w:r>
    </w:p>
    <w:p w14:paraId="78A6EDA1" w14:textId="77777777" w:rsidR="003C2558" w:rsidRDefault="00ED096E">
      <w:pPr>
        <w:ind w:left="890" w:hanging="400"/>
      </w:pPr>
      <w:r>
        <w:rPr>
          <w:i/>
        </w:rPr>
        <w:t>BAUER, L. A. Falcão (Coord.)</w:t>
      </w:r>
      <w:r>
        <w:rPr>
          <w:b/>
        </w:rPr>
        <w:t>. Materiais de construção</w:t>
      </w:r>
      <w:r>
        <w:t xml:space="preserve">. Livros Técnicos e Científicos Editora LTDA (LTC); Rio de Janeiro: RJ; 2008. </w:t>
      </w:r>
    </w:p>
    <w:p w14:paraId="36F73AE4" w14:textId="77777777" w:rsidR="003C2558" w:rsidRDefault="00ED096E">
      <w:pPr>
        <w:ind w:left="890" w:hanging="400"/>
      </w:pPr>
      <w:r>
        <w:rPr>
          <w:i/>
        </w:rPr>
        <w:t>POPOV, E. P.</w:t>
      </w:r>
      <w:r>
        <w:rPr>
          <w:b/>
        </w:rPr>
        <w:t>. Introdução à Mecânica dos Sólidos</w:t>
      </w:r>
      <w:r>
        <w:t xml:space="preserve">. Editora Edgard Blücher LTDA; São Paulo: SP; 2001. </w:t>
      </w:r>
    </w:p>
    <w:p w14:paraId="459B0AF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77EBFE8" w14:textId="77777777">
        <w:trPr>
          <w:jc w:val="center"/>
        </w:trPr>
        <w:tc>
          <w:tcPr>
            <w:tcW w:w="3900" w:type="dxa"/>
            <w:vMerge w:val="restart"/>
            <w:shd w:val="clear" w:color="auto" w:fill="auto"/>
            <w:tcMar>
              <w:top w:w="40" w:type="dxa"/>
              <w:bottom w:w="40" w:type="dxa"/>
            </w:tcMar>
            <w:vAlign w:val="center"/>
          </w:tcPr>
          <w:p w14:paraId="680103F7"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6E77E8A2" wp14:editId="092492C4">
                  <wp:extent cx="1423035" cy="73152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A02113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C5A6550"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2ED5FBE"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0FDBDCD" w14:textId="77777777">
        <w:trPr>
          <w:jc w:val="center"/>
        </w:trPr>
        <w:tc>
          <w:tcPr>
            <w:tcW w:w="3900" w:type="dxa"/>
            <w:vMerge/>
            <w:shd w:val="clear" w:color="auto" w:fill="auto"/>
            <w:tcMar>
              <w:top w:w="40" w:type="dxa"/>
              <w:bottom w:w="40" w:type="dxa"/>
            </w:tcMar>
            <w:vAlign w:val="center"/>
          </w:tcPr>
          <w:p w14:paraId="049516D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69A856E" w14:textId="77777777" w:rsidR="003C2558" w:rsidRDefault="00ED096E">
            <w:pPr>
              <w:keepNext/>
              <w:keepLines/>
              <w:spacing w:after="0" w:line="240" w:lineRule="auto"/>
              <w:ind w:firstLine="0"/>
              <w:jc w:val="center"/>
              <w:rPr>
                <w:rFonts w:cs="Calibri"/>
                <w:b/>
                <w:caps/>
                <w:sz w:val="24"/>
              </w:rPr>
            </w:pPr>
            <w:r>
              <w:rPr>
                <w:rFonts w:cs="Calibri"/>
                <w:b/>
                <w:caps/>
                <w:sz w:val="24"/>
              </w:rPr>
              <w:t>PROJETO DE ENGENHARIA III</w:t>
            </w:r>
          </w:p>
        </w:tc>
      </w:tr>
      <w:tr w:rsidR="003C2558" w14:paraId="4A8251AF" w14:textId="77777777">
        <w:trPr>
          <w:jc w:val="center"/>
        </w:trPr>
        <w:tc>
          <w:tcPr>
            <w:tcW w:w="3900" w:type="dxa"/>
            <w:vMerge/>
            <w:shd w:val="clear" w:color="auto" w:fill="auto"/>
            <w:tcMar>
              <w:top w:w="40" w:type="dxa"/>
              <w:bottom w:w="40" w:type="dxa"/>
            </w:tcMar>
            <w:vAlign w:val="center"/>
          </w:tcPr>
          <w:p w14:paraId="3167507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385D94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0ECD3D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8883D5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DA6291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2CA697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4847E9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69FA3748" w14:textId="77777777" w:rsidR="003C2558" w:rsidRDefault="00ED096E">
            <w:pPr>
              <w:keepNext/>
              <w:keepLines/>
              <w:spacing w:after="0" w:line="240" w:lineRule="auto"/>
              <w:ind w:firstLine="0"/>
              <w:jc w:val="center"/>
              <w:rPr>
                <w:rFonts w:cs="Calibri"/>
                <w:b/>
                <w:sz w:val="24"/>
              </w:rPr>
            </w:pPr>
            <w:r>
              <w:rPr>
                <w:rFonts w:cs="Calibri"/>
                <w:b/>
                <w:sz w:val="24"/>
              </w:rPr>
              <w:t>F113808</w:t>
            </w:r>
          </w:p>
        </w:tc>
        <w:tc>
          <w:tcPr>
            <w:tcW w:w="1216" w:type="dxa"/>
            <w:tcBorders>
              <w:bottom w:val="single" w:sz="4" w:space="0" w:color="000000"/>
            </w:tcBorders>
            <w:shd w:val="clear" w:color="auto" w:fill="auto"/>
            <w:tcMar>
              <w:top w:w="40" w:type="dxa"/>
              <w:bottom w:w="40" w:type="dxa"/>
            </w:tcMar>
            <w:vAlign w:val="center"/>
          </w:tcPr>
          <w:p w14:paraId="3F27B4BA"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714D08CD"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33579A62"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303D9FD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A3C8EC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729BC25" w14:textId="77777777" w:rsidR="003C2558" w:rsidRDefault="003C2558"/>
    <w:p w14:paraId="2723A465" w14:textId="77777777" w:rsidR="003C2558" w:rsidRDefault="00ED096E">
      <w:pPr>
        <w:ind w:firstLine="0"/>
      </w:pPr>
      <w:r>
        <w:rPr>
          <w:b/>
          <w:smallCaps/>
          <w:color w:val="000080"/>
        </w:rPr>
        <w:t>EMENTA:</w:t>
      </w:r>
    </w:p>
    <w:p w14:paraId="1D667F13" w14:textId="77777777" w:rsidR="00600D3F" w:rsidRDefault="00ED096E">
      <w:r w:rsidRPr="00DF0027">
        <w:t>Aplicação dos teoremas de energia de deformação; Dimensionamento de barras de seção arbitrária sujeitas à torção; Dimensionamento de peças comprimidas levando em conta a flambagem; Análise dos estados planos de tensão e deformação; Dimensionamento de peças sujeitas a carregamento alternado.</w:t>
      </w:r>
    </w:p>
    <w:p w14:paraId="0025C137" w14:textId="77777777" w:rsidR="003C2558" w:rsidRDefault="003C2558"/>
    <w:p w14:paraId="43720F21" w14:textId="77777777" w:rsidR="003C2558" w:rsidRDefault="00ED096E">
      <w:pPr>
        <w:ind w:firstLine="0"/>
      </w:pPr>
      <w:r>
        <w:rPr>
          <w:b/>
          <w:smallCaps/>
          <w:color w:val="000080"/>
        </w:rPr>
        <w:t>REFERÊNCIA BIBLIOGRÁFICAS BÁSICAS:</w:t>
      </w:r>
    </w:p>
    <w:p w14:paraId="09BB4F04" w14:textId="77777777" w:rsidR="003C2558" w:rsidRDefault="00ED096E">
      <w:pPr>
        <w:ind w:left="890" w:hanging="400"/>
      </w:pPr>
      <w:r>
        <w:rPr>
          <w:i/>
        </w:rPr>
        <w:t>TAVARES, J. C.</w:t>
      </w:r>
      <w:r>
        <w:rPr>
          <w:b/>
        </w:rPr>
        <w:t>. Noções de Prevenção e Controle de Perdas em Segurança do Trabalho</w:t>
      </w:r>
      <w:r>
        <w:t xml:space="preserve">. 4ª edição; Editora do SENAC; 2010. </w:t>
      </w:r>
    </w:p>
    <w:p w14:paraId="71D30F23" w14:textId="77777777" w:rsidR="003C2558" w:rsidRDefault="00ED096E">
      <w:pPr>
        <w:ind w:left="890" w:hanging="400"/>
      </w:pPr>
      <w:r>
        <w:rPr>
          <w:i/>
        </w:rPr>
        <w:t>THIOLLENT, M.</w:t>
      </w:r>
      <w:r>
        <w:rPr>
          <w:b/>
        </w:rPr>
        <w:t>. Metodologia da pesquisa-ação</w:t>
      </w:r>
      <w:r>
        <w:t xml:space="preserve">. 17ª edição; Cortez Editora e Livraria LTDA; 2009. </w:t>
      </w:r>
    </w:p>
    <w:p w14:paraId="48F8A4E1" w14:textId="77777777" w:rsidR="003C2558" w:rsidRDefault="00ED096E">
      <w:pPr>
        <w:ind w:left="890" w:hanging="400"/>
      </w:pPr>
      <w:r>
        <w:rPr>
          <w:i/>
        </w:rPr>
        <w:t>BEER, Ferdinand Pierre</w:t>
      </w:r>
      <w:r>
        <w:rPr>
          <w:b/>
        </w:rPr>
        <w:t>. Resistência dos materiais</w:t>
      </w:r>
      <w:r>
        <w:t xml:space="preserve">. 3ª edição; Makron Books Do Brasil Editora LTDA; São Paulo: SP; 1995. </w:t>
      </w:r>
    </w:p>
    <w:p w14:paraId="05DA2CA0" w14:textId="77777777" w:rsidR="003C2558" w:rsidRDefault="003C2558"/>
    <w:p w14:paraId="1DEEA449" w14:textId="77777777" w:rsidR="003C2558" w:rsidRDefault="00ED096E">
      <w:pPr>
        <w:ind w:firstLine="0"/>
      </w:pPr>
      <w:r>
        <w:rPr>
          <w:b/>
          <w:smallCaps/>
          <w:color w:val="000080"/>
        </w:rPr>
        <w:t>REFERÊNCIA BIBLIOGRÁFICAS COMPLEMENTARES:</w:t>
      </w:r>
    </w:p>
    <w:p w14:paraId="672133CC" w14:textId="77777777" w:rsidR="003C2558" w:rsidRDefault="00ED096E">
      <w:pPr>
        <w:ind w:left="890" w:hanging="400"/>
      </w:pPr>
      <w:r>
        <w:rPr>
          <w:i/>
        </w:rPr>
        <w:t>BASTOS, C. L.; CANDIOTTO, K. B. B.; CANDIOTTO, C.</w:t>
      </w:r>
      <w:r>
        <w:rPr>
          <w:b/>
        </w:rPr>
        <w:t>. Fundamentos da Pesquisa Científica Teoria e Prática</w:t>
      </w:r>
      <w:r>
        <w:t xml:space="preserve">. 1ª edição; Vozes; 2011. </w:t>
      </w:r>
    </w:p>
    <w:p w14:paraId="7FCD0A8C" w14:textId="77777777" w:rsidR="003C2558" w:rsidRDefault="00ED096E">
      <w:pPr>
        <w:ind w:left="890" w:hanging="400"/>
      </w:pPr>
      <w:r>
        <w:rPr>
          <w:i/>
        </w:rPr>
        <w:t>VAN VLACK, Lawrence Hall</w:t>
      </w:r>
      <w:r>
        <w:rPr>
          <w:b/>
        </w:rPr>
        <w:t>. Princípios de Ciência dos Materiais</w:t>
      </w:r>
      <w:r>
        <w:t xml:space="preserve">. Editora Edgard Blücher LTDA; São Paulo: SP; 2002. </w:t>
      </w:r>
    </w:p>
    <w:p w14:paraId="781A9D35" w14:textId="77777777" w:rsidR="003C2558" w:rsidRDefault="00ED096E">
      <w:pPr>
        <w:ind w:left="890" w:hanging="400"/>
      </w:pPr>
      <w:r>
        <w:rPr>
          <w:i/>
        </w:rPr>
        <w:t>CHING, Francis D. K.</w:t>
      </w:r>
      <w:r>
        <w:rPr>
          <w:b/>
        </w:rPr>
        <w:t>. Técnicas de Construção Ilustradas</w:t>
      </w:r>
      <w:r>
        <w:t xml:space="preserve">. 4ª edição; Bookman Companhia Editora LTDA; 2010. </w:t>
      </w:r>
    </w:p>
    <w:p w14:paraId="300E004D" w14:textId="77777777" w:rsidR="003C2558" w:rsidRDefault="00ED096E">
      <w:pPr>
        <w:ind w:left="890" w:hanging="400"/>
      </w:pPr>
      <w:r>
        <w:rPr>
          <w:i/>
        </w:rPr>
        <w:t>DEVORE, J. L.</w:t>
      </w:r>
      <w:r>
        <w:rPr>
          <w:b/>
        </w:rPr>
        <w:t>. Probabilidade e Estatística: para Engenharia e Ciências</w:t>
      </w:r>
      <w:r>
        <w:t xml:space="preserve">. 1ª edição; Cengage Learning Edições LTDA (Editora Pioneira); São Paulo: SP; 2006. </w:t>
      </w:r>
    </w:p>
    <w:p w14:paraId="242E622A" w14:textId="77777777" w:rsidR="003C2558" w:rsidRDefault="00ED096E">
      <w:pPr>
        <w:ind w:left="890" w:hanging="400"/>
      </w:pPr>
      <w:r>
        <w:rPr>
          <w:i/>
        </w:rPr>
        <w:t>CALLISTER JR., William D.</w:t>
      </w:r>
      <w:r>
        <w:rPr>
          <w:b/>
        </w:rPr>
        <w:t>. Ciência e engenharia de materiais: uma introdução</w:t>
      </w:r>
      <w:r>
        <w:t xml:space="preserve">. 8ª edição; Livros Técnicos e Científicos Editora LTDA (LTC); Rio de Janeiro: RJ; 2012. </w:t>
      </w:r>
    </w:p>
    <w:p w14:paraId="2278B715"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0C146198" w14:textId="77777777" w:rsidR="003C2558" w:rsidRDefault="00ED096E">
      <w:pPr>
        <w:ind w:left="890" w:hanging="400"/>
      </w:pPr>
      <w:r>
        <w:rPr>
          <w:i/>
        </w:rPr>
        <w:lastRenderedPageBreak/>
        <w:t>ASSOCIAÇÃO BRASILEIRA DE NORMAS TÉCNICAS</w:t>
      </w:r>
      <w:r>
        <w:rPr>
          <w:b/>
        </w:rPr>
        <w:t>. NBR 6023: informação e documentação: referências: elaboração</w:t>
      </w:r>
      <w:r>
        <w:t xml:space="preserve">. 2002. </w:t>
      </w:r>
    </w:p>
    <w:p w14:paraId="04F0CA3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EC34AD6" w14:textId="77777777">
        <w:trPr>
          <w:jc w:val="center"/>
        </w:trPr>
        <w:tc>
          <w:tcPr>
            <w:tcW w:w="3900" w:type="dxa"/>
            <w:vMerge w:val="restart"/>
            <w:shd w:val="clear" w:color="auto" w:fill="auto"/>
            <w:tcMar>
              <w:top w:w="40" w:type="dxa"/>
              <w:bottom w:w="40" w:type="dxa"/>
            </w:tcMar>
            <w:vAlign w:val="center"/>
          </w:tcPr>
          <w:p w14:paraId="2489F96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5B1F2778" wp14:editId="5539FE42">
                  <wp:extent cx="1423035" cy="73152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C315CA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CBB442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732B12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788D3D7" w14:textId="77777777">
        <w:trPr>
          <w:jc w:val="center"/>
        </w:trPr>
        <w:tc>
          <w:tcPr>
            <w:tcW w:w="3900" w:type="dxa"/>
            <w:vMerge/>
            <w:shd w:val="clear" w:color="auto" w:fill="auto"/>
            <w:tcMar>
              <w:top w:w="40" w:type="dxa"/>
              <w:bottom w:w="40" w:type="dxa"/>
            </w:tcMar>
            <w:vAlign w:val="center"/>
          </w:tcPr>
          <w:p w14:paraId="451ABE8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E0BD8CC" w14:textId="77777777" w:rsidR="003C2558" w:rsidRDefault="00ED096E">
            <w:pPr>
              <w:keepNext/>
              <w:keepLines/>
              <w:spacing w:after="0" w:line="240" w:lineRule="auto"/>
              <w:ind w:firstLine="0"/>
              <w:jc w:val="center"/>
              <w:rPr>
                <w:rFonts w:cs="Calibri"/>
                <w:b/>
                <w:caps/>
                <w:sz w:val="24"/>
              </w:rPr>
            </w:pPr>
            <w:r>
              <w:rPr>
                <w:rFonts w:cs="Calibri"/>
                <w:b/>
                <w:caps/>
                <w:sz w:val="24"/>
              </w:rPr>
              <w:t>TECNOLOGIA MECÂNICA II</w:t>
            </w:r>
          </w:p>
        </w:tc>
      </w:tr>
      <w:tr w:rsidR="003C2558" w14:paraId="6AD0FA2C" w14:textId="77777777">
        <w:trPr>
          <w:jc w:val="center"/>
        </w:trPr>
        <w:tc>
          <w:tcPr>
            <w:tcW w:w="3900" w:type="dxa"/>
            <w:vMerge/>
            <w:shd w:val="clear" w:color="auto" w:fill="auto"/>
            <w:tcMar>
              <w:top w:w="40" w:type="dxa"/>
              <w:bottom w:w="40" w:type="dxa"/>
            </w:tcMar>
            <w:vAlign w:val="center"/>
          </w:tcPr>
          <w:p w14:paraId="7733AEC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4C3FF2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E212BE7"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99E0C7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F5213D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8C569FF"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E1A519C"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2B9AF9B" w14:textId="77777777" w:rsidR="003C2558" w:rsidRDefault="00ED096E">
            <w:pPr>
              <w:keepNext/>
              <w:keepLines/>
              <w:spacing w:after="0" w:line="240" w:lineRule="auto"/>
              <w:ind w:firstLine="0"/>
              <w:jc w:val="center"/>
              <w:rPr>
                <w:rFonts w:cs="Calibri"/>
                <w:b/>
                <w:sz w:val="24"/>
              </w:rPr>
            </w:pPr>
            <w:r>
              <w:rPr>
                <w:rFonts w:cs="Calibri"/>
                <w:b/>
                <w:sz w:val="24"/>
              </w:rPr>
              <w:t>F114529</w:t>
            </w:r>
          </w:p>
        </w:tc>
        <w:tc>
          <w:tcPr>
            <w:tcW w:w="1216" w:type="dxa"/>
            <w:tcBorders>
              <w:bottom w:val="single" w:sz="4" w:space="0" w:color="000000"/>
            </w:tcBorders>
            <w:shd w:val="clear" w:color="auto" w:fill="auto"/>
            <w:tcMar>
              <w:top w:w="40" w:type="dxa"/>
              <w:bottom w:w="40" w:type="dxa"/>
            </w:tcMar>
            <w:vAlign w:val="center"/>
          </w:tcPr>
          <w:p w14:paraId="2892905F"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9B955CC"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761D2FF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CCC35B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8804B0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136BC2D" w14:textId="77777777" w:rsidR="003C2558" w:rsidRDefault="003C2558"/>
    <w:p w14:paraId="4BDDD161" w14:textId="77777777" w:rsidR="003C2558" w:rsidRDefault="00ED096E">
      <w:pPr>
        <w:ind w:firstLine="0"/>
      </w:pPr>
      <w:r>
        <w:rPr>
          <w:b/>
          <w:smallCaps/>
          <w:color w:val="000080"/>
        </w:rPr>
        <w:t>EMENTA:</w:t>
      </w:r>
    </w:p>
    <w:p w14:paraId="17B65793" w14:textId="77777777" w:rsidR="00600D3F" w:rsidRDefault="00ED096E">
      <w:r w:rsidRPr="00DF0027">
        <w:t>Soldagem, Processamento de Cerâmicos, Fabricação de Vidro, Fabricação de Borracha, Fundição, Metalurgia do Pó, Tratamento Térmico, Tratamento Superficial, Sistemas de Montagem de Componentes.</w:t>
      </w:r>
    </w:p>
    <w:p w14:paraId="494A5401" w14:textId="77777777" w:rsidR="003C2558" w:rsidRDefault="003C2558"/>
    <w:p w14:paraId="43858DA5" w14:textId="77777777" w:rsidR="003C2558" w:rsidRDefault="00ED096E">
      <w:pPr>
        <w:ind w:firstLine="0"/>
      </w:pPr>
      <w:r>
        <w:rPr>
          <w:b/>
          <w:smallCaps/>
          <w:color w:val="000080"/>
        </w:rPr>
        <w:t>REFERÊNCIA BIBLIOGRÁFICAS BÁSICAS:</w:t>
      </w:r>
    </w:p>
    <w:p w14:paraId="7597C044" w14:textId="77777777" w:rsidR="003C2558" w:rsidRDefault="00ED096E">
      <w:pPr>
        <w:ind w:left="890" w:hanging="400"/>
      </w:pPr>
      <w:r>
        <w:rPr>
          <w:i/>
        </w:rPr>
        <w:t>BALDAM, R. L.</w:t>
      </w:r>
      <w:r>
        <w:rPr>
          <w:b/>
        </w:rPr>
        <w:t>. Fundição - Processos e Tecnologias Correlatas</w:t>
      </w:r>
      <w:r>
        <w:t xml:space="preserve">. 3ª edição; Saraiva SA Livreiros Editores (Editora Saraiva); São Paulo: SP; 2018. </w:t>
      </w:r>
    </w:p>
    <w:p w14:paraId="59B7DBED" w14:textId="77777777" w:rsidR="003C2558" w:rsidRDefault="00ED096E">
      <w:pPr>
        <w:ind w:left="890" w:hanging="400"/>
      </w:pPr>
      <w:r>
        <w:rPr>
          <w:i/>
        </w:rPr>
        <w:t>CHIAVERINI, Vicente</w:t>
      </w:r>
      <w:r>
        <w:rPr>
          <w:b/>
        </w:rPr>
        <w:t>. Tecnologia Mecânica: Volume 2: Processos de Fabricação e Tratamento</w:t>
      </w:r>
      <w:r>
        <w:t xml:space="preserve">. 1ª edição; Pearson Education do Brasil LTDA; São Paulo: SP; 1995. </w:t>
      </w:r>
    </w:p>
    <w:p w14:paraId="7D7CEA3C" w14:textId="77777777" w:rsidR="003C2558" w:rsidRDefault="00ED096E">
      <w:pPr>
        <w:ind w:left="890" w:hanging="400"/>
      </w:pPr>
      <w:r>
        <w:rPr>
          <w:i/>
        </w:rPr>
        <w:t>VILLANI, Paulo</w:t>
      </w:r>
      <w:r>
        <w:rPr>
          <w:b/>
        </w:rPr>
        <w:t>. Soldagem: Fundamentos e Tecnologia</w:t>
      </w:r>
      <w:r>
        <w:t xml:space="preserve">. 4ª edição; Elsevier Editora LTDA; Rio de Janeiro: RJ; 2016. </w:t>
      </w:r>
    </w:p>
    <w:p w14:paraId="3C330984" w14:textId="77777777" w:rsidR="003C2558" w:rsidRDefault="003C2558"/>
    <w:p w14:paraId="0D00E167" w14:textId="77777777" w:rsidR="003C2558" w:rsidRDefault="00ED096E">
      <w:pPr>
        <w:ind w:firstLine="0"/>
      </w:pPr>
      <w:r>
        <w:rPr>
          <w:b/>
          <w:smallCaps/>
          <w:color w:val="000080"/>
        </w:rPr>
        <w:t>REFERÊNCIA BIBLIOGRÁFICAS COMPLEMENTARES:</w:t>
      </w:r>
    </w:p>
    <w:p w14:paraId="75D3D4BA" w14:textId="77777777" w:rsidR="003C2558" w:rsidRDefault="00ED096E">
      <w:pPr>
        <w:ind w:left="890" w:hanging="400"/>
      </w:pPr>
      <w:r>
        <w:rPr>
          <w:i/>
        </w:rPr>
        <w:t>DINIZ, A. E.</w:t>
      </w:r>
      <w:r>
        <w:rPr>
          <w:b/>
        </w:rPr>
        <w:t>. Tecnologia da Usinagem dos Metais</w:t>
      </w:r>
      <w:r>
        <w:t xml:space="preserve">. ArtLiber; 2013. </w:t>
      </w:r>
    </w:p>
    <w:p w14:paraId="5A94D922" w14:textId="77777777" w:rsidR="003C2558" w:rsidRDefault="00ED096E">
      <w:pPr>
        <w:ind w:left="890" w:hanging="400"/>
      </w:pPr>
      <w:r>
        <w:rPr>
          <w:i/>
        </w:rPr>
        <w:t>FERRARESI, D.</w:t>
      </w:r>
      <w:r>
        <w:rPr>
          <w:b/>
        </w:rPr>
        <w:t>. Fundamentos da Usinagem dos Metais</w:t>
      </w:r>
      <w:r>
        <w:t xml:space="preserve">. 2ª edição; Editora Edgard Blücher LTDA; São Paulo: SP; 2006. </w:t>
      </w:r>
    </w:p>
    <w:p w14:paraId="1B5AC70B" w14:textId="77777777" w:rsidR="003C2558" w:rsidRDefault="00ED096E">
      <w:pPr>
        <w:ind w:left="890" w:hanging="400"/>
      </w:pPr>
      <w:r>
        <w:rPr>
          <w:i/>
        </w:rPr>
        <w:t>GROOVER, M. P.</w:t>
      </w:r>
      <w:r>
        <w:rPr>
          <w:b/>
        </w:rPr>
        <w:t>. Fundamentals of Modern Manufacturing Materials, Processes and Systems</w:t>
      </w:r>
      <w:r>
        <w:t xml:space="preserve">. 4ª edição; John Wiley; 2010. </w:t>
      </w:r>
    </w:p>
    <w:p w14:paraId="0492B4BC" w14:textId="77777777" w:rsidR="003C2558" w:rsidRDefault="00ED096E">
      <w:pPr>
        <w:ind w:left="890" w:hanging="400"/>
      </w:pPr>
      <w:r>
        <w:rPr>
          <w:i/>
        </w:rPr>
        <w:t>MACHADO, José</w:t>
      </w:r>
      <w:r>
        <w:rPr>
          <w:b/>
        </w:rPr>
        <w:t>. Tecnologia de Moldagem por Sopro. Injeção e Extrusão de Plásticos</w:t>
      </w:r>
      <w:r>
        <w:t xml:space="preserve">. 1ª edição; ArtLiber; 2014. </w:t>
      </w:r>
    </w:p>
    <w:p w14:paraId="0B2C4B92" w14:textId="77777777" w:rsidR="003C2558" w:rsidRDefault="00ED096E">
      <w:pPr>
        <w:ind w:left="890" w:hanging="400"/>
      </w:pPr>
      <w:r>
        <w:rPr>
          <w:i/>
        </w:rPr>
        <w:t>WAINER, Emílio</w:t>
      </w:r>
      <w:r>
        <w:rPr>
          <w:b/>
        </w:rPr>
        <w:t>. Soldagem: Processos e Metalurgia</w:t>
      </w:r>
      <w:r>
        <w:t xml:space="preserve">. 1ª edição; Editora Edgard Blücher LTDA; São Paulo: SP; 1992. </w:t>
      </w:r>
    </w:p>
    <w:p w14:paraId="3D5BC72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88296A5" w14:textId="77777777">
        <w:trPr>
          <w:jc w:val="center"/>
        </w:trPr>
        <w:tc>
          <w:tcPr>
            <w:tcW w:w="3900" w:type="dxa"/>
            <w:vMerge w:val="restart"/>
            <w:shd w:val="clear" w:color="auto" w:fill="auto"/>
            <w:tcMar>
              <w:top w:w="40" w:type="dxa"/>
              <w:bottom w:w="40" w:type="dxa"/>
            </w:tcMar>
            <w:vAlign w:val="center"/>
          </w:tcPr>
          <w:p w14:paraId="04F3F5F8"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2CDC17BF" wp14:editId="1287D833">
                  <wp:extent cx="1423035" cy="73152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E2FD38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BD3CBB9"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73B4993"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E8C77B0" w14:textId="77777777">
        <w:trPr>
          <w:jc w:val="center"/>
        </w:trPr>
        <w:tc>
          <w:tcPr>
            <w:tcW w:w="3900" w:type="dxa"/>
            <w:vMerge/>
            <w:shd w:val="clear" w:color="auto" w:fill="auto"/>
            <w:tcMar>
              <w:top w:w="40" w:type="dxa"/>
              <w:bottom w:w="40" w:type="dxa"/>
            </w:tcMar>
            <w:vAlign w:val="center"/>
          </w:tcPr>
          <w:p w14:paraId="04DA16B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DA6AECB" w14:textId="77777777" w:rsidR="003C2558" w:rsidRDefault="00ED096E">
            <w:pPr>
              <w:keepNext/>
              <w:keepLines/>
              <w:spacing w:after="0" w:line="240" w:lineRule="auto"/>
              <w:ind w:firstLine="0"/>
              <w:jc w:val="center"/>
              <w:rPr>
                <w:rFonts w:cs="Calibri"/>
                <w:b/>
                <w:caps/>
                <w:sz w:val="24"/>
              </w:rPr>
            </w:pPr>
            <w:r>
              <w:rPr>
                <w:rFonts w:cs="Calibri"/>
                <w:b/>
                <w:caps/>
                <w:sz w:val="24"/>
              </w:rPr>
              <w:t>ANÁLISE ECONÔMICA DE INVESTIMENTOS</w:t>
            </w:r>
          </w:p>
        </w:tc>
      </w:tr>
      <w:tr w:rsidR="003C2558" w14:paraId="28ABF1DD" w14:textId="77777777">
        <w:trPr>
          <w:jc w:val="center"/>
        </w:trPr>
        <w:tc>
          <w:tcPr>
            <w:tcW w:w="3900" w:type="dxa"/>
            <w:vMerge/>
            <w:shd w:val="clear" w:color="auto" w:fill="auto"/>
            <w:tcMar>
              <w:top w:w="40" w:type="dxa"/>
              <w:bottom w:w="40" w:type="dxa"/>
            </w:tcMar>
            <w:vAlign w:val="center"/>
          </w:tcPr>
          <w:p w14:paraId="2DD881E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5FBD15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89A8AFD"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BD2CEF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15AEFB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D83336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76A7AB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AF26045" w14:textId="77777777" w:rsidR="003C2558" w:rsidRDefault="00ED096E">
            <w:pPr>
              <w:keepNext/>
              <w:keepLines/>
              <w:spacing w:after="0" w:line="240" w:lineRule="auto"/>
              <w:ind w:firstLine="0"/>
              <w:jc w:val="center"/>
              <w:rPr>
                <w:rFonts w:cs="Calibri"/>
                <w:b/>
                <w:sz w:val="24"/>
              </w:rPr>
            </w:pPr>
            <w:r>
              <w:rPr>
                <w:rFonts w:cs="Calibri"/>
                <w:b/>
                <w:sz w:val="24"/>
              </w:rPr>
              <w:t>H119714</w:t>
            </w:r>
          </w:p>
        </w:tc>
        <w:tc>
          <w:tcPr>
            <w:tcW w:w="1216" w:type="dxa"/>
            <w:tcBorders>
              <w:bottom w:val="single" w:sz="4" w:space="0" w:color="000000"/>
            </w:tcBorders>
            <w:shd w:val="clear" w:color="auto" w:fill="auto"/>
            <w:tcMar>
              <w:top w:w="40" w:type="dxa"/>
              <w:bottom w:w="40" w:type="dxa"/>
            </w:tcMar>
            <w:vAlign w:val="center"/>
          </w:tcPr>
          <w:p w14:paraId="3F64343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2334932" w14:textId="77777777" w:rsidR="003C2558" w:rsidRDefault="00ED096E">
            <w:pPr>
              <w:keepNext/>
              <w:keepLines/>
              <w:spacing w:after="0" w:line="240" w:lineRule="auto"/>
              <w:ind w:firstLine="0"/>
              <w:jc w:val="center"/>
              <w:rPr>
                <w:rFonts w:cs="Calibri"/>
                <w:b/>
                <w:sz w:val="24"/>
              </w:rPr>
            </w:pPr>
            <w:r>
              <w:rPr>
                <w:rFonts w:cs="Calibri"/>
                <w:b/>
                <w:sz w:val="24"/>
              </w:rPr>
              <w:t>6</w:t>
            </w:r>
          </w:p>
        </w:tc>
        <w:tc>
          <w:tcPr>
            <w:tcW w:w="1216" w:type="dxa"/>
            <w:tcBorders>
              <w:bottom w:val="single" w:sz="4" w:space="0" w:color="000000"/>
            </w:tcBorders>
            <w:shd w:val="clear" w:color="auto" w:fill="auto"/>
            <w:tcMar>
              <w:top w:w="40" w:type="dxa"/>
              <w:bottom w:w="40" w:type="dxa"/>
            </w:tcMar>
            <w:vAlign w:val="center"/>
          </w:tcPr>
          <w:p w14:paraId="048BAD47"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3F2DFD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D586A4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7813896" w14:textId="77777777" w:rsidR="003C2558" w:rsidRDefault="003C2558"/>
    <w:p w14:paraId="036475F0" w14:textId="77777777" w:rsidR="003C2558" w:rsidRDefault="00ED096E">
      <w:pPr>
        <w:ind w:firstLine="0"/>
      </w:pPr>
      <w:r>
        <w:rPr>
          <w:b/>
          <w:smallCaps/>
          <w:color w:val="000080"/>
        </w:rPr>
        <w:t>EMENTA:</w:t>
      </w:r>
    </w:p>
    <w:p w14:paraId="400D2871" w14:textId="77777777" w:rsidR="00600D3F" w:rsidRDefault="00ED096E">
      <w:r w:rsidRPr="00DF0027">
        <w:t>Análise de Alternativas Econômicas. Analise crítica dos métodos a partir da Teoria das Opções Reais método do Valor Presente Líquido, futuro líquido, uniforme líquido, do Benefício, da Taxa e prazo de Retorno. Analise crítica dos métodos a partir da Teoria das Opções Reais. Análise de Equilíbrio (Linear de Equilíbrio, equilíbrio com Múltiplas Alternativas, não Linear de Equilíbrio). Capacidade de Produção e Ociosidade. Análise de Sensibilidade de uma e várias alternativas, Alavancagem Financeira, Depreciação, Compra versos Locação, Arrendamento Mercantil (leasing), Exaustão, Problemas com Substituição de Equipamentos, Inflação e seus Efeitos na Empresa. Determinação da inflação interna da Empresa, Fluxo de Caixa, Viabilidade Financeira de Empreendimentos. Economia de HC, evolução dos sistemas tecnológicos de E&amp;P, estratégias de empresa e políticas de governo.</w:t>
      </w:r>
    </w:p>
    <w:p w14:paraId="53D54FFD" w14:textId="77777777" w:rsidR="003C2558" w:rsidRDefault="003C2558"/>
    <w:p w14:paraId="396A8E0D" w14:textId="77777777" w:rsidR="003C2558" w:rsidRDefault="00ED096E">
      <w:pPr>
        <w:ind w:firstLine="0"/>
      </w:pPr>
      <w:r>
        <w:rPr>
          <w:b/>
          <w:smallCaps/>
          <w:color w:val="000080"/>
        </w:rPr>
        <w:t>REFERÊNCIA BIBLIOGRÁFICAS BÁSICAS:</w:t>
      </w:r>
    </w:p>
    <w:p w14:paraId="47D86D34" w14:textId="77777777" w:rsidR="003C2558" w:rsidRDefault="00ED096E">
      <w:pPr>
        <w:ind w:left="890" w:hanging="400"/>
      </w:pPr>
      <w:r>
        <w:rPr>
          <w:i/>
        </w:rPr>
        <w:t>SAMANEZ, Carlos Patricio</w:t>
      </w:r>
      <w:r>
        <w:rPr>
          <w:b/>
        </w:rPr>
        <w:t>. Matemática financeira: aplicações à análise de investimentos</w:t>
      </w:r>
      <w:r>
        <w:t xml:space="preserve">. 5ª edição; Pretence Hall; 2010. </w:t>
      </w:r>
    </w:p>
    <w:p w14:paraId="54E22D9E" w14:textId="77777777" w:rsidR="003C2558" w:rsidRDefault="00ED096E">
      <w:pPr>
        <w:ind w:left="890" w:hanging="400"/>
      </w:pPr>
      <w:r>
        <w:rPr>
          <w:i/>
        </w:rPr>
        <w:t>SAMANEZ, Carlos Patricio</w:t>
      </w:r>
      <w:r>
        <w:rPr>
          <w:b/>
        </w:rPr>
        <w:t>. Engenharia econômica</w:t>
      </w:r>
      <w:r>
        <w:t xml:space="preserve">. Pearson Education do Brasil LTDA; 2009. </w:t>
      </w:r>
    </w:p>
    <w:p w14:paraId="03FCFC6A" w14:textId="77777777" w:rsidR="003C2558" w:rsidRDefault="00ED096E">
      <w:pPr>
        <w:ind w:left="890" w:hanging="400"/>
      </w:pPr>
      <w:r>
        <w:rPr>
          <w:i/>
        </w:rPr>
        <w:t>SOUZA, Alceu; CLEMENTE, Ademir</w:t>
      </w:r>
      <w:r>
        <w:rPr>
          <w:b/>
        </w:rPr>
        <w:t>. Decisões financeiras e análise de investimentos: fundamentos, técnicas e aplicações</w:t>
      </w:r>
      <w:r>
        <w:t xml:space="preserve">. 5ª edição; Editora Atlas LTDA (Atlas); São Paulo: SP; 2006. </w:t>
      </w:r>
    </w:p>
    <w:p w14:paraId="1B6C2535" w14:textId="77777777" w:rsidR="003C2558" w:rsidRDefault="003C2558"/>
    <w:p w14:paraId="1EDC2CA9" w14:textId="77777777" w:rsidR="003C2558" w:rsidRDefault="00ED096E">
      <w:pPr>
        <w:ind w:firstLine="0"/>
      </w:pPr>
      <w:r>
        <w:rPr>
          <w:b/>
          <w:smallCaps/>
          <w:color w:val="000080"/>
        </w:rPr>
        <w:t>REFERÊNCIA BIBLIOGRÁFICAS COMPLEMENTARES:</w:t>
      </w:r>
    </w:p>
    <w:p w14:paraId="7FAA1107" w14:textId="77777777" w:rsidR="003C2558" w:rsidRDefault="00ED096E">
      <w:pPr>
        <w:ind w:left="890" w:hanging="400"/>
      </w:pPr>
      <w:r>
        <w:rPr>
          <w:i/>
        </w:rPr>
        <w:t>CARVALHO, Juracy Vieira de</w:t>
      </w:r>
      <w:r>
        <w:rPr>
          <w:b/>
        </w:rPr>
        <w:t>. Análise econômica dos investimentos: EVA - valor econômico agregado</w:t>
      </w:r>
      <w:r>
        <w:t xml:space="preserve">. Qualitymark Editora LTDA; 2002. </w:t>
      </w:r>
    </w:p>
    <w:p w14:paraId="3A5C3E3E" w14:textId="77777777" w:rsidR="003C2558" w:rsidRDefault="00ED096E">
      <w:pPr>
        <w:ind w:left="890" w:hanging="400"/>
      </w:pPr>
      <w:r>
        <w:rPr>
          <w:i/>
        </w:rPr>
        <w:t>CASAROTTO FILHO, Nelson; KOPITTKE, Bruno Hartmut</w:t>
      </w:r>
      <w:r>
        <w:rPr>
          <w:b/>
        </w:rPr>
        <w:t>. Análise de investimentos: matemática financeira, engenharia econômica, tomada de decisão, estratégia empresarial</w:t>
      </w:r>
      <w:r>
        <w:t xml:space="preserve">. 11ª edição; Editora Atlas LTDA (Atlas); São Paulo: SP; 2010. </w:t>
      </w:r>
    </w:p>
    <w:p w14:paraId="7FCC9E5F" w14:textId="77777777" w:rsidR="003C2558" w:rsidRDefault="00ED096E">
      <w:pPr>
        <w:ind w:left="890" w:hanging="400"/>
      </w:pPr>
      <w:r>
        <w:rPr>
          <w:i/>
        </w:rPr>
        <w:t>MANKIW, N. Gregory</w:t>
      </w:r>
      <w:r>
        <w:rPr>
          <w:b/>
        </w:rPr>
        <w:t>. Introdução à Economia</w:t>
      </w:r>
      <w:r>
        <w:t xml:space="preserve">. Elsevier Editora LTDA (Campus); 2001. </w:t>
      </w:r>
    </w:p>
    <w:p w14:paraId="67E49826" w14:textId="77777777" w:rsidR="003C2558" w:rsidRDefault="00ED096E">
      <w:pPr>
        <w:ind w:left="890" w:hanging="400"/>
      </w:pPr>
      <w:r>
        <w:rPr>
          <w:i/>
        </w:rPr>
        <w:t>SANTOS, Cleônimo dos</w:t>
      </w:r>
      <w:r>
        <w:rPr>
          <w:b/>
        </w:rPr>
        <w:t>. Depreciação de bens do ativo imobilizado: aspecto práticos</w:t>
      </w:r>
      <w:r>
        <w:t xml:space="preserve">. Thomson IOB; 2005. </w:t>
      </w:r>
    </w:p>
    <w:p w14:paraId="47ADCA89" w14:textId="77777777" w:rsidR="003C2558" w:rsidRDefault="00ED096E">
      <w:pPr>
        <w:ind w:left="890" w:hanging="400"/>
      </w:pPr>
      <w:r>
        <w:rPr>
          <w:i/>
        </w:rPr>
        <w:lastRenderedPageBreak/>
        <w:t>TORRES, Oswaldo Fadigas Fontes</w:t>
      </w:r>
      <w:r>
        <w:rPr>
          <w:b/>
        </w:rPr>
        <w:t>. Fundamentos da Engenharia Econômica e da Análise Econômica de Projetos</w:t>
      </w:r>
      <w:r>
        <w:t xml:space="preserve">. 1ª edição; Cengage CTP; 2006. </w:t>
      </w:r>
    </w:p>
    <w:p w14:paraId="713FD6B6" w14:textId="77777777" w:rsidR="003C2558" w:rsidRDefault="003C2558"/>
    <w:p w14:paraId="391D085E" w14:textId="77777777" w:rsidR="00600D3F" w:rsidRDefault="00ED096E">
      <w:pPr>
        <w:pStyle w:val="Ttulo21"/>
      </w:pPr>
      <w:bookmarkStart w:id="35" w:name="_Toc33189798"/>
      <w:r w:rsidRPr="00DF0027">
        <w:t>Sétimo Período</w:t>
      </w:r>
      <w:bookmarkEnd w:id="35"/>
    </w:p>
    <w:p w14:paraId="29D6C88E"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88BDF81" w14:textId="77777777">
        <w:trPr>
          <w:jc w:val="center"/>
        </w:trPr>
        <w:tc>
          <w:tcPr>
            <w:tcW w:w="3900" w:type="dxa"/>
            <w:vMerge w:val="restart"/>
            <w:shd w:val="clear" w:color="auto" w:fill="auto"/>
            <w:tcMar>
              <w:top w:w="40" w:type="dxa"/>
              <w:bottom w:w="40" w:type="dxa"/>
            </w:tcMar>
            <w:vAlign w:val="center"/>
          </w:tcPr>
          <w:p w14:paraId="2FD8B139"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07DDFE4" wp14:editId="7802EC9D">
                  <wp:extent cx="1423035" cy="731520"/>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713B60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A3B91C6"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A54213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39A2830" w14:textId="77777777">
        <w:trPr>
          <w:jc w:val="center"/>
        </w:trPr>
        <w:tc>
          <w:tcPr>
            <w:tcW w:w="3900" w:type="dxa"/>
            <w:vMerge/>
            <w:shd w:val="clear" w:color="auto" w:fill="auto"/>
            <w:tcMar>
              <w:top w:w="40" w:type="dxa"/>
              <w:bottom w:w="40" w:type="dxa"/>
            </w:tcMar>
            <w:vAlign w:val="center"/>
          </w:tcPr>
          <w:p w14:paraId="190A1023"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219D200" w14:textId="77777777" w:rsidR="003C2558" w:rsidRDefault="00ED096E">
            <w:pPr>
              <w:keepNext/>
              <w:keepLines/>
              <w:spacing w:after="0" w:line="240" w:lineRule="auto"/>
              <w:ind w:firstLine="0"/>
              <w:jc w:val="center"/>
              <w:rPr>
                <w:rFonts w:cs="Calibri"/>
                <w:b/>
                <w:caps/>
                <w:sz w:val="24"/>
              </w:rPr>
            </w:pPr>
            <w:r>
              <w:rPr>
                <w:rFonts w:cs="Calibri"/>
                <w:b/>
                <w:caps/>
                <w:sz w:val="24"/>
              </w:rPr>
              <w:t>ELEMENTOS DE MÁQUINAS I</w:t>
            </w:r>
          </w:p>
        </w:tc>
      </w:tr>
      <w:tr w:rsidR="003C2558" w14:paraId="3F2489B3" w14:textId="77777777">
        <w:trPr>
          <w:jc w:val="center"/>
        </w:trPr>
        <w:tc>
          <w:tcPr>
            <w:tcW w:w="3900" w:type="dxa"/>
            <w:vMerge/>
            <w:shd w:val="clear" w:color="auto" w:fill="auto"/>
            <w:tcMar>
              <w:top w:w="40" w:type="dxa"/>
              <w:bottom w:w="40" w:type="dxa"/>
            </w:tcMar>
            <w:vAlign w:val="center"/>
          </w:tcPr>
          <w:p w14:paraId="6C04794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2AD695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1AF12A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46ABD8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DF4B08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5DC749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7C3786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0EE3812" w14:textId="77777777" w:rsidR="003C2558" w:rsidRDefault="00ED096E">
            <w:pPr>
              <w:keepNext/>
              <w:keepLines/>
              <w:spacing w:after="0" w:line="240" w:lineRule="auto"/>
              <w:ind w:firstLine="0"/>
              <w:jc w:val="center"/>
              <w:rPr>
                <w:rFonts w:cs="Calibri"/>
                <w:b/>
                <w:sz w:val="24"/>
              </w:rPr>
            </w:pPr>
            <w:r>
              <w:rPr>
                <w:rFonts w:cs="Calibri"/>
                <w:b/>
                <w:sz w:val="24"/>
              </w:rPr>
              <w:t>F112216</w:t>
            </w:r>
          </w:p>
        </w:tc>
        <w:tc>
          <w:tcPr>
            <w:tcW w:w="1216" w:type="dxa"/>
            <w:tcBorders>
              <w:bottom w:val="single" w:sz="4" w:space="0" w:color="000000"/>
            </w:tcBorders>
            <w:shd w:val="clear" w:color="auto" w:fill="auto"/>
            <w:tcMar>
              <w:top w:w="40" w:type="dxa"/>
              <w:bottom w:w="40" w:type="dxa"/>
            </w:tcMar>
            <w:vAlign w:val="center"/>
          </w:tcPr>
          <w:p w14:paraId="6DE9D6B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EE00673"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336431E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4D60DD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571ABB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2DD899B" w14:textId="77777777" w:rsidR="003C2558" w:rsidRDefault="003C2558"/>
    <w:p w14:paraId="67F4E85B" w14:textId="77777777" w:rsidR="003C2558" w:rsidRDefault="00ED096E">
      <w:pPr>
        <w:ind w:firstLine="0"/>
      </w:pPr>
      <w:r>
        <w:rPr>
          <w:b/>
          <w:smallCaps/>
          <w:color w:val="000080"/>
        </w:rPr>
        <w:t>EMENTA:</w:t>
      </w:r>
    </w:p>
    <w:p w14:paraId="3982DE39" w14:textId="77777777" w:rsidR="00600D3F" w:rsidRDefault="00ED096E">
      <w:r w:rsidRPr="00DF0027">
        <w:t>Dimensionamento de Elementos de Fixação Não permanentes Pinos e Parafusos, Elementos de Fixação Permanentes Solda, Rebites e Adesivos, Parafusos de Potência, Cabos de Aço, Correntes, Correias, Molas.</w:t>
      </w:r>
    </w:p>
    <w:p w14:paraId="6C941183" w14:textId="77777777" w:rsidR="003C2558" w:rsidRDefault="003C2558"/>
    <w:p w14:paraId="0770C282" w14:textId="77777777" w:rsidR="003C2558" w:rsidRDefault="00ED096E">
      <w:pPr>
        <w:ind w:firstLine="0"/>
      </w:pPr>
      <w:r>
        <w:rPr>
          <w:b/>
          <w:smallCaps/>
          <w:color w:val="000080"/>
        </w:rPr>
        <w:t>REFERÊNCIA BIBLIOGRÁFICAS BÁSICAS:</w:t>
      </w:r>
    </w:p>
    <w:p w14:paraId="0BE2A8B5" w14:textId="77777777" w:rsidR="003C2558" w:rsidRDefault="00ED096E">
      <w:pPr>
        <w:ind w:left="890" w:hanging="400"/>
      </w:pPr>
      <w:r>
        <w:rPr>
          <w:i/>
        </w:rPr>
        <w:t>MELCONIAN, S. L.</w:t>
      </w:r>
      <w:r>
        <w:rPr>
          <w:b/>
        </w:rPr>
        <w:t>. Elementos de Máquinas</w:t>
      </w:r>
      <w:r>
        <w:t xml:space="preserve">. 2ª edição; Editora Érica LTDA; São Paulo: SP; 2019. </w:t>
      </w:r>
    </w:p>
    <w:p w14:paraId="116ED311" w14:textId="77777777" w:rsidR="003C2558" w:rsidRDefault="00ED096E">
      <w:pPr>
        <w:ind w:left="890" w:hanging="400"/>
      </w:pPr>
      <w:r>
        <w:rPr>
          <w:i/>
        </w:rPr>
        <w:t>NORTON, R.</w:t>
      </w:r>
      <w:r>
        <w:rPr>
          <w:b/>
        </w:rPr>
        <w:t>. Projeto de Máquinas: Uma Abordagem Integrada</w:t>
      </w:r>
      <w:r>
        <w:t xml:space="preserve">. 4ª edição; Bookman Companhia Editora LTDA; Porto Alegre: RS; 2013. </w:t>
      </w:r>
    </w:p>
    <w:p w14:paraId="63A3E633" w14:textId="77777777" w:rsidR="003C2558" w:rsidRDefault="00ED096E">
      <w:pPr>
        <w:ind w:left="890" w:hanging="400"/>
      </w:pPr>
      <w:r>
        <w:rPr>
          <w:i/>
        </w:rPr>
        <w:t>SHIGLEY, R.</w:t>
      </w:r>
      <w:r>
        <w:rPr>
          <w:b/>
        </w:rPr>
        <w:t>. Elementos de Máquinas</w:t>
      </w:r>
      <w:r>
        <w:t xml:space="preserve">. 10ª edição; Bookman Companhia Editora LTDA; Porto Alegre: RS; 2016. </w:t>
      </w:r>
    </w:p>
    <w:p w14:paraId="21C3271E" w14:textId="77777777" w:rsidR="003C2558" w:rsidRDefault="003C2558"/>
    <w:p w14:paraId="56C075A6" w14:textId="77777777" w:rsidR="003C2558" w:rsidRDefault="00ED096E">
      <w:pPr>
        <w:ind w:firstLine="0"/>
      </w:pPr>
      <w:r>
        <w:rPr>
          <w:b/>
          <w:smallCaps/>
          <w:color w:val="000080"/>
        </w:rPr>
        <w:t>REFERÊNCIA BIBLIOGRÁFICAS COMPLEMENTARES:</w:t>
      </w:r>
    </w:p>
    <w:p w14:paraId="306E53A6" w14:textId="77777777" w:rsidR="003C2558" w:rsidRDefault="00ED096E">
      <w:pPr>
        <w:ind w:left="890" w:hanging="400"/>
      </w:pPr>
      <w:r>
        <w:rPr>
          <w:i/>
        </w:rPr>
        <w:t>ALMEIDA, J.</w:t>
      </w:r>
      <w:r>
        <w:rPr>
          <w:b/>
        </w:rPr>
        <w:t>. Elementos de máquinas: Projeto de Sistemas Mecânicos</w:t>
      </w:r>
      <w:r>
        <w:t xml:space="preserve">. 1ª edição; Elsevier Editora LTDA; Rio de Janeiro: RJ; 2017. </w:t>
      </w:r>
    </w:p>
    <w:p w14:paraId="138BC1D4" w14:textId="77777777" w:rsidR="003C2558" w:rsidRDefault="00ED096E">
      <w:pPr>
        <w:ind w:left="890" w:hanging="400"/>
      </w:pPr>
      <w:r>
        <w:rPr>
          <w:i/>
        </w:rPr>
        <w:t>COLLINS, R.</w:t>
      </w:r>
      <w:r>
        <w:rPr>
          <w:b/>
        </w:rPr>
        <w:t>. Projeto Mecânico de Elementos de Máquinas: uma Perspectiva de Prevenção da Falha</w:t>
      </w:r>
      <w:r>
        <w:t xml:space="preserve">. 2ª edição; Livros Técnicos e Científicos Editora LTDA (LTC); Rio de Janeiro: RJ; 2019. </w:t>
      </w:r>
    </w:p>
    <w:p w14:paraId="7397902B" w14:textId="77777777" w:rsidR="003C2558" w:rsidRDefault="00ED096E">
      <w:pPr>
        <w:ind w:left="890" w:hanging="400"/>
      </w:pPr>
      <w:r>
        <w:rPr>
          <w:i/>
        </w:rPr>
        <w:t>MOTT, R.</w:t>
      </w:r>
      <w:r>
        <w:rPr>
          <w:b/>
        </w:rPr>
        <w:t>. Elementos de Máquina em Projetos Mecânicos</w:t>
      </w:r>
      <w:r>
        <w:t xml:space="preserve">. 5ª edição; Pearson Education do Brasil LTDA; São Paulo: SP; 2014. </w:t>
      </w:r>
    </w:p>
    <w:p w14:paraId="1882BDA1" w14:textId="77777777" w:rsidR="003C2558" w:rsidRDefault="00ED096E">
      <w:pPr>
        <w:ind w:left="890" w:hanging="400"/>
      </w:pPr>
      <w:r>
        <w:rPr>
          <w:i/>
        </w:rPr>
        <w:lastRenderedPageBreak/>
        <w:t>NIEMANN, G.</w:t>
      </w:r>
      <w:r>
        <w:rPr>
          <w:b/>
        </w:rPr>
        <w:t>. Elementos de Máquinas</w:t>
      </w:r>
      <w:r>
        <w:t xml:space="preserve">. 1ª edição; Volume 1; Editora Edgard Blücher LTDA; São Paulo: SP; 1971. </w:t>
      </w:r>
    </w:p>
    <w:p w14:paraId="6AB194A4" w14:textId="77777777" w:rsidR="003C2558" w:rsidRDefault="00ED096E">
      <w:pPr>
        <w:ind w:left="890" w:hanging="400"/>
      </w:pPr>
      <w:r>
        <w:rPr>
          <w:i/>
        </w:rPr>
        <w:t>NIEMANN, G.</w:t>
      </w:r>
      <w:r>
        <w:rPr>
          <w:b/>
        </w:rPr>
        <w:t>. Elementos de Máquinas</w:t>
      </w:r>
      <w:r>
        <w:t xml:space="preserve">. 1ª edição; Volume 2; Editora Edgard Blücher LTDA; São Paulo: SP; 1971. </w:t>
      </w:r>
    </w:p>
    <w:p w14:paraId="39A0388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AA11D2C" w14:textId="77777777">
        <w:trPr>
          <w:jc w:val="center"/>
        </w:trPr>
        <w:tc>
          <w:tcPr>
            <w:tcW w:w="3900" w:type="dxa"/>
            <w:vMerge w:val="restart"/>
            <w:shd w:val="clear" w:color="auto" w:fill="auto"/>
            <w:tcMar>
              <w:top w:w="40" w:type="dxa"/>
              <w:bottom w:w="40" w:type="dxa"/>
            </w:tcMar>
            <w:vAlign w:val="center"/>
          </w:tcPr>
          <w:p w14:paraId="52A5BB4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33C4B7C" wp14:editId="5B288A38">
                  <wp:extent cx="1423035" cy="731520"/>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B0DA48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56C8DF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08EA01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4E31399" w14:textId="77777777">
        <w:trPr>
          <w:jc w:val="center"/>
        </w:trPr>
        <w:tc>
          <w:tcPr>
            <w:tcW w:w="3900" w:type="dxa"/>
            <w:vMerge/>
            <w:shd w:val="clear" w:color="auto" w:fill="auto"/>
            <w:tcMar>
              <w:top w:w="40" w:type="dxa"/>
              <w:bottom w:w="40" w:type="dxa"/>
            </w:tcMar>
            <w:vAlign w:val="center"/>
          </w:tcPr>
          <w:p w14:paraId="11E91A5F"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6A5776B" w14:textId="77777777" w:rsidR="003C2558" w:rsidRDefault="00ED096E">
            <w:pPr>
              <w:keepNext/>
              <w:keepLines/>
              <w:spacing w:after="0" w:line="240" w:lineRule="auto"/>
              <w:ind w:firstLine="0"/>
              <w:jc w:val="center"/>
              <w:rPr>
                <w:rFonts w:cs="Calibri"/>
                <w:b/>
                <w:caps/>
                <w:sz w:val="24"/>
              </w:rPr>
            </w:pPr>
            <w:r>
              <w:rPr>
                <w:rFonts w:cs="Calibri"/>
                <w:b/>
                <w:caps/>
                <w:sz w:val="24"/>
              </w:rPr>
              <w:t>TERMODINÂMICA I</w:t>
            </w:r>
          </w:p>
        </w:tc>
      </w:tr>
      <w:tr w:rsidR="003C2558" w14:paraId="3DC17A2B" w14:textId="77777777">
        <w:trPr>
          <w:jc w:val="center"/>
        </w:trPr>
        <w:tc>
          <w:tcPr>
            <w:tcW w:w="3900" w:type="dxa"/>
            <w:vMerge/>
            <w:shd w:val="clear" w:color="auto" w:fill="auto"/>
            <w:tcMar>
              <w:top w:w="40" w:type="dxa"/>
              <w:bottom w:w="40" w:type="dxa"/>
            </w:tcMar>
            <w:vAlign w:val="center"/>
          </w:tcPr>
          <w:p w14:paraId="1673924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ABE6788"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96B4C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21A2377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736D62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2E8DDA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27896B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73AD52E" w14:textId="77777777" w:rsidR="003C2558" w:rsidRDefault="00ED096E">
            <w:pPr>
              <w:keepNext/>
              <w:keepLines/>
              <w:spacing w:after="0" w:line="240" w:lineRule="auto"/>
              <w:ind w:firstLine="0"/>
              <w:jc w:val="center"/>
              <w:rPr>
                <w:rFonts w:cs="Calibri"/>
                <w:b/>
                <w:sz w:val="24"/>
              </w:rPr>
            </w:pPr>
            <w:r>
              <w:rPr>
                <w:rFonts w:cs="Calibri"/>
                <w:b/>
                <w:sz w:val="24"/>
              </w:rPr>
              <w:t>F114081</w:t>
            </w:r>
          </w:p>
        </w:tc>
        <w:tc>
          <w:tcPr>
            <w:tcW w:w="1216" w:type="dxa"/>
            <w:tcBorders>
              <w:bottom w:val="single" w:sz="4" w:space="0" w:color="000000"/>
            </w:tcBorders>
            <w:shd w:val="clear" w:color="auto" w:fill="auto"/>
            <w:tcMar>
              <w:top w:w="40" w:type="dxa"/>
              <w:bottom w:w="40" w:type="dxa"/>
            </w:tcMar>
            <w:vAlign w:val="center"/>
          </w:tcPr>
          <w:p w14:paraId="1711125E"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4FA4CA9"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115B9ED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3E9B702"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A8CBAD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81EA8D5" w14:textId="77777777" w:rsidR="003C2558" w:rsidRDefault="003C2558"/>
    <w:p w14:paraId="4B3FDCCD" w14:textId="77777777" w:rsidR="003C2558" w:rsidRDefault="00ED096E">
      <w:pPr>
        <w:ind w:firstLine="0"/>
      </w:pPr>
      <w:r>
        <w:rPr>
          <w:b/>
          <w:smallCaps/>
          <w:color w:val="000080"/>
        </w:rPr>
        <w:t>EMENTA:</w:t>
      </w:r>
    </w:p>
    <w:p w14:paraId="6C069430" w14:textId="77777777" w:rsidR="00600D3F" w:rsidRDefault="00ED096E">
      <w:r w:rsidRPr="00DF0027">
        <w:t>Conceitos Fundamentais. Postulados e Leis da Termodinâmica. Critérios de Equilíbrio Termodinâmico. Potenciais Termodinâmicos: entalpia, entropia, energia livre de Gibbs e de Helmholtz. Propriedades Volumétricas de Gases. Propriedades Volumétricas de Líquidos Saturados e Sub-resfriados. Termodinâmica de processos em escoamento.</w:t>
      </w:r>
    </w:p>
    <w:p w14:paraId="536FEEF8" w14:textId="77777777" w:rsidR="003C2558" w:rsidRDefault="003C2558"/>
    <w:p w14:paraId="082F91EA" w14:textId="77777777" w:rsidR="003C2558" w:rsidRDefault="00ED096E">
      <w:pPr>
        <w:ind w:firstLine="0"/>
      </w:pPr>
      <w:r>
        <w:rPr>
          <w:b/>
          <w:smallCaps/>
          <w:color w:val="000080"/>
        </w:rPr>
        <w:t>REFERÊNCIA BIBLIOGRÁFICAS BÁSICAS:</w:t>
      </w:r>
    </w:p>
    <w:p w14:paraId="23FD6E1D" w14:textId="77777777" w:rsidR="003C2558" w:rsidRDefault="00ED096E">
      <w:pPr>
        <w:ind w:left="890" w:hanging="400"/>
      </w:pPr>
      <w:r>
        <w:rPr>
          <w:i/>
        </w:rPr>
        <w:t>SMITH, J. M.; VAN NESS, J. M.; ABBOTT, M. M.</w:t>
      </w:r>
      <w:r>
        <w:rPr>
          <w:b/>
        </w:rPr>
        <w:t>. Introdução à termodinâmica da engenharia química</w:t>
      </w:r>
      <w:r>
        <w:t xml:space="preserve">. 7ª edição; Livros Técnicos e Científicos Editora LTDA (LTC); Rio de Janeiro: RJ; 2011. </w:t>
      </w:r>
    </w:p>
    <w:p w14:paraId="4C76198A" w14:textId="77777777" w:rsidR="003C2558" w:rsidRDefault="00ED096E">
      <w:pPr>
        <w:ind w:left="890" w:hanging="400"/>
      </w:pPr>
      <w:r>
        <w:rPr>
          <w:i/>
        </w:rPr>
        <w:t>LEVENSPIEL, Octave</w:t>
      </w:r>
      <w:r>
        <w:rPr>
          <w:b/>
        </w:rPr>
        <w:t>. Termodinâmica amistosa para engenheiros</w:t>
      </w:r>
      <w:r>
        <w:t xml:space="preserve">. Editora Edgard Blücher LTDA; São Paulo: SP; 2009. </w:t>
      </w:r>
    </w:p>
    <w:p w14:paraId="69BE9627" w14:textId="77777777" w:rsidR="003C2558" w:rsidRDefault="00ED096E">
      <w:pPr>
        <w:ind w:left="890" w:hanging="400"/>
      </w:pPr>
      <w:r>
        <w:rPr>
          <w:i/>
        </w:rPr>
        <w:t>BORGNAKKE, Claus; SONNTAG, Richard Ewin</w:t>
      </w:r>
      <w:r>
        <w:rPr>
          <w:b/>
        </w:rPr>
        <w:t>. Fundamentos da termodinâmica</w:t>
      </w:r>
      <w:r>
        <w:t xml:space="preserve">. Editora Edgard Blücher LTDA; São Paulo: SP; 2010. </w:t>
      </w:r>
    </w:p>
    <w:p w14:paraId="4F9339E6" w14:textId="77777777" w:rsidR="003C2558" w:rsidRDefault="003C2558"/>
    <w:p w14:paraId="5E20FD53" w14:textId="77777777" w:rsidR="003C2558" w:rsidRDefault="00ED096E">
      <w:pPr>
        <w:ind w:firstLine="0"/>
      </w:pPr>
      <w:r>
        <w:rPr>
          <w:b/>
          <w:smallCaps/>
          <w:color w:val="000080"/>
        </w:rPr>
        <w:t>REFERÊNCIA BIBLIOGRÁFICAS COMPLEMENTARES:</w:t>
      </w:r>
    </w:p>
    <w:p w14:paraId="32A35203" w14:textId="77777777" w:rsidR="003C2558" w:rsidRDefault="00ED096E">
      <w:pPr>
        <w:ind w:left="890" w:hanging="400"/>
      </w:pPr>
      <w:r>
        <w:rPr>
          <w:i/>
        </w:rPr>
        <w:t>ABBOTT, M. M.; VAN NESS, H. C.</w:t>
      </w:r>
      <w:r>
        <w:rPr>
          <w:b/>
        </w:rPr>
        <w:t>. Termodinamica</w:t>
      </w:r>
      <w:r>
        <w:t xml:space="preserve">. McGraw-Hill; 1992. </w:t>
      </w:r>
    </w:p>
    <w:p w14:paraId="3E8E1668" w14:textId="77777777" w:rsidR="003C2558" w:rsidRDefault="00ED096E">
      <w:pPr>
        <w:ind w:left="890" w:hanging="400"/>
      </w:pPr>
      <w:r>
        <w:rPr>
          <w:i/>
        </w:rPr>
        <w:t>PÁDUA, Antônio Bráz de; PÁDUA, Cléia Guiotti de</w:t>
      </w:r>
      <w:r>
        <w:rPr>
          <w:b/>
        </w:rPr>
        <w:t>. Termodinâmica: uma coletânea de problemas</w:t>
      </w:r>
      <w:r>
        <w:t xml:space="preserve">. Editora Livraria da Física LTDA; São Paulo: SP; 2005. </w:t>
      </w:r>
    </w:p>
    <w:p w14:paraId="6BFE5B09" w14:textId="77777777" w:rsidR="003C2558" w:rsidRDefault="00ED096E">
      <w:pPr>
        <w:ind w:left="890" w:hanging="400"/>
      </w:pPr>
      <w:r>
        <w:rPr>
          <w:i/>
        </w:rPr>
        <w:t>MORAN, Michael J.; ET AL.</w:t>
      </w:r>
      <w:r>
        <w:rPr>
          <w:b/>
        </w:rPr>
        <w:t>. Princípios de termodinâmica para engenharia</w:t>
      </w:r>
      <w:r>
        <w:t xml:space="preserve">. 7ª edição; Livros Técnicos e Científicos Editora LTDA (LTC); Rio de Janeiro: RJ; 2013. </w:t>
      </w:r>
    </w:p>
    <w:p w14:paraId="17F75E82" w14:textId="77777777" w:rsidR="003C2558" w:rsidRDefault="00ED096E">
      <w:pPr>
        <w:ind w:left="890" w:hanging="400"/>
      </w:pPr>
      <w:r>
        <w:rPr>
          <w:i/>
        </w:rPr>
        <w:t>IENO, Gilberto; NEGRO, Luiz</w:t>
      </w:r>
      <w:r>
        <w:rPr>
          <w:b/>
        </w:rPr>
        <w:t>. Termodinâmica</w:t>
      </w:r>
      <w:r>
        <w:t xml:space="preserve">. Prentice-Hall; São Paulo: SP; 2004. </w:t>
      </w:r>
    </w:p>
    <w:p w14:paraId="07F16CFC" w14:textId="77777777" w:rsidR="003C2558" w:rsidRDefault="00ED096E">
      <w:pPr>
        <w:ind w:left="890" w:hanging="400"/>
      </w:pPr>
      <w:r>
        <w:rPr>
          <w:i/>
        </w:rPr>
        <w:lastRenderedPageBreak/>
        <w:t>LUIZ, Adir Moyses</w:t>
      </w:r>
      <w:r>
        <w:rPr>
          <w:b/>
        </w:rPr>
        <w:t>. Termodinâmica: teoria &amp; problemas</w:t>
      </w:r>
      <w:r>
        <w:t xml:space="preserve">. Livros Técnicos e Científicos Editora LTDA (LTC); Rio de Janeiro: RJ; 2012. </w:t>
      </w:r>
    </w:p>
    <w:p w14:paraId="53EEA52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F009FBD" w14:textId="77777777">
        <w:trPr>
          <w:jc w:val="center"/>
        </w:trPr>
        <w:tc>
          <w:tcPr>
            <w:tcW w:w="3900" w:type="dxa"/>
            <w:vMerge w:val="restart"/>
            <w:shd w:val="clear" w:color="auto" w:fill="auto"/>
            <w:tcMar>
              <w:top w:w="40" w:type="dxa"/>
              <w:bottom w:w="40" w:type="dxa"/>
            </w:tcMar>
            <w:vAlign w:val="center"/>
          </w:tcPr>
          <w:p w14:paraId="0542F6C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D4B6CB2" wp14:editId="1195C727">
                  <wp:extent cx="1423035" cy="73152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50204CF"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97F753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9C03D6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0CB31F9" w14:textId="77777777">
        <w:trPr>
          <w:jc w:val="center"/>
        </w:trPr>
        <w:tc>
          <w:tcPr>
            <w:tcW w:w="3900" w:type="dxa"/>
            <w:vMerge/>
            <w:shd w:val="clear" w:color="auto" w:fill="auto"/>
            <w:tcMar>
              <w:top w:w="40" w:type="dxa"/>
              <w:bottom w:w="40" w:type="dxa"/>
            </w:tcMar>
            <w:vAlign w:val="center"/>
          </w:tcPr>
          <w:p w14:paraId="15FCF12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3BC1054" w14:textId="77777777" w:rsidR="003C2558" w:rsidRDefault="00ED096E">
            <w:pPr>
              <w:keepNext/>
              <w:keepLines/>
              <w:spacing w:after="0" w:line="240" w:lineRule="auto"/>
              <w:ind w:firstLine="0"/>
              <w:jc w:val="center"/>
              <w:rPr>
                <w:rFonts w:cs="Calibri"/>
                <w:b/>
                <w:caps/>
                <w:sz w:val="24"/>
              </w:rPr>
            </w:pPr>
            <w:r>
              <w:rPr>
                <w:rFonts w:cs="Calibri"/>
                <w:b/>
                <w:caps/>
                <w:sz w:val="24"/>
              </w:rPr>
              <w:t>INSTRUMENTAÇÃO</w:t>
            </w:r>
          </w:p>
        </w:tc>
      </w:tr>
      <w:tr w:rsidR="003C2558" w14:paraId="41F38A68" w14:textId="77777777">
        <w:trPr>
          <w:jc w:val="center"/>
        </w:trPr>
        <w:tc>
          <w:tcPr>
            <w:tcW w:w="3900" w:type="dxa"/>
            <w:vMerge/>
            <w:shd w:val="clear" w:color="auto" w:fill="auto"/>
            <w:tcMar>
              <w:top w:w="40" w:type="dxa"/>
              <w:bottom w:w="40" w:type="dxa"/>
            </w:tcMar>
            <w:vAlign w:val="center"/>
          </w:tcPr>
          <w:p w14:paraId="0E48CD9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A02D85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A3179F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7202B4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829AD8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891E5FB"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37119A9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96542EA" w14:textId="77777777" w:rsidR="003C2558" w:rsidRDefault="00ED096E">
            <w:pPr>
              <w:keepNext/>
              <w:keepLines/>
              <w:spacing w:after="0" w:line="240" w:lineRule="auto"/>
              <w:ind w:firstLine="0"/>
              <w:jc w:val="center"/>
              <w:rPr>
                <w:rFonts w:cs="Calibri"/>
                <w:b/>
                <w:sz w:val="24"/>
              </w:rPr>
            </w:pPr>
            <w:r>
              <w:rPr>
                <w:rFonts w:cs="Calibri"/>
                <w:b/>
                <w:sz w:val="24"/>
              </w:rPr>
              <w:t>F114375</w:t>
            </w:r>
          </w:p>
        </w:tc>
        <w:tc>
          <w:tcPr>
            <w:tcW w:w="1216" w:type="dxa"/>
            <w:tcBorders>
              <w:bottom w:val="single" w:sz="4" w:space="0" w:color="000000"/>
            </w:tcBorders>
            <w:shd w:val="clear" w:color="auto" w:fill="auto"/>
            <w:tcMar>
              <w:top w:w="40" w:type="dxa"/>
              <w:bottom w:w="40" w:type="dxa"/>
            </w:tcMar>
            <w:vAlign w:val="center"/>
          </w:tcPr>
          <w:p w14:paraId="7CC4E897"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291BE40A"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2E081ECA"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402A3F3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030834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FC83929" w14:textId="77777777" w:rsidR="003C2558" w:rsidRDefault="003C2558"/>
    <w:p w14:paraId="2F45B05D" w14:textId="77777777" w:rsidR="003C2558" w:rsidRDefault="00ED096E">
      <w:pPr>
        <w:ind w:firstLine="0"/>
      </w:pPr>
      <w:r>
        <w:rPr>
          <w:b/>
          <w:smallCaps/>
          <w:color w:val="000080"/>
        </w:rPr>
        <w:t>EMENTA:</w:t>
      </w:r>
    </w:p>
    <w:p w14:paraId="1F8BAACA" w14:textId="77777777" w:rsidR="00600D3F" w:rsidRDefault="00ED096E">
      <w:r w:rsidRPr="00DF0027">
        <w:t>Noções básicas de instrumentos de medição e análise. Características estáticas e dinâmicas dos instrumentos e sensores. Medições, análise e controle das principais variáveis de processos em malha aberta e malha fechada.</w:t>
      </w:r>
    </w:p>
    <w:p w14:paraId="4C23DA67" w14:textId="77777777" w:rsidR="003C2558" w:rsidRDefault="003C2558"/>
    <w:p w14:paraId="167E8526" w14:textId="77777777" w:rsidR="003C2558" w:rsidRDefault="00ED096E">
      <w:pPr>
        <w:ind w:firstLine="0"/>
      </w:pPr>
      <w:r>
        <w:rPr>
          <w:b/>
          <w:smallCaps/>
          <w:color w:val="000080"/>
        </w:rPr>
        <w:t>REFERÊNCIA BIBLIOGRÁFICAS BÁSICAS:</w:t>
      </w:r>
    </w:p>
    <w:p w14:paraId="0EC6D395" w14:textId="77777777" w:rsidR="003C2558" w:rsidRDefault="00ED096E">
      <w:pPr>
        <w:ind w:left="890" w:hanging="400"/>
      </w:pPr>
      <w:r>
        <w:rPr>
          <w:i/>
        </w:rPr>
        <w:t>ALVES, José Luiz Loureiro</w:t>
      </w:r>
      <w:r>
        <w:rPr>
          <w:b/>
        </w:rPr>
        <w:t>. Instrumentação, controle e automação de processos</w:t>
      </w:r>
      <w:r>
        <w:t xml:space="preserve">. 2ª edição; Livros Técnicos e Científicos Editora LTDA (LTC); Rio de Janeiro: RJ; 2010. </w:t>
      </w:r>
    </w:p>
    <w:p w14:paraId="7CAFA742" w14:textId="77777777" w:rsidR="003C2558" w:rsidRDefault="00ED096E">
      <w:pPr>
        <w:ind w:left="890" w:hanging="400"/>
      </w:pPr>
      <w:r>
        <w:rPr>
          <w:i/>
        </w:rPr>
        <w:t>FIALHO, Arivelto Bustamente</w:t>
      </w:r>
      <w:r>
        <w:rPr>
          <w:b/>
        </w:rPr>
        <w:t>. Instrumentação industrial: conceitos, aplicações e análises</w:t>
      </w:r>
      <w:r>
        <w:t xml:space="preserve">. 7ª edição; Editora Érica LTDA; São Paulo: SP; 2014. </w:t>
      </w:r>
    </w:p>
    <w:p w14:paraId="79B08EA7" w14:textId="77777777" w:rsidR="003C2558" w:rsidRDefault="00ED096E">
      <w:pPr>
        <w:ind w:left="890" w:hanging="400"/>
      </w:pPr>
      <w:r>
        <w:rPr>
          <w:i/>
        </w:rPr>
        <w:t>SOISSON, Harold E.</w:t>
      </w:r>
      <w:r>
        <w:rPr>
          <w:b/>
        </w:rPr>
        <w:t>. Instrumentação industrial: padrões e unidades de calibração, manômetros, termômetros, pirômetros, instrumentação de nível, medição de vazões, controle automático, instrumentação analítica, medição de radiação, equipamento de ensaios não-destrutivos, controle ambiental</w:t>
      </w:r>
      <w:r>
        <w:t xml:space="preserve">. Hemus Livraria Distribuidora e Editora S/A (Hemus Editora S/A); Curitiba: PR; 2016. </w:t>
      </w:r>
    </w:p>
    <w:p w14:paraId="055D8A4B" w14:textId="77777777" w:rsidR="003C2558" w:rsidRDefault="00ED096E">
      <w:pPr>
        <w:ind w:left="890" w:hanging="400"/>
      </w:pPr>
      <w:r>
        <w:rPr>
          <w:i/>
        </w:rPr>
        <w:t>BHUYAN, Manabendra</w:t>
      </w:r>
      <w:r>
        <w:rPr>
          <w:b/>
        </w:rPr>
        <w:t>. Instrumentação Inteligente - Princípios e Aplicações</w:t>
      </w:r>
      <w:r>
        <w:t xml:space="preserve">. Livros Técnicos e Científicos Editora LTDA (LTC); Rio de Janeiro: RJ; 2013. </w:t>
      </w:r>
    </w:p>
    <w:p w14:paraId="708F08D4" w14:textId="77777777" w:rsidR="003C2558" w:rsidRDefault="00ED096E">
      <w:pPr>
        <w:ind w:left="890" w:hanging="400"/>
      </w:pPr>
      <w:r>
        <w:rPr>
          <w:i/>
        </w:rPr>
        <w:t>DUNN, William C.</w:t>
      </w:r>
      <w:r>
        <w:rPr>
          <w:b/>
        </w:rPr>
        <w:t>. Fundamentos de Instrumentação Industrial e Controle de Processos</w:t>
      </w:r>
      <w:r>
        <w:t xml:space="preserve">. Bookman Companhia Editora LTDA; Porto Alegre: RS; 2013. </w:t>
      </w:r>
    </w:p>
    <w:p w14:paraId="3A52A5F3" w14:textId="77777777" w:rsidR="003C2558" w:rsidRDefault="003C2558"/>
    <w:p w14:paraId="0FB53BB7" w14:textId="77777777" w:rsidR="003C2558" w:rsidRDefault="00ED096E">
      <w:pPr>
        <w:ind w:firstLine="0"/>
      </w:pPr>
      <w:r>
        <w:rPr>
          <w:b/>
          <w:smallCaps/>
          <w:color w:val="000080"/>
        </w:rPr>
        <w:t>REFERÊNCIA BIBLIOGRÁFICAS COMPLEMENTARES:</w:t>
      </w:r>
    </w:p>
    <w:p w14:paraId="36C0863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F65A5C5" w14:textId="77777777">
        <w:trPr>
          <w:jc w:val="center"/>
        </w:trPr>
        <w:tc>
          <w:tcPr>
            <w:tcW w:w="3900" w:type="dxa"/>
            <w:vMerge w:val="restart"/>
            <w:shd w:val="clear" w:color="auto" w:fill="auto"/>
            <w:tcMar>
              <w:top w:w="40" w:type="dxa"/>
              <w:bottom w:w="40" w:type="dxa"/>
            </w:tcMar>
            <w:vAlign w:val="center"/>
          </w:tcPr>
          <w:p w14:paraId="12E8CDCF"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3A05D885" wp14:editId="0D502662">
                  <wp:extent cx="1423035" cy="731520"/>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82C4709"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5ADC6A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6AB298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117B5E2A" w14:textId="77777777">
        <w:trPr>
          <w:jc w:val="center"/>
        </w:trPr>
        <w:tc>
          <w:tcPr>
            <w:tcW w:w="3900" w:type="dxa"/>
            <w:vMerge/>
            <w:shd w:val="clear" w:color="auto" w:fill="auto"/>
            <w:tcMar>
              <w:top w:w="40" w:type="dxa"/>
              <w:bottom w:w="40" w:type="dxa"/>
            </w:tcMar>
            <w:vAlign w:val="center"/>
          </w:tcPr>
          <w:p w14:paraId="39953C1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D2F7A80" w14:textId="77777777" w:rsidR="003C2558" w:rsidRDefault="00ED096E">
            <w:pPr>
              <w:keepNext/>
              <w:keepLines/>
              <w:spacing w:after="0" w:line="240" w:lineRule="auto"/>
              <w:ind w:firstLine="0"/>
              <w:jc w:val="center"/>
              <w:rPr>
                <w:rFonts w:cs="Calibri"/>
                <w:b/>
                <w:caps/>
                <w:sz w:val="24"/>
              </w:rPr>
            </w:pPr>
            <w:r>
              <w:rPr>
                <w:rFonts w:cs="Calibri"/>
                <w:b/>
                <w:caps/>
                <w:sz w:val="24"/>
              </w:rPr>
              <w:t>ENSAIOS MECÂNICOS</w:t>
            </w:r>
          </w:p>
        </w:tc>
      </w:tr>
      <w:tr w:rsidR="003C2558" w14:paraId="629AD2B1" w14:textId="77777777">
        <w:trPr>
          <w:jc w:val="center"/>
        </w:trPr>
        <w:tc>
          <w:tcPr>
            <w:tcW w:w="3900" w:type="dxa"/>
            <w:vMerge/>
            <w:shd w:val="clear" w:color="auto" w:fill="auto"/>
            <w:tcMar>
              <w:top w:w="40" w:type="dxa"/>
              <w:bottom w:w="40" w:type="dxa"/>
            </w:tcMar>
            <w:vAlign w:val="center"/>
          </w:tcPr>
          <w:p w14:paraId="44D826AF"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350CE9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E12F1A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77CCF88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D67CFC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773D8ED"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891C27D"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ADF2EB8" w14:textId="77777777" w:rsidR="003C2558" w:rsidRDefault="00ED096E">
            <w:pPr>
              <w:keepNext/>
              <w:keepLines/>
              <w:spacing w:after="0" w:line="240" w:lineRule="auto"/>
              <w:ind w:firstLine="0"/>
              <w:jc w:val="center"/>
              <w:rPr>
                <w:rFonts w:cs="Calibri"/>
                <w:b/>
                <w:sz w:val="24"/>
              </w:rPr>
            </w:pPr>
            <w:r>
              <w:rPr>
                <w:rFonts w:cs="Calibri"/>
                <w:b/>
                <w:sz w:val="24"/>
              </w:rPr>
              <w:t>F114421</w:t>
            </w:r>
          </w:p>
        </w:tc>
        <w:tc>
          <w:tcPr>
            <w:tcW w:w="1216" w:type="dxa"/>
            <w:tcBorders>
              <w:bottom w:val="single" w:sz="4" w:space="0" w:color="000000"/>
            </w:tcBorders>
            <w:shd w:val="clear" w:color="auto" w:fill="auto"/>
            <w:tcMar>
              <w:top w:w="40" w:type="dxa"/>
              <w:bottom w:w="40" w:type="dxa"/>
            </w:tcMar>
            <w:vAlign w:val="center"/>
          </w:tcPr>
          <w:p w14:paraId="1F10259B"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97F8034"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3B661D03"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024AC65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1255D7F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9A8E15D" w14:textId="77777777" w:rsidR="003C2558" w:rsidRDefault="003C2558"/>
    <w:p w14:paraId="2EDA5EC4" w14:textId="77777777" w:rsidR="003C2558" w:rsidRDefault="00ED096E">
      <w:pPr>
        <w:ind w:firstLine="0"/>
      </w:pPr>
      <w:r>
        <w:rPr>
          <w:b/>
          <w:smallCaps/>
          <w:color w:val="000080"/>
        </w:rPr>
        <w:t>EMENTA:</w:t>
      </w:r>
    </w:p>
    <w:p w14:paraId="0A725598" w14:textId="77777777" w:rsidR="00600D3F" w:rsidRDefault="00ED096E">
      <w:r w:rsidRPr="00DF0027">
        <w:t>Ensaio de Tração; Ensaios de Compressão e Fratura Frágil; Ensaio de Dureza; Ensaio de Dobramento e Flexão; Ensaio de Torção; Ensaio de Fadiga; Ensaio de Fluência.</w:t>
      </w:r>
    </w:p>
    <w:p w14:paraId="5F4A6EFD" w14:textId="77777777" w:rsidR="003C2558" w:rsidRDefault="003C2558"/>
    <w:p w14:paraId="4590BC09" w14:textId="77777777" w:rsidR="003C2558" w:rsidRDefault="00ED096E">
      <w:pPr>
        <w:ind w:firstLine="0"/>
      </w:pPr>
      <w:r>
        <w:rPr>
          <w:b/>
          <w:smallCaps/>
          <w:color w:val="000080"/>
        </w:rPr>
        <w:t>REFERÊNCIA BIBLIOGRÁFICAS BÁSICAS:</w:t>
      </w:r>
    </w:p>
    <w:p w14:paraId="5C8A7870" w14:textId="77777777" w:rsidR="003C2558" w:rsidRDefault="00ED096E">
      <w:pPr>
        <w:ind w:left="890" w:hanging="400"/>
      </w:pPr>
      <w:r>
        <w:rPr>
          <w:i/>
        </w:rPr>
        <w:t>GARCIA, Amauri</w:t>
      </w:r>
      <w:r>
        <w:rPr>
          <w:b/>
        </w:rPr>
        <w:t>. Ensaios dos Materiais</w:t>
      </w:r>
      <w:r>
        <w:t xml:space="preserve">. 2ª edição; Livros Técnicos e Científicos Editora LTDA (LTC); Rio de Janeiro: RJ; 2012. </w:t>
      </w:r>
    </w:p>
    <w:p w14:paraId="473B525B" w14:textId="77777777" w:rsidR="003C2558" w:rsidRDefault="00ED096E">
      <w:pPr>
        <w:ind w:left="890" w:hanging="400"/>
      </w:pPr>
      <w:r>
        <w:rPr>
          <w:i/>
        </w:rPr>
        <w:t>NAJAFI, Mohammad</w:t>
      </w:r>
      <w:r>
        <w:rPr>
          <w:b/>
        </w:rPr>
        <w:t>. Tecnologia Não Destrutiva: Planejamento, Equipamentos e Métodos</w:t>
      </w:r>
      <w:r>
        <w:t xml:space="preserve">. 1ª edição; Bookman Companhia Editora LTDA; Porto Alegre: RS; 2016. </w:t>
      </w:r>
    </w:p>
    <w:p w14:paraId="49D33597" w14:textId="77777777" w:rsidR="003C2558" w:rsidRDefault="00ED096E">
      <w:pPr>
        <w:ind w:left="890" w:hanging="400"/>
      </w:pPr>
      <w:r>
        <w:rPr>
          <w:i/>
        </w:rPr>
        <w:t>SOUZA, Sérgio</w:t>
      </w:r>
      <w:r>
        <w:rPr>
          <w:b/>
        </w:rPr>
        <w:t>. Ensaios Mecânicos de Materiais Metálicos</w:t>
      </w:r>
      <w:r>
        <w:t xml:space="preserve">. 5ª edição; Editora Edgard Blücher LTDA; São Paulo: SP; 1982. </w:t>
      </w:r>
    </w:p>
    <w:p w14:paraId="46BBB51A" w14:textId="77777777" w:rsidR="003C2558" w:rsidRDefault="003C2558"/>
    <w:p w14:paraId="2A1F78B8" w14:textId="77777777" w:rsidR="003C2558" w:rsidRDefault="00ED096E">
      <w:pPr>
        <w:ind w:firstLine="0"/>
      </w:pPr>
      <w:r>
        <w:rPr>
          <w:b/>
          <w:smallCaps/>
          <w:color w:val="000080"/>
        </w:rPr>
        <w:t>REFERÊNCIA BIBLIOGRÁFICAS COMPLEMENTARES:</w:t>
      </w:r>
    </w:p>
    <w:p w14:paraId="1466EF42" w14:textId="77777777" w:rsidR="003C2558" w:rsidRDefault="00ED096E">
      <w:pPr>
        <w:ind w:left="890" w:hanging="400"/>
      </w:pPr>
      <w:r>
        <w:rPr>
          <w:i/>
        </w:rPr>
        <w:t>ASHBY, Michael</w:t>
      </w:r>
      <w:r>
        <w:rPr>
          <w:b/>
        </w:rPr>
        <w:t>. Seleção de Materiais no Projeto Mecânico</w:t>
      </w:r>
      <w:r>
        <w:t xml:space="preserve">. 5ª edição; Elsevier Editora LTDA; Rio de Janeiro: RJ; 2018. </w:t>
      </w:r>
    </w:p>
    <w:p w14:paraId="4BF5643C" w14:textId="77777777" w:rsidR="003C2558" w:rsidRDefault="00ED096E">
      <w:pPr>
        <w:ind w:left="890" w:hanging="400"/>
      </w:pPr>
      <w:r>
        <w:rPr>
          <w:i/>
        </w:rPr>
        <w:t>ASKELAND, Donald</w:t>
      </w:r>
      <w:r>
        <w:rPr>
          <w:b/>
        </w:rPr>
        <w:t>. Ciência e Engenharia dos Materiais</w:t>
      </w:r>
      <w:r>
        <w:t xml:space="preserve">. 3ª edição; Cengage Learning Edições LTDA (Editora Pioneira); São Paulo: SP; 2014. </w:t>
      </w:r>
    </w:p>
    <w:p w14:paraId="2013208C" w14:textId="77777777" w:rsidR="003C2558" w:rsidRDefault="00ED096E">
      <w:pPr>
        <w:ind w:left="890" w:hanging="400"/>
      </w:pPr>
      <w:r>
        <w:rPr>
          <w:i/>
        </w:rPr>
        <w:t>CALLISTER, William</w:t>
      </w:r>
      <w:r>
        <w:rPr>
          <w:b/>
        </w:rPr>
        <w:t>. Ciência e Engenharia de Materiais - Uma Introdução</w:t>
      </w:r>
      <w:r>
        <w:t xml:space="preserve">. 9ª edição; Livros Técnicos e Científicos Editora LTDA (LTC); Rio de Janeiro: RJ; 2016. </w:t>
      </w:r>
    </w:p>
    <w:p w14:paraId="18D47108" w14:textId="77777777" w:rsidR="003C2558" w:rsidRDefault="00ED096E">
      <w:pPr>
        <w:ind w:left="890" w:hanging="400"/>
      </w:pPr>
      <w:r>
        <w:rPr>
          <w:i/>
        </w:rPr>
        <w:t>SMITH, William</w:t>
      </w:r>
      <w:r>
        <w:rPr>
          <w:b/>
        </w:rPr>
        <w:t>. Fundamentos de Engenharia e Ciência dos Materiais</w:t>
      </w:r>
      <w:r>
        <w:t xml:space="preserve">. 5ª edição; Bookman Companhia Editora LTDA; Porto Alegre: RS; 2012. </w:t>
      </w:r>
    </w:p>
    <w:p w14:paraId="2900EF0A" w14:textId="77777777" w:rsidR="003C2558" w:rsidRDefault="00ED096E">
      <w:pPr>
        <w:ind w:left="890" w:hanging="400"/>
      </w:pPr>
      <w:r>
        <w:rPr>
          <w:i/>
        </w:rPr>
        <w:t>VLACK, Lawrence</w:t>
      </w:r>
      <w:r>
        <w:rPr>
          <w:b/>
        </w:rPr>
        <w:t>. Princípios de Ciência dos Materiais</w:t>
      </w:r>
      <w:r>
        <w:t xml:space="preserve">. 1ª edição; Editora Edgard Blücher LTDA; São Paulo: SP; 1970. </w:t>
      </w:r>
    </w:p>
    <w:p w14:paraId="23DF0FC7"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9E0E3DC" w14:textId="77777777">
        <w:trPr>
          <w:jc w:val="center"/>
        </w:trPr>
        <w:tc>
          <w:tcPr>
            <w:tcW w:w="3900" w:type="dxa"/>
            <w:vMerge w:val="restart"/>
            <w:shd w:val="clear" w:color="auto" w:fill="auto"/>
            <w:tcMar>
              <w:top w:w="40" w:type="dxa"/>
              <w:bottom w:w="40" w:type="dxa"/>
            </w:tcMar>
            <w:vAlign w:val="center"/>
          </w:tcPr>
          <w:p w14:paraId="3F6D0129" w14:textId="77777777" w:rsidR="003C2558" w:rsidRDefault="00ED096E">
            <w:pPr>
              <w:keepNext/>
              <w:keepLines/>
              <w:spacing w:after="0" w:line="240" w:lineRule="auto"/>
              <w:ind w:firstLine="0"/>
              <w:jc w:val="center"/>
              <w:rPr>
                <w:rFonts w:cs="Calibri"/>
                <w:b/>
                <w:caps/>
                <w:sz w:val="28"/>
              </w:rPr>
            </w:pPr>
            <w:r>
              <w:rPr>
                <w:rFonts w:cs="Calibri"/>
                <w:noProof/>
              </w:rPr>
              <w:lastRenderedPageBreak/>
              <w:drawing>
                <wp:inline distT="0" distB="0" distL="0" distR="0" wp14:anchorId="56DD3CB1" wp14:editId="006E29E5">
                  <wp:extent cx="1423035" cy="73152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3D260C1"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8D6A44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6D6A1628"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34771D8" w14:textId="77777777">
        <w:trPr>
          <w:jc w:val="center"/>
        </w:trPr>
        <w:tc>
          <w:tcPr>
            <w:tcW w:w="3900" w:type="dxa"/>
            <w:vMerge/>
            <w:shd w:val="clear" w:color="auto" w:fill="auto"/>
            <w:tcMar>
              <w:top w:w="40" w:type="dxa"/>
              <w:bottom w:w="40" w:type="dxa"/>
            </w:tcMar>
            <w:vAlign w:val="center"/>
          </w:tcPr>
          <w:p w14:paraId="639234F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B0754A7" w14:textId="77777777" w:rsidR="003C2558" w:rsidRDefault="00ED096E">
            <w:pPr>
              <w:keepNext/>
              <w:keepLines/>
              <w:spacing w:after="0" w:line="240" w:lineRule="auto"/>
              <w:ind w:firstLine="0"/>
              <w:jc w:val="center"/>
              <w:rPr>
                <w:rFonts w:cs="Calibri"/>
                <w:b/>
                <w:caps/>
                <w:sz w:val="24"/>
              </w:rPr>
            </w:pPr>
            <w:r>
              <w:rPr>
                <w:rFonts w:cs="Calibri"/>
                <w:b/>
                <w:caps/>
                <w:sz w:val="24"/>
              </w:rPr>
              <w:t>COMANDOS ELÉTRICOS</w:t>
            </w:r>
          </w:p>
        </w:tc>
      </w:tr>
      <w:tr w:rsidR="003C2558" w14:paraId="0BD35758" w14:textId="77777777">
        <w:trPr>
          <w:jc w:val="center"/>
        </w:trPr>
        <w:tc>
          <w:tcPr>
            <w:tcW w:w="3900" w:type="dxa"/>
            <w:vMerge/>
            <w:shd w:val="clear" w:color="auto" w:fill="auto"/>
            <w:tcMar>
              <w:top w:w="40" w:type="dxa"/>
              <w:bottom w:w="40" w:type="dxa"/>
            </w:tcMar>
            <w:vAlign w:val="center"/>
          </w:tcPr>
          <w:p w14:paraId="46E749F4"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20CF15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3593F02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76FBAB8"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45AD61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D4EF67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5CA868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5981F1F" w14:textId="77777777" w:rsidR="003C2558" w:rsidRDefault="00ED096E">
            <w:pPr>
              <w:keepNext/>
              <w:keepLines/>
              <w:spacing w:after="0" w:line="240" w:lineRule="auto"/>
              <w:ind w:firstLine="0"/>
              <w:jc w:val="center"/>
              <w:rPr>
                <w:rFonts w:cs="Calibri"/>
                <w:b/>
                <w:sz w:val="24"/>
              </w:rPr>
            </w:pPr>
            <w:r>
              <w:rPr>
                <w:rFonts w:cs="Calibri"/>
                <w:b/>
                <w:sz w:val="24"/>
              </w:rPr>
              <w:t>F114537</w:t>
            </w:r>
          </w:p>
        </w:tc>
        <w:tc>
          <w:tcPr>
            <w:tcW w:w="1216" w:type="dxa"/>
            <w:tcBorders>
              <w:bottom w:val="single" w:sz="4" w:space="0" w:color="000000"/>
            </w:tcBorders>
            <w:shd w:val="clear" w:color="auto" w:fill="auto"/>
            <w:tcMar>
              <w:top w:w="40" w:type="dxa"/>
              <w:bottom w:w="40" w:type="dxa"/>
            </w:tcMar>
            <w:vAlign w:val="center"/>
          </w:tcPr>
          <w:p w14:paraId="37EEAA9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A1299B9"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16A0439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62EAE7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951120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7E76C49" w14:textId="77777777" w:rsidR="003C2558" w:rsidRDefault="003C2558"/>
    <w:p w14:paraId="443205AF" w14:textId="77777777" w:rsidR="003C2558" w:rsidRDefault="00ED096E">
      <w:pPr>
        <w:ind w:firstLine="0"/>
      </w:pPr>
      <w:r>
        <w:rPr>
          <w:b/>
          <w:smallCaps/>
          <w:color w:val="000080"/>
        </w:rPr>
        <w:t>EMENTA:</w:t>
      </w:r>
    </w:p>
    <w:p w14:paraId="4E10EA42" w14:textId="77777777" w:rsidR="00600D3F" w:rsidRDefault="00ED096E">
      <w:r w:rsidRPr="00DF0027">
        <w:t>Fundamentos de conversão eletromecânica de energia. Princípios de funcionamento, características principais (estática e dinâmica), noções de especificação e modelagem das máquinas elétricas (motor de corrente contínua, motor de indução, motor síncrono, máquinas especiais). Princípios de funcionamento dos conversores estáticos (retificadores, pulsadores e inversores), métodos de comando e noções de especificação. Princípios gerais de variadores de velocidade e de posição: estruturas, modelos, redutores, comportamento estático e dinâmico, desempenho</w:t>
      </w:r>
    </w:p>
    <w:p w14:paraId="79F7BE17" w14:textId="77777777" w:rsidR="003C2558" w:rsidRDefault="003C2558"/>
    <w:p w14:paraId="30446993" w14:textId="77777777" w:rsidR="003C2558" w:rsidRDefault="00ED096E">
      <w:pPr>
        <w:ind w:firstLine="0"/>
      </w:pPr>
      <w:r>
        <w:rPr>
          <w:b/>
          <w:smallCaps/>
          <w:color w:val="000080"/>
        </w:rPr>
        <w:t>REFERÊNCIA BIBLIOGRÁFICAS BÁSICAS:</w:t>
      </w:r>
    </w:p>
    <w:p w14:paraId="4B92F190" w14:textId="77777777" w:rsidR="003C2558" w:rsidRDefault="00ED096E">
      <w:pPr>
        <w:ind w:left="890" w:hanging="400"/>
      </w:pPr>
      <w:r>
        <w:rPr>
          <w:i/>
        </w:rPr>
        <w:t>FRANCHI, Claiton Moro</w:t>
      </w:r>
      <w:r>
        <w:rPr>
          <w:b/>
        </w:rPr>
        <w:t>. Acionamentos elétricos</w:t>
      </w:r>
      <w:r>
        <w:t xml:space="preserve">. 5ª edição; Editora Érica LTDA; São Paulo: SP; 2015. </w:t>
      </w:r>
    </w:p>
    <w:p w14:paraId="5F49EDE3" w14:textId="77777777" w:rsidR="003C2558" w:rsidRDefault="00ED096E">
      <w:pPr>
        <w:ind w:left="890" w:hanging="400"/>
      </w:pPr>
      <w:r>
        <w:rPr>
          <w:i/>
        </w:rPr>
        <w:t>MAMEDE FILHO, João</w:t>
      </w:r>
      <w:r>
        <w:rPr>
          <w:b/>
        </w:rPr>
        <w:t>. Instalações elétricas industriais</w:t>
      </w:r>
      <w:r>
        <w:t xml:space="preserve">. 8ª edição; LTr Editora LTDA; São Paulo: SP; 2015. </w:t>
      </w:r>
    </w:p>
    <w:p w14:paraId="32380FBB" w14:textId="77777777" w:rsidR="003C2558" w:rsidRDefault="00ED096E">
      <w:pPr>
        <w:ind w:left="890" w:hanging="400"/>
      </w:pPr>
      <w:r>
        <w:rPr>
          <w:i/>
        </w:rPr>
        <w:t>DEL TORO, Vincent</w:t>
      </w:r>
      <w:r>
        <w:rPr>
          <w:b/>
        </w:rPr>
        <w:t>. Fundamentos de máquinas elétricas</w:t>
      </w:r>
      <w:r>
        <w:t xml:space="preserve">. Livros Técnicos e Científicos Editora LTDA (LTC); Rio de Janeiro: RJ; 2014. </w:t>
      </w:r>
    </w:p>
    <w:p w14:paraId="2BC052D9" w14:textId="77777777" w:rsidR="003C2558" w:rsidRDefault="003C2558"/>
    <w:p w14:paraId="0C37277A" w14:textId="77777777" w:rsidR="003C2558" w:rsidRDefault="00ED096E">
      <w:pPr>
        <w:ind w:firstLine="0"/>
      </w:pPr>
      <w:r>
        <w:rPr>
          <w:b/>
          <w:smallCaps/>
          <w:color w:val="000080"/>
        </w:rPr>
        <w:t>REFERÊNCIA BIBLIOGRÁFICAS COMPLEMENTARES:</w:t>
      </w:r>
    </w:p>
    <w:p w14:paraId="3AF2223A" w14:textId="77777777" w:rsidR="003C2558" w:rsidRDefault="00ED096E">
      <w:pPr>
        <w:ind w:left="890" w:hanging="400"/>
      </w:pPr>
      <w:r>
        <w:rPr>
          <w:i/>
        </w:rPr>
        <w:t>NISKIER, Julio; MACINTYRE, Archibald Joseph</w:t>
      </w:r>
      <w:r>
        <w:rPr>
          <w:b/>
        </w:rPr>
        <w:t>. Instalações Elétricas</w:t>
      </w:r>
      <w:r>
        <w:t xml:space="preserve">. 6ª edição; Livros Técnicos e Científicos Editora LTDA (LTC); Rio de Janeiro: RJ; 2013. </w:t>
      </w:r>
    </w:p>
    <w:p w14:paraId="7617D9AB" w14:textId="77777777" w:rsidR="003C2558" w:rsidRDefault="00ED096E">
      <w:pPr>
        <w:ind w:left="890" w:hanging="400"/>
      </w:pPr>
      <w:r>
        <w:rPr>
          <w:i/>
        </w:rPr>
        <w:t>ROLDÁN, José</w:t>
      </w:r>
      <w:r>
        <w:rPr>
          <w:b/>
        </w:rPr>
        <w:t>. Manual de medidas elétricas: aparelhos de medida, correntes, tensões, resistências, frequências, fases, fatores de potência, sincronismo, sistemas trifásicos, aferição, tabelas</w:t>
      </w:r>
      <w:r>
        <w:t xml:space="preserve">. Hemus Livraria Distribuidora e Editora S/A (Hemus Editora S/A); São Pualo: SP; 2002. </w:t>
      </w:r>
    </w:p>
    <w:p w14:paraId="0C0663B8" w14:textId="77777777" w:rsidR="003C2558" w:rsidRDefault="00ED096E">
      <w:pPr>
        <w:ind w:left="890" w:hanging="400"/>
      </w:pPr>
      <w:r>
        <w:rPr>
          <w:i/>
        </w:rPr>
        <w:t>NEGRISOLI, Manoel Eduardo Miranda</w:t>
      </w:r>
      <w:r>
        <w:rPr>
          <w:b/>
        </w:rPr>
        <w:t>. Instalações elétricas: projetos prediais em baixa tensão</w:t>
      </w:r>
      <w:r>
        <w:t xml:space="preserve">. 3ª edição; Editora Edgard Blücher LTDA; São Paulo: SP; 2016. </w:t>
      </w:r>
    </w:p>
    <w:p w14:paraId="6C2C4137" w14:textId="77777777" w:rsidR="003C2558" w:rsidRDefault="00ED096E">
      <w:pPr>
        <w:ind w:left="890" w:hanging="400"/>
      </w:pPr>
      <w:r>
        <w:rPr>
          <w:i/>
        </w:rPr>
        <w:t>FALCONE, Aurio Gilberto</w:t>
      </w:r>
      <w:r>
        <w:rPr>
          <w:b/>
        </w:rPr>
        <w:t>. Eletromecânica: transformadores e transdutores, conversão eletromecânica de energia</w:t>
      </w:r>
      <w:r>
        <w:t xml:space="preserve">. Editora Edgard Blücher LTDA; São Paulo: SP; 1995. </w:t>
      </w:r>
    </w:p>
    <w:p w14:paraId="78CEBDBC" w14:textId="77777777" w:rsidR="003C2558" w:rsidRDefault="00ED096E">
      <w:pPr>
        <w:ind w:left="890" w:hanging="400"/>
      </w:pPr>
      <w:r>
        <w:rPr>
          <w:i/>
        </w:rPr>
        <w:t>CREDER, Hélio</w:t>
      </w:r>
      <w:r>
        <w:rPr>
          <w:b/>
        </w:rPr>
        <w:t>. Instalações Elétricas</w:t>
      </w:r>
      <w:r>
        <w:t xml:space="preserve">. 16ª edição; Livros Técnicos e Científicos Editora LTDA (LTC); Rio de Janeiro: RJ; 2016. </w:t>
      </w:r>
    </w:p>
    <w:p w14:paraId="2E51BEB9" w14:textId="77777777" w:rsidR="003C2558" w:rsidRDefault="00ED096E">
      <w:pPr>
        <w:ind w:left="890" w:hanging="400"/>
      </w:pPr>
      <w:r>
        <w:rPr>
          <w:i/>
        </w:rPr>
        <w:lastRenderedPageBreak/>
        <w:t>CHAPMAN, Stephen J.</w:t>
      </w:r>
      <w:r>
        <w:rPr>
          <w:b/>
        </w:rPr>
        <w:t>. Fundamentos de Máquinas Elétricas</w:t>
      </w:r>
      <w:r>
        <w:t xml:space="preserve">. 5ª edição; AMGH Editora LTDA (AMGH); Porto Alegre: RS; 2013. </w:t>
      </w:r>
    </w:p>
    <w:p w14:paraId="110E889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8D15F97" w14:textId="77777777">
        <w:trPr>
          <w:jc w:val="center"/>
        </w:trPr>
        <w:tc>
          <w:tcPr>
            <w:tcW w:w="3900" w:type="dxa"/>
            <w:vMerge w:val="restart"/>
            <w:shd w:val="clear" w:color="auto" w:fill="auto"/>
            <w:tcMar>
              <w:top w:w="40" w:type="dxa"/>
              <w:bottom w:w="40" w:type="dxa"/>
            </w:tcMar>
            <w:vAlign w:val="center"/>
          </w:tcPr>
          <w:p w14:paraId="7599CF7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D49F6A2" wp14:editId="3987606C">
                  <wp:extent cx="1423035" cy="73152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8B9935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256AC4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21CE03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E8A64A7" w14:textId="77777777">
        <w:trPr>
          <w:jc w:val="center"/>
        </w:trPr>
        <w:tc>
          <w:tcPr>
            <w:tcW w:w="3900" w:type="dxa"/>
            <w:vMerge/>
            <w:shd w:val="clear" w:color="auto" w:fill="auto"/>
            <w:tcMar>
              <w:top w:w="40" w:type="dxa"/>
              <w:bottom w:w="40" w:type="dxa"/>
            </w:tcMar>
            <w:vAlign w:val="center"/>
          </w:tcPr>
          <w:p w14:paraId="034CE8A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885C2AE" w14:textId="77777777" w:rsidR="003C2558" w:rsidRDefault="00ED096E">
            <w:pPr>
              <w:keepNext/>
              <w:keepLines/>
              <w:spacing w:after="0" w:line="240" w:lineRule="auto"/>
              <w:ind w:firstLine="0"/>
              <w:jc w:val="center"/>
              <w:rPr>
                <w:rFonts w:cs="Calibri"/>
                <w:b/>
                <w:caps/>
                <w:sz w:val="24"/>
              </w:rPr>
            </w:pPr>
            <w:r>
              <w:rPr>
                <w:rFonts w:cs="Calibri"/>
                <w:b/>
                <w:caps/>
                <w:sz w:val="24"/>
              </w:rPr>
              <w:t>MÁQUINAS DE FLUXO</w:t>
            </w:r>
          </w:p>
        </w:tc>
      </w:tr>
      <w:tr w:rsidR="003C2558" w14:paraId="577DB738" w14:textId="77777777">
        <w:trPr>
          <w:jc w:val="center"/>
        </w:trPr>
        <w:tc>
          <w:tcPr>
            <w:tcW w:w="3900" w:type="dxa"/>
            <w:vMerge/>
            <w:shd w:val="clear" w:color="auto" w:fill="auto"/>
            <w:tcMar>
              <w:top w:w="40" w:type="dxa"/>
              <w:bottom w:w="40" w:type="dxa"/>
            </w:tcMar>
            <w:vAlign w:val="center"/>
          </w:tcPr>
          <w:p w14:paraId="1E444A8A"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CEC4AF4"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0043CAB"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D9857A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867218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8002C6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CEAB94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3D1F19E" w14:textId="77777777" w:rsidR="003C2558" w:rsidRDefault="00ED096E">
            <w:pPr>
              <w:keepNext/>
              <w:keepLines/>
              <w:spacing w:after="0" w:line="240" w:lineRule="auto"/>
              <w:ind w:firstLine="0"/>
              <w:jc w:val="center"/>
              <w:rPr>
                <w:rFonts w:cs="Calibri"/>
                <w:b/>
                <w:sz w:val="24"/>
              </w:rPr>
            </w:pPr>
            <w:r>
              <w:rPr>
                <w:rFonts w:cs="Calibri"/>
                <w:b/>
                <w:sz w:val="24"/>
              </w:rPr>
              <w:t>F114545</w:t>
            </w:r>
          </w:p>
        </w:tc>
        <w:tc>
          <w:tcPr>
            <w:tcW w:w="1216" w:type="dxa"/>
            <w:tcBorders>
              <w:bottom w:val="single" w:sz="4" w:space="0" w:color="000000"/>
            </w:tcBorders>
            <w:shd w:val="clear" w:color="auto" w:fill="auto"/>
            <w:tcMar>
              <w:top w:w="40" w:type="dxa"/>
              <w:bottom w:w="40" w:type="dxa"/>
            </w:tcMar>
            <w:vAlign w:val="center"/>
          </w:tcPr>
          <w:p w14:paraId="482F0FAB"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078E1B8" w14:textId="77777777" w:rsidR="003C2558" w:rsidRDefault="00ED096E">
            <w:pPr>
              <w:keepNext/>
              <w:keepLines/>
              <w:spacing w:after="0" w:line="240" w:lineRule="auto"/>
              <w:ind w:firstLine="0"/>
              <w:jc w:val="center"/>
              <w:rPr>
                <w:rFonts w:cs="Calibri"/>
                <w:b/>
                <w:sz w:val="24"/>
              </w:rPr>
            </w:pPr>
            <w:r>
              <w:rPr>
                <w:rFonts w:cs="Calibri"/>
                <w:b/>
                <w:sz w:val="24"/>
              </w:rPr>
              <w:t>7</w:t>
            </w:r>
          </w:p>
        </w:tc>
        <w:tc>
          <w:tcPr>
            <w:tcW w:w="1216" w:type="dxa"/>
            <w:tcBorders>
              <w:bottom w:val="single" w:sz="4" w:space="0" w:color="000000"/>
            </w:tcBorders>
            <w:shd w:val="clear" w:color="auto" w:fill="auto"/>
            <w:tcMar>
              <w:top w:w="40" w:type="dxa"/>
              <w:bottom w:w="40" w:type="dxa"/>
            </w:tcMar>
            <w:vAlign w:val="center"/>
          </w:tcPr>
          <w:p w14:paraId="48783E7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1E68C2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49B50DF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49CC8C8" w14:textId="77777777" w:rsidR="003C2558" w:rsidRDefault="003C2558"/>
    <w:p w14:paraId="4DCF751A" w14:textId="77777777" w:rsidR="003C2558" w:rsidRDefault="00ED096E">
      <w:pPr>
        <w:ind w:firstLine="0"/>
      </w:pPr>
      <w:r>
        <w:rPr>
          <w:b/>
          <w:smallCaps/>
          <w:color w:val="000080"/>
        </w:rPr>
        <w:t>EMENTA:</w:t>
      </w:r>
    </w:p>
    <w:p w14:paraId="2ACC351F" w14:textId="77777777" w:rsidR="00600D3F" w:rsidRDefault="00ED096E">
      <w:r w:rsidRPr="00DF0027">
        <w:t>Bombas Centrífugas; Sistemas de Bombeamento; Parametrização de Curvas de Bombas e Sistemas de Bombeamento; Ventiladores; Sistemas de Ventilação; Turbinas Hidráulicas; Bombas de Deslocamento; Compressores; Sistemas de Ar-comprimido.</w:t>
      </w:r>
    </w:p>
    <w:p w14:paraId="771EB575" w14:textId="77777777" w:rsidR="003C2558" w:rsidRDefault="003C2558"/>
    <w:p w14:paraId="7024497B" w14:textId="77777777" w:rsidR="003C2558" w:rsidRDefault="00ED096E">
      <w:pPr>
        <w:ind w:firstLine="0"/>
      </w:pPr>
      <w:r>
        <w:rPr>
          <w:b/>
          <w:smallCaps/>
          <w:color w:val="000080"/>
        </w:rPr>
        <w:t>REFERÊNCIA BIBLIOGRÁFICAS BÁSICAS:</w:t>
      </w:r>
    </w:p>
    <w:p w14:paraId="3B23D6D0" w14:textId="77777777" w:rsidR="003C2558" w:rsidRDefault="00ED096E">
      <w:pPr>
        <w:ind w:left="890" w:hanging="400"/>
      </w:pPr>
      <w:r>
        <w:rPr>
          <w:i/>
        </w:rPr>
        <w:t>MACINTYRE, A.</w:t>
      </w:r>
      <w:r>
        <w:rPr>
          <w:b/>
        </w:rPr>
        <w:t>. Bombas e Instalações de Bombeamento</w:t>
      </w:r>
      <w:r>
        <w:t xml:space="preserve">. 1ª edição; Livros Técnicos e Científicos Editora LTDA (LTC); Rio de Janeiro: RJ; 1987. </w:t>
      </w:r>
    </w:p>
    <w:p w14:paraId="68F4CF63" w14:textId="77777777" w:rsidR="003C2558" w:rsidRDefault="00ED096E">
      <w:pPr>
        <w:ind w:left="890" w:hanging="400"/>
      </w:pPr>
      <w:r>
        <w:rPr>
          <w:i/>
        </w:rPr>
        <w:t>MARQUES, José</w:t>
      </w:r>
      <w:r>
        <w:rPr>
          <w:b/>
        </w:rPr>
        <w:t>. Turbomáquinas. Uma Abordagem Moderna</w:t>
      </w:r>
      <w:r>
        <w:t xml:space="preserve">. 1ª edição; Publindústria; Porto; 2017. </w:t>
      </w:r>
    </w:p>
    <w:p w14:paraId="12C50367" w14:textId="77777777" w:rsidR="003C2558" w:rsidRDefault="00ED096E">
      <w:pPr>
        <w:ind w:left="890" w:hanging="400"/>
      </w:pPr>
      <w:r>
        <w:rPr>
          <w:i/>
        </w:rPr>
        <w:t>FILLIPPO, Guilherme</w:t>
      </w:r>
      <w:r>
        <w:rPr>
          <w:b/>
        </w:rPr>
        <w:t>. Bombas, ventiladores e compressores: Fundamentos</w:t>
      </w:r>
      <w:r>
        <w:t xml:space="preserve">. 1ª edição; Editora Érica LTDA; São Paulo: SP; 2015. </w:t>
      </w:r>
    </w:p>
    <w:p w14:paraId="2B203241" w14:textId="77777777" w:rsidR="003C2558" w:rsidRDefault="003C2558"/>
    <w:p w14:paraId="0D34A50F" w14:textId="77777777" w:rsidR="003C2558" w:rsidRDefault="00ED096E">
      <w:pPr>
        <w:ind w:firstLine="0"/>
      </w:pPr>
      <w:r>
        <w:rPr>
          <w:b/>
          <w:smallCaps/>
          <w:color w:val="000080"/>
        </w:rPr>
        <w:t>REFERÊNCIA BIBLIOGRÁFICAS COMPLEMENTARES:</w:t>
      </w:r>
    </w:p>
    <w:p w14:paraId="37ACE1D4" w14:textId="77777777" w:rsidR="003C2558" w:rsidRDefault="00ED096E">
      <w:pPr>
        <w:ind w:left="890" w:hanging="400"/>
      </w:pPr>
      <w:r>
        <w:rPr>
          <w:i/>
        </w:rPr>
        <w:t>BLOCH, Heinz</w:t>
      </w:r>
      <w:r>
        <w:rPr>
          <w:b/>
        </w:rPr>
        <w:t>. Compressores: Um Guia Prático para Confiabilidade e Disponibilidade</w:t>
      </w:r>
      <w:r>
        <w:t xml:space="preserve">. 1ª edição; Bookman Companhia Editora LTDA; Porto Alegre: RS; 2014. </w:t>
      </w:r>
    </w:p>
    <w:p w14:paraId="7E605063" w14:textId="77777777" w:rsidR="003C2558" w:rsidRDefault="00ED096E">
      <w:pPr>
        <w:ind w:left="890" w:hanging="400"/>
      </w:pPr>
      <w:r>
        <w:rPr>
          <w:i/>
        </w:rPr>
        <w:t>MACINTYRE, A.</w:t>
      </w:r>
      <w:r>
        <w:rPr>
          <w:b/>
        </w:rPr>
        <w:t>. Instalações Hidráulicas - Prediais e Industriais</w:t>
      </w:r>
      <w:r>
        <w:t xml:space="preserve">. 4ª edição; Livros Técnicos e Científicos Editora LTDA (LTC); Rio de Janeiro: RJ; 2010. </w:t>
      </w:r>
    </w:p>
    <w:p w14:paraId="4FF8E604" w14:textId="77777777" w:rsidR="003C2558" w:rsidRDefault="00ED096E">
      <w:pPr>
        <w:ind w:left="890" w:hanging="400"/>
      </w:pPr>
      <w:r>
        <w:rPr>
          <w:i/>
        </w:rPr>
        <w:t>MACINTYRE, A.</w:t>
      </w:r>
      <w:r>
        <w:rPr>
          <w:b/>
        </w:rPr>
        <w:t>. Ventilação Industrial e Controle da Poluição</w:t>
      </w:r>
      <w:r>
        <w:t xml:space="preserve">. 2ª edição; Livros Técnicos e Científicos Editora LTDA (LTC); Rio de Janeiro: RJ; 1990. </w:t>
      </w:r>
    </w:p>
    <w:p w14:paraId="1A9D11A1" w14:textId="77777777" w:rsidR="003C2558" w:rsidRDefault="00ED096E">
      <w:pPr>
        <w:ind w:left="890" w:hanging="400"/>
      </w:pPr>
      <w:r>
        <w:rPr>
          <w:i/>
        </w:rPr>
        <w:t>MELCONIAN, Sarkis</w:t>
      </w:r>
      <w:r>
        <w:rPr>
          <w:b/>
        </w:rPr>
        <w:t>. Sistemas fluidomecânicos: Hidráulica e pneumática</w:t>
      </w:r>
      <w:r>
        <w:t xml:space="preserve">. 1ª edição; Editora Érica LTDA; São Paulo: SP; 2014. </w:t>
      </w:r>
    </w:p>
    <w:p w14:paraId="16BA0FBA" w14:textId="77777777" w:rsidR="003C2558" w:rsidRDefault="00ED096E">
      <w:pPr>
        <w:ind w:left="890" w:hanging="400"/>
      </w:pPr>
      <w:r>
        <w:rPr>
          <w:i/>
        </w:rPr>
        <w:t>SANTOS, Antônio</w:t>
      </w:r>
      <w:r>
        <w:rPr>
          <w:b/>
        </w:rPr>
        <w:t>. Bombas e Instalações Hidráulicas</w:t>
      </w:r>
      <w:r>
        <w:t xml:space="preserve">. 1ª edição; Engebook; 2017. </w:t>
      </w:r>
    </w:p>
    <w:p w14:paraId="7AFA1BEC" w14:textId="77777777" w:rsidR="003C2558" w:rsidRDefault="003C2558"/>
    <w:p w14:paraId="680E2644" w14:textId="77777777" w:rsidR="00600D3F" w:rsidRDefault="00ED096E">
      <w:pPr>
        <w:pStyle w:val="Ttulo21"/>
      </w:pPr>
      <w:bookmarkStart w:id="36" w:name="_Toc33189799"/>
      <w:r w:rsidRPr="00DF0027">
        <w:lastRenderedPageBreak/>
        <w:t>Oitavo Período</w:t>
      </w:r>
      <w:bookmarkEnd w:id="36"/>
    </w:p>
    <w:p w14:paraId="01DEF086"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772000D" w14:textId="77777777">
        <w:trPr>
          <w:jc w:val="center"/>
        </w:trPr>
        <w:tc>
          <w:tcPr>
            <w:tcW w:w="3900" w:type="dxa"/>
            <w:vMerge w:val="restart"/>
            <w:shd w:val="clear" w:color="auto" w:fill="auto"/>
            <w:tcMar>
              <w:top w:w="40" w:type="dxa"/>
              <w:bottom w:w="40" w:type="dxa"/>
            </w:tcMar>
            <w:vAlign w:val="center"/>
          </w:tcPr>
          <w:p w14:paraId="60BDF4C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98ADDB9" wp14:editId="7F68D320">
                  <wp:extent cx="1423035" cy="73152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2648E0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6A96635"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BC2B3A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92B4285" w14:textId="77777777">
        <w:trPr>
          <w:jc w:val="center"/>
        </w:trPr>
        <w:tc>
          <w:tcPr>
            <w:tcW w:w="3900" w:type="dxa"/>
            <w:vMerge/>
            <w:shd w:val="clear" w:color="auto" w:fill="auto"/>
            <w:tcMar>
              <w:top w:w="40" w:type="dxa"/>
              <w:bottom w:w="40" w:type="dxa"/>
            </w:tcMar>
            <w:vAlign w:val="center"/>
          </w:tcPr>
          <w:p w14:paraId="6B78E78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8575381" w14:textId="77777777" w:rsidR="003C2558" w:rsidRDefault="00ED096E">
            <w:pPr>
              <w:keepNext/>
              <w:keepLines/>
              <w:spacing w:after="0" w:line="240" w:lineRule="auto"/>
              <w:ind w:firstLine="0"/>
              <w:jc w:val="center"/>
              <w:rPr>
                <w:rFonts w:cs="Calibri"/>
                <w:b/>
                <w:caps/>
                <w:sz w:val="24"/>
              </w:rPr>
            </w:pPr>
            <w:r>
              <w:rPr>
                <w:rFonts w:cs="Calibri"/>
                <w:b/>
                <w:caps/>
                <w:sz w:val="24"/>
              </w:rPr>
              <w:t>HIGIENE E SEGURANÇA DO TRABALHO (*)</w:t>
            </w:r>
          </w:p>
        </w:tc>
      </w:tr>
      <w:tr w:rsidR="003C2558" w14:paraId="08747F49" w14:textId="77777777">
        <w:trPr>
          <w:jc w:val="center"/>
        </w:trPr>
        <w:tc>
          <w:tcPr>
            <w:tcW w:w="3900" w:type="dxa"/>
            <w:vMerge/>
            <w:shd w:val="clear" w:color="auto" w:fill="auto"/>
            <w:tcMar>
              <w:top w:w="40" w:type="dxa"/>
              <w:bottom w:w="40" w:type="dxa"/>
            </w:tcMar>
            <w:vAlign w:val="center"/>
          </w:tcPr>
          <w:p w14:paraId="3BA3CD2C"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602D73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6065436"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BD9543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B7F949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FC8DCCA"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843D4DB"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D49BE62" w14:textId="77777777" w:rsidR="003C2558" w:rsidRDefault="00ED096E">
            <w:pPr>
              <w:keepNext/>
              <w:keepLines/>
              <w:spacing w:after="0" w:line="240" w:lineRule="auto"/>
              <w:ind w:firstLine="0"/>
              <w:jc w:val="center"/>
              <w:rPr>
                <w:rFonts w:cs="Calibri"/>
                <w:b/>
                <w:sz w:val="24"/>
              </w:rPr>
            </w:pPr>
            <w:r>
              <w:rPr>
                <w:rFonts w:cs="Calibri"/>
                <w:b/>
                <w:sz w:val="24"/>
              </w:rPr>
              <w:t>F104779</w:t>
            </w:r>
          </w:p>
        </w:tc>
        <w:tc>
          <w:tcPr>
            <w:tcW w:w="1216" w:type="dxa"/>
            <w:tcBorders>
              <w:bottom w:val="single" w:sz="4" w:space="0" w:color="000000"/>
            </w:tcBorders>
            <w:shd w:val="clear" w:color="auto" w:fill="auto"/>
            <w:tcMar>
              <w:top w:w="40" w:type="dxa"/>
              <w:bottom w:w="40" w:type="dxa"/>
            </w:tcMar>
            <w:vAlign w:val="center"/>
          </w:tcPr>
          <w:p w14:paraId="711993EF"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7D4D2BF6"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149C6B3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401754C"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7CB0EBE"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6FDE27C" w14:textId="77777777" w:rsidR="003C2558" w:rsidRDefault="003C2558"/>
    <w:p w14:paraId="04E6B53F" w14:textId="77777777" w:rsidR="003C2558" w:rsidRDefault="00ED096E">
      <w:pPr>
        <w:ind w:firstLine="0"/>
      </w:pPr>
      <w:r>
        <w:rPr>
          <w:b/>
          <w:smallCaps/>
          <w:color w:val="000080"/>
        </w:rPr>
        <w:t>EMENTA:</w:t>
      </w:r>
    </w:p>
    <w:p w14:paraId="21C3F1A7" w14:textId="77777777" w:rsidR="00600D3F" w:rsidRDefault="00ED096E">
      <w:r w:rsidRPr="00DF0027">
        <w:t>Introdução ao Estudo de Higiene e Segurança do Trabalho. Natureza dos acidentes. Casos de acidentes. Equipamento de Proteção Individual. Toxicologia. Vias de penetração no organismo. Relação Dose/Resposta. Limites de Tolerância. Riscos Ambientais. Legislação Aplicada. Segurança de Processos. Incêndios e Explosões. Sistemas de alívio de pressão. Modelos de fonte. Modelos de Liberação Tóxica. Gerenciamento de Riscos. Gestão de Emergências. Métodos de Análise de Risco.</w:t>
      </w:r>
    </w:p>
    <w:p w14:paraId="751A5D3F" w14:textId="77777777" w:rsidR="003C2558" w:rsidRDefault="003C2558"/>
    <w:p w14:paraId="0F7821F7" w14:textId="77777777" w:rsidR="003C2558" w:rsidRDefault="00ED096E">
      <w:pPr>
        <w:ind w:firstLine="0"/>
      </w:pPr>
      <w:r>
        <w:rPr>
          <w:b/>
          <w:smallCaps/>
          <w:color w:val="000080"/>
        </w:rPr>
        <w:t>REFERÊNCIA BIBLIOGRÁFICAS BÁSICAS:</w:t>
      </w:r>
    </w:p>
    <w:p w14:paraId="0EBBBFC0" w14:textId="77777777" w:rsidR="003C2558" w:rsidRDefault="00ED096E">
      <w:pPr>
        <w:ind w:left="890" w:hanging="400"/>
      </w:pPr>
      <w:r>
        <w:rPr>
          <w:i/>
        </w:rPr>
        <w:t>SALIBA, T. M.</w:t>
      </w:r>
      <w:r>
        <w:rPr>
          <w:b/>
        </w:rPr>
        <w:t>. Manual Prático de Higiene Ocupacional e PPRA: avaliação e controle dos riscos ambientais</w:t>
      </w:r>
      <w:r>
        <w:t xml:space="preserve">. LTr Editora LTDA; São Paulo: SP; 2011. </w:t>
      </w:r>
    </w:p>
    <w:p w14:paraId="53B7D302" w14:textId="77777777" w:rsidR="003C2558" w:rsidRDefault="00ED096E">
      <w:pPr>
        <w:ind w:left="890" w:hanging="400"/>
      </w:pPr>
      <w:r>
        <w:rPr>
          <w:i/>
        </w:rPr>
        <w:t>TAVARES, J. C.</w:t>
      </w:r>
      <w:r>
        <w:rPr>
          <w:b/>
        </w:rPr>
        <w:t>. Noções de Prevenção e Controle de Perdas em Segurança do Trabalho</w:t>
      </w:r>
      <w:r>
        <w:t xml:space="preserve">. 4ª edição; SENAC; São Paulo: SP; 2010. </w:t>
      </w:r>
    </w:p>
    <w:p w14:paraId="4E26DEA6" w14:textId="77777777" w:rsidR="003C2558" w:rsidRDefault="00ED096E">
      <w:pPr>
        <w:ind w:left="890" w:hanging="400"/>
      </w:pPr>
      <w:r>
        <w:rPr>
          <w:i/>
        </w:rPr>
        <w:t>MIGUEL, Alberto Sérgio S. R.</w:t>
      </w:r>
      <w:r>
        <w:rPr>
          <w:b/>
        </w:rPr>
        <w:t>. Manual de higiene e segurança do trabalho</w:t>
      </w:r>
      <w:r>
        <w:t xml:space="preserve">. Porto Editora; Portugal; 2010. </w:t>
      </w:r>
    </w:p>
    <w:p w14:paraId="443867DD" w14:textId="77777777" w:rsidR="003C2558" w:rsidRDefault="00ED096E">
      <w:pPr>
        <w:ind w:left="890" w:hanging="400"/>
      </w:pPr>
      <w:r>
        <w:rPr>
          <w:i/>
        </w:rPr>
        <w:t>ZOCCHIO, Álvaro</w:t>
      </w:r>
      <w:r>
        <w:rPr>
          <w:b/>
        </w:rPr>
        <w:t>. Prática da prevenção de acidentes: ABC da segurança do trabalho</w:t>
      </w:r>
      <w:r>
        <w:t xml:space="preserve">. 7ª edição; Editora Atlas LTDA (Atlas); São Paulo: SP; 2002. </w:t>
      </w:r>
    </w:p>
    <w:p w14:paraId="42F54FCB" w14:textId="77777777" w:rsidR="003C2558" w:rsidRDefault="003C2558"/>
    <w:p w14:paraId="5802F5A9" w14:textId="77777777" w:rsidR="003C2558" w:rsidRDefault="00ED096E">
      <w:pPr>
        <w:ind w:firstLine="0"/>
      </w:pPr>
      <w:r>
        <w:rPr>
          <w:b/>
          <w:smallCaps/>
          <w:color w:val="000080"/>
        </w:rPr>
        <w:t>REFERÊNCIA BIBLIOGRÁFICAS COMPLEMENTARES:</w:t>
      </w:r>
    </w:p>
    <w:p w14:paraId="04974936" w14:textId="77777777" w:rsidR="003C2558" w:rsidRDefault="00ED096E">
      <w:pPr>
        <w:ind w:left="890" w:hanging="400"/>
      </w:pPr>
      <w:r>
        <w:rPr>
          <w:i/>
        </w:rPr>
        <w:t>VIEIRA, S. I.</w:t>
      </w:r>
      <w:r>
        <w:rPr>
          <w:b/>
        </w:rPr>
        <w:t>. Manual de Saúde e Segurança do Trabalho: segurança, higiene e medicina do trabalho</w:t>
      </w:r>
      <w:r>
        <w:t xml:space="preserve">. LTr Editora LTDA; São Paulo: SP; 2005. </w:t>
      </w:r>
    </w:p>
    <w:p w14:paraId="3AE056E9" w14:textId="77777777" w:rsidR="003C2558" w:rsidRDefault="00ED096E">
      <w:pPr>
        <w:ind w:left="890" w:hanging="400"/>
      </w:pPr>
      <w:r>
        <w:rPr>
          <w:i/>
        </w:rPr>
        <w:t>SALIBA, T. M.</w:t>
      </w:r>
      <w:r>
        <w:rPr>
          <w:b/>
        </w:rPr>
        <w:t>. Curso Básico de Segurança e Higiene Ocupacional</w:t>
      </w:r>
      <w:r>
        <w:t xml:space="preserve">. 3ª edição; LTr Editora LTDA; São Paulo: SP; 2011. </w:t>
      </w:r>
    </w:p>
    <w:p w14:paraId="4B730E9F" w14:textId="77777777" w:rsidR="003C2558" w:rsidRDefault="00ED096E">
      <w:pPr>
        <w:ind w:left="890" w:hanging="400"/>
      </w:pPr>
      <w:r>
        <w:rPr>
          <w:i/>
        </w:rPr>
        <w:t>BARBOSA FILHO, A. N.</w:t>
      </w:r>
      <w:r>
        <w:rPr>
          <w:b/>
        </w:rPr>
        <w:t>. Segurança do Trabalho &amp; Gestão Ambiental</w:t>
      </w:r>
      <w:r>
        <w:t xml:space="preserve">. 3ª edição; Editora Atlas LTDA (Atlas); São Paulo: SP; 2011. </w:t>
      </w:r>
    </w:p>
    <w:p w14:paraId="1804CBC5" w14:textId="77777777" w:rsidR="003C2558" w:rsidRDefault="00ED096E">
      <w:pPr>
        <w:ind w:left="890" w:hanging="400"/>
      </w:pPr>
      <w:r>
        <w:rPr>
          <w:i/>
        </w:rPr>
        <w:lastRenderedPageBreak/>
        <w:t>SZABÓ JR., Adalberto Mohai</w:t>
      </w:r>
      <w:r>
        <w:rPr>
          <w:b/>
        </w:rPr>
        <w:t>. Manual de segurança, higiene e medicina do trabalho</w:t>
      </w:r>
      <w:r>
        <w:t xml:space="preserve">. 5ª edição; Editora Rideel LTDA; São Paulo: SP; 2013. </w:t>
      </w:r>
    </w:p>
    <w:p w14:paraId="0B0A0E86" w14:textId="77777777" w:rsidR="003C2558" w:rsidRDefault="00ED096E">
      <w:pPr>
        <w:ind w:left="890" w:hanging="400"/>
      </w:pPr>
      <w:r>
        <w:rPr>
          <w:i/>
        </w:rPr>
        <w:t>MATTOS, Ubirajara Aluizio de Oliveira</w:t>
      </w:r>
      <w:r>
        <w:rPr>
          <w:b/>
        </w:rPr>
        <w:t>. Higiene e segurança do trabalho</w:t>
      </w:r>
      <w:r>
        <w:t xml:space="preserve">. Elsevier Editora LTDA; Rio de Janeiro: RJ; 2011. </w:t>
      </w:r>
    </w:p>
    <w:p w14:paraId="1BDBE8DF" w14:textId="77777777" w:rsidR="003C2558" w:rsidRDefault="00ED096E">
      <w:pPr>
        <w:ind w:left="890" w:hanging="400"/>
      </w:pPr>
      <w:r>
        <w:rPr>
          <w:i/>
        </w:rPr>
        <w:t>ZOCCHIO, Álvaro</w:t>
      </w:r>
      <w:r>
        <w:rPr>
          <w:b/>
        </w:rPr>
        <w:t>. Prática da prevenção de acidentes: ABC da segurança do trabalho</w:t>
      </w:r>
      <w:r>
        <w:t xml:space="preserve">. 7ª edição; 2002. </w:t>
      </w:r>
    </w:p>
    <w:p w14:paraId="5E8183B5"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14314FFC" w14:textId="77777777">
        <w:trPr>
          <w:jc w:val="center"/>
        </w:trPr>
        <w:tc>
          <w:tcPr>
            <w:tcW w:w="3900" w:type="dxa"/>
            <w:vMerge w:val="restart"/>
            <w:shd w:val="clear" w:color="auto" w:fill="auto"/>
            <w:tcMar>
              <w:top w:w="40" w:type="dxa"/>
              <w:bottom w:w="40" w:type="dxa"/>
            </w:tcMar>
            <w:vAlign w:val="center"/>
          </w:tcPr>
          <w:p w14:paraId="29A6A8A6"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378796B" wp14:editId="6FD6F561">
                  <wp:extent cx="1423035" cy="73152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A09F60"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20F131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75D5FCF"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B2274ED" w14:textId="77777777">
        <w:trPr>
          <w:jc w:val="center"/>
        </w:trPr>
        <w:tc>
          <w:tcPr>
            <w:tcW w:w="3900" w:type="dxa"/>
            <w:vMerge/>
            <w:shd w:val="clear" w:color="auto" w:fill="auto"/>
            <w:tcMar>
              <w:top w:w="40" w:type="dxa"/>
              <w:bottom w:w="40" w:type="dxa"/>
            </w:tcMar>
            <w:vAlign w:val="center"/>
          </w:tcPr>
          <w:p w14:paraId="42D62A7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D283914" w14:textId="77777777" w:rsidR="003C2558" w:rsidRDefault="00ED096E">
            <w:pPr>
              <w:keepNext/>
              <w:keepLines/>
              <w:spacing w:after="0" w:line="240" w:lineRule="auto"/>
              <w:ind w:firstLine="0"/>
              <w:jc w:val="center"/>
              <w:rPr>
                <w:rFonts w:cs="Calibri"/>
                <w:b/>
                <w:caps/>
                <w:sz w:val="24"/>
              </w:rPr>
            </w:pPr>
            <w:r>
              <w:rPr>
                <w:rFonts w:cs="Calibri"/>
                <w:b/>
                <w:caps/>
                <w:sz w:val="24"/>
              </w:rPr>
              <w:t>CONTROLE E INSTRUMENTAÇÃO DE PROCESSOS</w:t>
            </w:r>
          </w:p>
        </w:tc>
      </w:tr>
      <w:tr w:rsidR="003C2558" w14:paraId="2301A3ED" w14:textId="77777777">
        <w:trPr>
          <w:jc w:val="center"/>
        </w:trPr>
        <w:tc>
          <w:tcPr>
            <w:tcW w:w="3900" w:type="dxa"/>
            <w:vMerge/>
            <w:shd w:val="clear" w:color="auto" w:fill="auto"/>
            <w:tcMar>
              <w:top w:w="40" w:type="dxa"/>
              <w:bottom w:w="40" w:type="dxa"/>
            </w:tcMar>
            <w:vAlign w:val="center"/>
          </w:tcPr>
          <w:p w14:paraId="73EC9EEE"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79A13F5"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CFC95D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10C376A"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CB691BC"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428B013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0FA91A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7B2128C" w14:textId="77777777" w:rsidR="003C2558" w:rsidRDefault="00ED096E">
            <w:pPr>
              <w:keepNext/>
              <w:keepLines/>
              <w:spacing w:after="0" w:line="240" w:lineRule="auto"/>
              <w:ind w:firstLine="0"/>
              <w:jc w:val="center"/>
              <w:rPr>
                <w:rFonts w:cs="Calibri"/>
                <w:b/>
                <w:sz w:val="24"/>
              </w:rPr>
            </w:pPr>
            <w:r>
              <w:rPr>
                <w:rFonts w:cs="Calibri"/>
                <w:b/>
                <w:sz w:val="24"/>
              </w:rPr>
              <w:t>F111996</w:t>
            </w:r>
          </w:p>
        </w:tc>
        <w:tc>
          <w:tcPr>
            <w:tcW w:w="1216" w:type="dxa"/>
            <w:tcBorders>
              <w:bottom w:val="single" w:sz="4" w:space="0" w:color="000000"/>
            </w:tcBorders>
            <w:shd w:val="clear" w:color="auto" w:fill="auto"/>
            <w:tcMar>
              <w:top w:w="40" w:type="dxa"/>
              <w:bottom w:w="40" w:type="dxa"/>
            </w:tcMar>
            <w:vAlign w:val="center"/>
          </w:tcPr>
          <w:p w14:paraId="057E7A2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01FDB70"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4132524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1A6393D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9B9DD16"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92BB329" w14:textId="77777777" w:rsidR="003C2558" w:rsidRDefault="003C2558"/>
    <w:p w14:paraId="1C85291A" w14:textId="77777777" w:rsidR="003C2558" w:rsidRDefault="00ED096E">
      <w:pPr>
        <w:ind w:firstLine="0"/>
      </w:pPr>
      <w:r>
        <w:rPr>
          <w:b/>
          <w:smallCaps/>
          <w:color w:val="000080"/>
        </w:rPr>
        <w:t>EMENTA:</w:t>
      </w:r>
    </w:p>
    <w:p w14:paraId="3B869201" w14:textId="77777777" w:rsidR="00600D3F" w:rsidRDefault="00ED096E">
      <w:r w:rsidRPr="00DF0027">
        <w:t>Introdução ao controle de processos contínuos. Transformada de Laplace. Análise da Resposta transitória. Função de transferência. Estabilidade. Erro estacionário. Lugar das raízes. Projeto de sistemas de controle de tempo contínuo. Controlador PID. Métodos de sintonia.</w:t>
      </w:r>
    </w:p>
    <w:p w14:paraId="349BF5BF" w14:textId="77777777" w:rsidR="003C2558" w:rsidRDefault="003C2558"/>
    <w:p w14:paraId="5E2F81DE" w14:textId="77777777" w:rsidR="003C2558" w:rsidRDefault="00ED096E">
      <w:pPr>
        <w:ind w:firstLine="0"/>
      </w:pPr>
      <w:r>
        <w:rPr>
          <w:b/>
          <w:smallCaps/>
          <w:color w:val="000080"/>
        </w:rPr>
        <w:t>REFERÊNCIA BIBLIOGRÁFICAS BÁSICAS:</w:t>
      </w:r>
    </w:p>
    <w:p w14:paraId="5F96078D" w14:textId="77777777" w:rsidR="003C2558" w:rsidRDefault="00ED096E">
      <w:pPr>
        <w:ind w:left="890" w:hanging="400"/>
      </w:pPr>
      <w:r>
        <w:rPr>
          <w:i/>
        </w:rPr>
        <w:t>NISE, Norman S.</w:t>
      </w:r>
      <w:r>
        <w:rPr>
          <w:b/>
        </w:rPr>
        <w:t>. Engenharia de Sistemas de Controle</w:t>
      </w:r>
      <w:r>
        <w:t xml:space="preserve">. 6ª edição; Livros Técnicos e Científicos Editora LTDA (LTC); Rio de Janeiro: RJ; 2014. </w:t>
      </w:r>
    </w:p>
    <w:p w14:paraId="19AC8743" w14:textId="77777777" w:rsidR="003C2558" w:rsidRDefault="00ED096E">
      <w:pPr>
        <w:ind w:left="890" w:hanging="400"/>
      </w:pPr>
      <w:r>
        <w:rPr>
          <w:i/>
        </w:rPr>
        <w:t>OGATA, Katsuhiko</w:t>
      </w:r>
      <w:r>
        <w:rPr>
          <w:b/>
        </w:rPr>
        <w:t>. Engenharia de controle moderno</w:t>
      </w:r>
      <w:r>
        <w:t xml:space="preserve">. 5ª edição; Pearson Education do Brasil LTDA; São Paulo: SP; 2012. </w:t>
      </w:r>
    </w:p>
    <w:p w14:paraId="0ACDE36B" w14:textId="77777777" w:rsidR="003C2558" w:rsidRDefault="00ED096E">
      <w:pPr>
        <w:ind w:left="890" w:hanging="400"/>
      </w:pPr>
      <w:r>
        <w:rPr>
          <w:i/>
        </w:rPr>
        <w:t>DORF, Richard C.; BISHOP, Robert H.</w:t>
      </w:r>
      <w:r>
        <w:rPr>
          <w:b/>
        </w:rPr>
        <w:t>. Sistemas de controle modernos</w:t>
      </w:r>
      <w:r>
        <w:t xml:space="preserve">. 12ª edição; Livros Técnicos e Científicos Editora LTDA (LTC); Rio de Janeiro: RJ; 2014. </w:t>
      </w:r>
    </w:p>
    <w:p w14:paraId="179A3DB1" w14:textId="77777777" w:rsidR="003C2558" w:rsidRDefault="003C2558"/>
    <w:p w14:paraId="133D5D29" w14:textId="77777777" w:rsidR="003C2558" w:rsidRDefault="00ED096E">
      <w:pPr>
        <w:ind w:firstLine="0"/>
      </w:pPr>
      <w:r>
        <w:rPr>
          <w:b/>
          <w:smallCaps/>
          <w:color w:val="000080"/>
        </w:rPr>
        <w:t>REFERÊNCIA BIBLIOGRÁFICAS COMPLEMENTARES:</w:t>
      </w:r>
    </w:p>
    <w:p w14:paraId="342BA7AA" w14:textId="77777777" w:rsidR="003C2558" w:rsidRDefault="00ED096E">
      <w:pPr>
        <w:ind w:left="890" w:hanging="400"/>
      </w:pPr>
      <w:r>
        <w:rPr>
          <w:i/>
        </w:rPr>
        <w:t>CASTRUCCI, Plínio; BATISTA, Léo</w:t>
      </w:r>
      <w:r>
        <w:rPr>
          <w:b/>
        </w:rPr>
        <w:t>. Controle linear: método básico</w:t>
      </w:r>
      <w:r>
        <w:t xml:space="preserve">. 2ª edição; Volume 1; Editora Edgard Blücher LTDA; São Paulo: SP; 1991. </w:t>
      </w:r>
    </w:p>
    <w:p w14:paraId="09CC0053" w14:textId="77777777" w:rsidR="003C2558" w:rsidRDefault="00ED096E">
      <w:pPr>
        <w:ind w:left="890" w:hanging="400"/>
      </w:pPr>
      <w:r>
        <w:rPr>
          <w:i/>
        </w:rPr>
        <w:t>MAYA, Paulo A.; LEONARDI, Fabrizio</w:t>
      </w:r>
      <w:r>
        <w:rPr>
          <w:b/>
        </w:rPr>
        <w:t>. Controle essencial</w:t>
      </w:r>
      <w:r>
        <w:t xml:space="preserve">. Pearson Education do Brasil LTDA; São Paulo: SP; 2011. </w:t>
      </w:r>
    </w:p>
    <w:p w14:paraId="72352247" w14:textId="77777777" w:rsidR="003C2558" w:rsidRDefault="00ED096E">
      <w:pPr>
        <w:ind w:left="890" w:hanging="400"/>
      </w:pPr>
      <w:r>
        <w:rPr>
          <w:i/>
        </w:rPr>
        <w:lastRenderedPageBreak/>
        <w:t>NUNES, Giovani Cavalcante; MEDEIROS, José Luiz De; ARAÚJO, Ofélia De Queiroz Fernandes</w:t>
      </w:r>
      <w:r>
        <w:rPr>
          <w:b/>
        </w:rPr>
        <w:t>. Modelagem e controle na produção de petróleo: aplicações em MATLAB</w:t>
      </w:r>
      <w:r>
        <w:t xml:space="preserve">. Editora Edgard Blücher LTDA; São Paulo: SP; 2010. </w:t>
      </w:r>
    </w:p>
    <w:p w14:paraId="7B70EB7C" w14:textId="77777777" w:rsidR="003C2558" w:rsidRDefault="00ED096E">
      <w:pPr>
        <w:ind w:left="890" w:hanging="400"/>
      </w:pPr>
      <w:r>
        <w:rPr>
          <w:i/>
        </w:rPr>
        <w:t>SOUZA, Antônio C. Z. De; LIMA, Isaías; PINHEIRO, Carlos A. M.; ROSA, Paulo C.</w:t>
      </w:r>
      <w:r>
        <w:rPr>
          <w:b/>
        </w:rPr>
        <w:t>. Projetos, simulações e experiências de laboratório em sistemas de controle</w:t>
      </w:r>
      <w:r>
        <w:t xml:space="preserve">. Interciência; Rio de Janeiro: RJ; 2014. </w:t>
      </w:r>
    </w:p>
    <w:p w14:paraId="3606F141" w14:textId="77777777" w:rsidR="003C2558" w:rsidRDefault="00ED096E">
      <w:pPr>
        <w:ind w:left="890" w:hanging="400"/>
      </w:pPr>
      <w:r>
        <w:rPr>
          <w:i/>
        </w:rPr>
        <w:t>DISTEFANO, Joseph J.; STUBBERUD, Allen R.</w:t>
      </w:r>
      <w:r>
        <w:rPr>
          <w:b/>
        </w:rPr>
        <w:t>. Sistemas de Controle</w:t>
      </w:r>
      <w:r>
        <w:t xml:space="preserve">. 2ª edição; Bookman Companhia Editora LTDA; Porto Alegre: RS; 2014. </w:t>
      </w:r>
    </w:p>
    <w:p w14:paraId="4362122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0B5D1F3A" w14:textId="77777777">
        <w:trPr>
          <w:jc w:val="center"/>
        </w:trPr>
        <w:tc>
          <w:tcPr>
            <w:tcW w:w="3900" w:type="dxa"/>
            <w:vMerge w:val="restart"/>
            <w:shd w:val="clear" w:color="auto" w:fill="auto"/>
            <w:tcMar>
              <w:top w:w="40" w:type="dxa"/>
              <w:bottom w:w="40" w:type="dxa"/>
            </w:tcMar>
            <w:vAlign w:val="center"/>
          </w:tcPr>
          <w:p w14:paraId="245FE75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4907FA7" wp14:editId="567DF56B">
                  <wp:extent cx="1423035" cy="73152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E3BE2A2"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A72206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751775D"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9DB5E7C" w14:textId="77777777">
        <w:trPr>
          <w:jc w:val="center"/>
        </w:trPr>
        <w:tc>
          <w:tcPr>
            <w:tcW w:w="3900" w:type="dxa"/>
            <w:vMerge/>
            <w:shd w:val="clear" w:color="auto" w:fill="auto"/>
            <w:tcMar>
              <w:top w:w="40" w:type="dxa"/>
              <w:bottom w:w="40" w:type="dxa"/>
            </w:tcMar>
            <w:vAlign w:val="center"/>
          </w:tcPr>
          <w:p w14:paraId="0E83B20A"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D51E56C" w14:textId="77777777" w:rsidR="003C2558" w:rsidRDefault="00ED096E">
            <w:pPr>
              <w:keepNext/>
              <w:keepLines/>
              <w:spacing w:after="0" w:line="240" w:lineRule="auto"/>
              <w:ind w:firstLine="0"/>
              <w:jc w:val="center"/>
              <w:rPr>
                <w:rFonts w:cs="Calibri"/>
                <w:b/>
                <w:caps/>
                <w:sz w:val="24"/>
              </w:rPr>
            </w:pPr>
            <w:r>
              <w:rPr>
                <w:rFonts w:cs="Calibri"/>
                <w:b/>
                <w:caps/>
                <w:sz w:val="24"/>
              </w:rPr>
              <w:t>INSTALAÇÕES INDUSTRIAIS</w:t>
            </w:r>
          </w:p>
        </w:tc>
      </w:tr>
      <w:tr w:rsidR="003C2558" w14:paraId="7D0259B8" w14:textId="77777777">
        <w:trPr>
          <w:jc w:val="center"/>
        </w:trPr>
        <w:tc>
          <w:tcPr>
            <w:tcW w:w="3900" w:type="dxa"/>
            <w:vMerge/>
            <w:shd w:val="clear" w:color="auto" w:fill="auto"/>
            <w:tcMar>
              <w:top w:w="40" w:type="dxa"/>
              <w:bottom w:w="40" w:type="dxa"/>
            </w:tcMar>
            <w:vAlign w:val="center"/>
          </w:tcPr>
          <w:p w14:paraId="6FC4BDCB"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69B2139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FA6C25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6B7AD48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2374296"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06E84C3"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E38D0E4"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44B2AE25" w14:textId="77777777" w:rsidR="003C2558" w:rsidRDefault="00ED096E">
            <w:pPr>
              <w:keepNext/>
              <w:keepLines/>
              <w:spacing w:after="0" w:line="240" w:lineRule="auto"/>
              <w:ind w:firstLine="0"/>
              <w:jc w:val="center"/>
              <w:rPr>
                <w:rFonts w:cs="Calibri"/>
                <w:b/>
                <w:sz w:val="24"/>
              </w:rPr>
            </w:pPr>
            <w:r>
              <w:rPr>
                <w:rFonts w:cs="Calibri"/>
                <w:b/>
                <w:sz w:val="24"/>
              </w:rPr>
              <w:t>F112372</w:t>
            </w:r>
          </w:p>
        </w:tc>
        <w:tc>
          <w:tcPr>
            <w:tcW w:w="1216" w:type="dxa"/>
            <w:tcBorders>
              <w:bottom w:val="single" w:sz="4" w:space="0" w:color="000000"/>
            </w:tcBorders>
            <w:shd w:val="clear" w:color="auto" w:fill="auto"/>
            <w:tcMar>
              <w:top w:w="40" w:type="dxa"/>
              <w:bottom w:w="40" w:type="dxa"/>
            </w:tcMar>
            <w:vAlign w:val="center"/>
          </w:tcPr>
          <w:p w14:paraId="15CF89D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55E728F6"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201B3FE2"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7274B175"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AE8078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01C8CE4B" w14:textId="77777777" w:rsidR="003C2558" w:rsidRDefault="003C2558"/>
    <w:p w14:paraId="0F9EBF3B" w14:textId="77777777" w:rsidR="003C2558" w:rsidRDefault="00ED096E">
      <w:pPr>
        <w:ind w:firstLine="0"/>
      </w:pPr>
      <w:r>
        <w:rPr>
          <w:b/>
          <w:smallCaps/>
          <w:color w:val="000080"/>
        </w:rPr>
        <w:t>EMENTA:</w:t>
      </w:r>
    </w:p>
    <w:p w14:paraId="581B05D0" w14:textId="77777777" w:rsidR="00600D3F" w:rsidRDefault="00ED096E">
      <w:r w:rsidRPr="00DF0027">
        <w:t>Elementos de projeto. Levantamento de carga industrial. Luminotécnica. Tarifação. Correção de fator de potência. Eficiência energética. Curto-circuito industrial. Subestações.</w:t>
      </w:r>
    </w:p>
    <w:p w14:paraId="1FBAE311" w14:textId="77777777" w:rsidR="003C2558" w:rsidRDefault="003C2558"/>
    <w:p w14:paraId="5FA5C93B" w14:textId="77777777" w:rsidR="003C2558" w:rsidRDefault="00ED096E">
      <w:pPr>
        <w:ind w:firstLine="0"/>
      </w:pPr>
      <w:r>
        <w:rPr>
          <w:b/>
          <w:smallCaps/>
          <w:color w:val="000080"/>
        </w:rPr>
        <w:t>REFERÊNCIA BIBLIOGRÁFICAS BÁSICAS:</w:t>
      </w:r>
    </w:p>
    <w:p w14:paraId="7625D644" w14:textId="77777777" w:rsidR="003C2558" w:rsidRDefault="00ED096E">
      <w:pPr>
        <w:ind w:left="890" w:hanging="400"/>
      </w:pPr>
      <w:r>
        <w:rPr>
          <w:i/>
        </w:rPr>
        <w:t>MAMEDE FILHO, João</w:t>
      </w:r>
      <w:r>
        <w:rPr>
          <w:b/>
        </w:rPr>
        <w:t>. Instalações elétricas industriais</w:t>
      </w:r>
      <w:r>
        <w:t xml:space="preserve">. 9ª edição; Livros Técnicos e Científicos Editora LTDA (LTC); Rio de Janeiro: RJ; 2018. </w:t>
      </w:r>
    </w:p>
    <w:p w14:paraId="2499D5E2" w14:textId="77777777" w:rsidR="003C2558" w:rsidRDefault="00ED096E">
      <w:pPr>
        <w:ind w:left="890" w:hanging="400"/>
      </w:pPr>
      <w:r>
        <w:rPr>
          <w:i/>
        </w:rPr>
        <w:t>CREDER, Hélio</w:t>
      </w:r>
      <w:r>
        <w:rPr>
          <w:b/>
        </w:rPr>
        <w:t>. Instalações elétricas</w:t>
      </w:r>
      <w:r>
        <w:t xml:space="preserve">. 16ª edição; Livros Técnicos e Científicos Editora LTDA (LTC); Rio de Janeiro: RJ; 2016. </w:t>
      </w:r>
    </w:p>
    <w:p w14:paraId="3CAEF739" w14:textId="77777777" w:rsidR="003C2558" w:rsidRDefault="00ED096E">
      <w:pPr>
        <w:ind w:left="890" w:hanging="400"/>
      </w:pPr>
      <w:r>
        <w:rPr>
          <w:i/>
        </w:rPr>
        <w:t>MAMEDE FILHO, João</w:t>
      </w:r>
      <w:r>
        <w:rPr>
          <w:b/>
        </w:rPr>
        <w:t>. Manual de Equipamentos Elétricos</w:t>
      </w:r>
      <w:r>
        <w:t xml:space="preserve">. 4ª edição; Livros Técnicos e Científicos Editora LTDA (LTC); Rio de Janeiro: RJ; 2013. </w:t>
      </w:r>
    </w:p>
    <w:p w14:paraId="1F4F216C" w14:textId="77777777" w:rsidR="00B34CF4" w:rsidRDefault="00B34CF4" w:rsidP="00B34CF4"/>
    <w:p w14:paraId="39C1EC4C" w14:textId="77777777" w:rsidR="00B34CF4" w:rsidRDefault="00B34CF4" w:rsidP="00B34CF4">
      <w:pPr>
        <w:ind w:firstLine="0"/>
      </w:pPr>
      <w:r>
        <w:rPr>
          <w:b/>
          <w:smallCaps/>
          <w:color w:val="000080"/>
        </w:rPr>
        <w:t>REFERÊNCIA BIBLIOGRÁFICAS COMPLEMENTARES:</w:t>
      </w:r>
    </w:p>
    <w:p w14:paraId="5F930510" w14:textId="77777777" w:rsidR="003C2558" w:rsidRDefault="00ED096E">
      <w:pPr>
        <w:ind w:left="890" w:hanging="400"/>
      </w:pPr>
      <w:r>
        <w:rPr>
          <w:i/>
        </w:rPr>
        <w:t>MAMEDE FILHO, João; MAMEDE, Daniel Ribeiro</w:t>
      </w:r>
      <w:r>
        <w:rPr>
          <w:b/>
        </w:rPr>
        <w:t>. Proteção de sistemas elétricos de potência</w:t>
      </w:r>
      <w:r>
        <w:t xml:space="preserve">. 1ª edição; Livros Técnicos e Científicos Editora LTDA (LTC); Rio de Janeiro: RJ; 2011. </w:t>
      </w:r>
    </w:p>
    <w:p w14:paraId="26360E68" w14:textId="77777777" w:rsidR="003C2558" w:rsidRPr="00B34CF4" w:rsidRDefault="00ED096E" w:rsidP="00B34CF4">
      <w:pPr>
        <w:pStyle w:val="Referencia"/>
        <w:rPr>
          <w:i w:val="0"/>
        </w:rPr>
      </w:pPr>
      <w:r>
        <w:t>COTRIM, Ademaro A.M.B.</w:t>
      </w:r>
      <w:r>
        <w:rPr>
          <w:b/>
        </w:rPr>
        <w:t xml:space="preserve">. </w:t>
      </w:r>
      <w:r w:rsidRPr="00B34CF4">
        <w:rPr>
          <w:b/>
          <w:i w:val="0"/>
        </w:rPr>
        <w:t>Instalações Elétricas</w:t>
      </w:r>
      <w:r w:rsidRPr="00B34CF4">
        <w:rPr>
          <w:i w:val="0"/>
        </w:rPr>
        <w:t xml:space="preserve">. 5ª edição; Pearson Education do Brasil LTDA; São Paulo: SP; 2009. </w:t>
      </w:r>
    </w:p>
    <w:p w14:paraId="02D36C39" w14:textId="77777777" w:rsidR="00B34CF4" w:rsidRPr="00B34CF4" w:rsidRDefault="00B34CF4" w:rsidP="00B34CF4">
      <w:pPr>
        <w:pStyle w:val="Referencia"/>
        <w:rPr>
          <w:rFonts w:ascii="Times New Roman" w:hAnsi="Times New Roman" w:cs="Times New Roman"/>
          <w:i w:val="0"/>
          <w:color w:val="auto"/>
          <w:sz w:val="22"/>
          <w:szCs w:val="24"/>
        </w:rPr>
      </w:pPr>
      <w:r w:rsidRPr="00B34CF4">
        <w:rPr>
          <w:shd w:val="clear" w:color="auto" w:fill="FFFFFF"/>
        </w:rPr>
        <w:t>LIMA FILHO, Domingos Leite.</w:t>
      </w:r>
      <w:r>
        <w:rPr>
          <w:shd w:val="clear" w:color="auto" w:fill="FFFFFF"/>
        </w:rPr>
        <w:t xml:space="preserve"> </w:t>
      </w:r>
      <w:r w:rsidRPr="00B34CF4">
        <w:rPr>
          <w:b/>
          <w:bCs/>
          <w:i w:val="0"/>
          <w:shd w:val="clear" w:color="auto" w:fill="FFFFFF"/>
        </w:rPr>
        <w:t>Projetos de instalações elétricas prediais</w:t>
      </w:r>
      <w:r w:rsidRPr="00B34CF4">
        <w:rPr>
          <w:i w:val="0"/>
          <w:shd w:val="clear" w:color="auto" w:fill="FFFFFF"/>
        </w:rPr>
        <w:t>. Saraiva Educação SA, 1997.</w:t>
      </w:r>
    </w:p>
    <w:p w14:paraId="03EB8247" w14:textId="77777777" w:rsidR="00B34CF4" w:rsidRPr="00B34CF4" w:rsidRDefault="00B34CF4" w:rsidP="00B34CF4">
      <w:pPr>
        <w:pStyle w:val="Referencia"/>
        <w:rPr>
          <w:i w:val="0"/>
          <w:sz w:val="18"/>
        </w:rPr>
      </w:pPr>
      <w:r w:rsidRPr="00B34CF4">
        <w:rPr>
          <w:shd w:val="clear" w:color="auto" w:fill="FFFFFF"/>
        </w:rPr>
        <w:lastRenderedPageBreak/>
        <w:t>CRUZ, Eduardo Cesar Alves; ANICETO, Larry Aparecido.</w:t>
      </w:r>
      <w:r>
        <w:rPr>
          <w:shd w:val="clear" w:color="auto" w:fill="FFFFFF"/>
        </w:rPr>
        <w:t xml:space="preserve"> </w:t>
      </w:r>
      <w:r w:rsidRPr="00B34CF4">
        <w:rPr>
          <w:b/>
          <w:i w:val="0"/>
          <w:shd w:val="clear" w:color="auto" w:fill="FFFFFF"/>
        </w:rPr>
        <w:t>Instalações elétricas: fundamentos, práticas e projetos em instalações residenciais e comerciais</w:t>
      </w:r>
      <w:r w:rsidRPr="00B34CF4">
        <w:rPr>
          <w:i w:val="0"/>
          <w:shd w:val="clear" w:color="auto" w:fill="FFFFFF"/>
        </w:rPr>
        <w:t>. Saraiva Educação SA, 2011.</w:t>
      </w:r>
    </w:p>
    <w:p w14:paraId="7CF1A0C7" w14:textId="77777777" w:rsidR="003C2558" w:rsidRDefault="003C2558"/>
    <w:p w14:paraId="5CB1F1F6" w14:textId="77777777" w:rsidR="003C2558" w:rsidRDefault="00ED096E">
      <w:pPr>
        <w:ind w:firstLine="0"/>
      </w:pPr>
      <w:r>
        <w:rPr>
          <w:b/>
          <w:smallCaps/>
          <w:color w:val="000080"/>
        </w:rPr>
        <w:t>REFERÊNCIA BIBLIOGRÁFICAS COMPLEMENTARES:</w:t>
      </w:r>
    </w:p>
    <w:p w14:paraId="319C48D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6E83A45" w14:textId="77777777">
        <w:trPr>
          <w:jc w:val="center"/>
        </w:trPr>
        <w:tc>
          <w:tcPr>
            <w:tcW w:w="3900" w:type="dxa"/>
            <w:vMerge w:val="restart"/>
            <w:shd w:val="clear" w:color="auto" w:fill="auto"/>
            <w:tcMar>
              <w:top w:w="40" w:type="dxa"/>
              <w:bottom w:w="40" w:type="dxa"/>
            </w:tcMar>
            <w:vAlign w:val="center"/>
          </w:tcPr>
          <w:p w14:paraId="53A3AEE8"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93CFC36" wp14:editId="73A4847F">
                  <wp:extent cx="1423035" cy="73152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4979E0B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63AE6534"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46D79D9"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2CB0960" w14:textId="77777777">
        <w:trPr>
          <w:jc w:val="center"/>
        </w:trPr>
        <w:tc>
          <w:tcPr>
            <w:tcW w:w="3900" w:type="dxa"/>
            <w:vMerge/>
            <w:shd w:val="clear" w:color="auto" w:fill="auto"/>
            <w:tcMar>
              <w:top w:w="40" w:type="dxa"/>
              <w:bottom w:w="40" w:type="dxa"/>
            </w:tcMar>
            <w:vAlign w:val="center"/>
          </w:tcPr>
          <w:p w14:paraId="76104AFF"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A1A01FC" w14:textId="77777777" w:rsidR="003C2558" w:rsidRDefault="00ED096E">
            <w:pPr>
              <w:keepNext/>
              <w:keepLines/>
              <w:spacing w:after="0" w:line="240" w:lineRule="auto"/>
              <w:ind w:firstLine="0"/>
              <w:jc w:val="center"/>
              <w:rPr>
                <w:rFonts w:cs="Calibri"/>
                <w:b/>
                <w:caps/>
                <w:sz w:val="24"/>
              </w:rPr>
            </w:pPr>
            <w:r>
              <w:rPr>
                <w:rFonts w:cs="Calibri"/>
                <w:b/>
                <w:caps/>
                <w:sz w:val="24"/>
              </w:rPr>
              <w:t>ACIONAMENTOS PNEUMÁTICOS E HIDRÁULICOS</w:t>
            </w:r>
          </w:p>
        </w:tc>
      </w:tr>
      <w:tr w:rsidR="003C2558" w14:paraId="733F390D" w14:textId="77777777">
        <w:trPr>
          <w:jc w:val="center"/>
        </w:trPr>
        <w:tc>
          <w:tcPr>
            <w:tcW w:w="3900" w:type="dxa"/>
            <w:vMerge/>
            <w:shd w:val="clear" w:color="auto" w:fill="auto"/>
            <w:tcMar>
              <w:top w:w="40" w:type="dxa"/>
              <w:bottom w:w="40" w:type="dxa"/>
            </w:tcMar>
            <w:vAlign w:val="center"/>
          </w:tcPr>
          <w:p w14:paraId="42335FC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7EDF5B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0EF9371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9C3489F"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3C5B861"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9D4A06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B7CA36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796889A" w14:textId="77777777" w:rsidR="003C2558" w:rsidRDefault="00ED096E">
            <w:pPr>
              <w:keepNext/>
              <w:keepLines/>
              <w:spacing w:after="0" w:line="240" w:lineRule="auto"/>
              <w:ind w:firstLine="0"/>
              <w:jc w:val="center"/>
              <w:rPr>
                <w:rFonts w:cs="Calibri"/>
                <w:b/>
                <w:sz w:val="24"/>
              </w:rPr>
            </w:pPr>
            <w:r>
              <w:rPr>
                <w:rFonts w:cs="Calibri"/>
                <w:b/>
                <w:sz w:val="24"/>
              </w:rPr>
              <w:t>F114456</w:t>
            </w:r>
          </w:p>
        </w:tc>
        <w:tc>
          <w:tcPr>
            <w:tcW w:w="1216" w:type="dxa"/>
            <w:tcBorders>
              <w:bottom w:val="single" w:sz="4" w:space="0" w:color="000000"/>
            </w:tcBorders>
            <w:shd w:val="clear" w:color="auto" w:fill="auto"/>
            <w:tcMar>
              <w:top w:w="40" w:type="dxa"/>
              <w:bottom w:w="40" w:type="dxa"/>
            </w:tcMar>
            <w:vAlign w:val="center"/>
          </w:tcPr>
          <w:p w14:paraId="45036D63"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F8848F4"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1A63984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1E44FC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6D1A3807"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ED4E958" w14:textId="77777777" w:rsidR="003C2558" w:rsidRDefault="003C2558"/>
    <w:p w14:paraId="5908B853" w14:textId="77777777" w:rsidR="003C2558" w:rsidRDefault="00ED096E">
      <w:pPr>
        <w:ind w:firstLine="0"/>
      </w:pPr>
      <w:r>
        <w:rPr>
          <w:b/>
          <w:smallCaps/>
          <w:color w:val="000080"/>
        </w:rPr>
        <w:t>EMENTA:</w:t>
      </w:r>
    </w:p>
    <w:p w14:paraId="3E941C72" w14:textId="77777777" w:rsidR="00600D3F" w:rsidRDefault="00ED096E">
      <w:r w:rsidRPr="00DF0027">
        <w:t>Introdução à pneumática; características dos sistemas pneumáticos; geração de ar comprimido; especificação de compressores; distribuição de ar comprimido; dimensionamento de redes de distribuição de ar comprimido; controles pneumáticos; atuadores pneumáticos; circuitos pneumáticos básicos; comandos sequenciais; dispositivos eletro hidráulicos e eletropneumáticos; válvulas proporcionais. Introdução à hidráulica; características gerais dos sistemas hidráulicos; fluidos hidráulicos; bombas e motores hidráulicos; válvulas de controle hidráulico; elementos hidráulicos de potência; técnicas de comando hidráulico e aplicações a circuitos básicos.</w:t>
      </w:r>
    </w:p>
    <w:p w14:paraId="53142884" w14:textId="77777777" w:rsidR="003C2558" w:rsidRDefault="003C2558"/>
    <w:p w14:paraId="47632765" w14:textId="77777777" w:rsidR="003C2558" w:rsidRDefault="00ED096E">
      <w:pPr>
        <w:ind w:firstLine="0"/>
      </w:pPr>
      <w:r>
        <w:rPr>
          <w:b/>
          <w:smallCaps/>
          <w:color w:val="000080"/>
        </w:rPr>
        <w:t>REFERÊNCIA BIBLIOGRÁFICAS BÁSICAS:</w:t>
      </w:r>
    </w:p>
    <w:p w14:paraId="41EB268E" w14:textId="77777777" w:rsidR="003C2558" w:rsidRDefault="00ED096E">
      <w:pPr>
        <w:ind w:left="890" w:hanging="400"/>
      </w:pPr>
      <w:r>
        <w:rPr>
          <w:i/>
        </w:rPr>
        <w:t>STEWART, Harry L.</w:t>
      </w:r>
      <w:r>
        <w:rPr>
          <w:b/>
        </w:rPr>
        <w:t>. Pneumática e Hidráulica</w:t>
      </w:r>
      <w:r>
        <w:t xml:space="preserve">. Hemus Livraria Distribuidora e Editora S/A (Hemus Editora S/A); Curitiba: PR; 1998. </w:t>
      </w:r>
    </w:p>
    <w:p w14:paraId="7532FFC2" w14:textId="77777777" w:rsidR="003C2558" w:rsidRDefault="00ED096E">
      <w:pPr>
        <w:ind w:left="890" w:hanging="400"/>
      </w:pPr>
      <w:r>
        <w:rPr>
          <w:i/>
        </w:rPr>
        <w:t>FIALHO, Arivelto Bustamante</w:t>
      </w:r>
      <w:r>
        <w:rPr>
          <w:b/>
        </w:rPr>
        <w:t>. Automação hidráulica: projetos, dimensionamento e análise de circuitos</w:t>
      </w:r>
      <w:r>
        <w:t xml:space="preserve">. 6ª edição; Editora Érica LTDA; São Paulo: SP; 2014. </w:t>
      </w:r>
    </w:p>
    <w:p w14:paraId="408A9E14" w14:textId="77777777" w:rsidR="003C2558" w:rsidRDefault="00ED096E">
      <w:pPr>
        <w:ind w:left="890" w:hanging="400"/>
      </w:pPr>
      <w:r>
        <w:rPr>
          <w:i/>
        </w:rPr>
        <w:t>BONACORSO, Nelso Gauze; NOLL, Valdir</w:t>
      </w:r>
      <w:r>
        <w:rPr>
          <w:b/>
        </w:rPr>
        <w:t>. Automação Eletropneumática</w:t>
      </w:r>
      <w:r>
        <w:t xml:space="preserve">. 12ª edição; Editora Érica LTDA; São Paulo: SP; 2014. </w:t>
      </w:r>
    </w:p>
    <w:p w14:paraId="20DF2E9F" w14:textId="77777777" w:rsidR="003C2558" w:rsidRDefault="003C2558"/>
    <w:p w14:paraId="2D0C5CEF" w14:textId="77777777" w:rsidR="003C2558" w:rsidRDefault="00ED096E">
      <w:pPr>
        <w:ind w:firstLine="0"/>
      </w:pPr>
      <w:r>
        <w:rPr>
          <w:b/>
          <w:smallCaps/>
          <w:color w:val="000080"/>
        </w:rPr>
        <w:t>REFERÊNCIA BIBLIOGRÁFICAS COMPLEMENTARES:</w:t>
      </w:r>
    </w:p>
    <w:p w14:paraId="4E560820" w14:textId="77777777" w:rsidR="003C2558" w:rsidRDefault="00ED096E">
      <w:pPr>
        <w:ind w:left="890" w:hanging="400"/>
      </w:pPr>
      <w:r>
        <w:rPr>
          <w:i/>
        </w:rPr>
        <w:t>LINSINGEN, Irlan Von</w:t>
      </w:r>
      <w:r>
        <w:rPr>
          <w:b/>
        </w:rPr>
        <w:t>. Fundamentos de Sistemas Hidráulicos</w:t>
      </w:r>
      <w:r>
        <w:t xml:space="preserve">. 4ª edição; Editora da UFSC; Florianópolis: SC; 2013. </w:t>
      </w:r>
    </w:p>
    <w:p w14:paraId="5582A285" w14:textId="77777777" w:rsidR="003C2558" w:rsidRDefault="00ED096E">
      <w:pPr>
        <w:ind w:left="890" w:hanging="400"/>
      </w:pPr>
      <w:r>
        <w:rPr>
          <w:i/>
        </w:rPr>
        <w:t>NATALE, Ferdinando</w:t>
      </w:r>
      <w:r>
        <w:rPr>
          <w:b/>
        </w:rPr>
        <w:t>. Automação industrial</w:t>
      </w:r>
      <w:r>
        <w:t xml:space="preserve">. 10ª edição; Editora Érica LTDA; São Paulo: SP; 2015. </w:t>
      </w:r>
    </w:p>
    <w:p w14:paraId="0FA19B91" w14:textId="77777777" w:rsidR="003C2558" w:rsidRDefault="00ED096E">
      <w:pPr>
        <w:ind w:left="890" w:hanging="400"/>
      </w:pPr>
      <w:r>
        <w:rPr>
          <w:i/>
        </w:rPr>
        <w:lastRenderedPageBreak/>
        <w:t>PRUDENTE, Francesco</w:t>
      </w:r>
      <w:r>
        <w:rPr>
          <w:b/>
        </w:rPr>
        <w:t>. Automação Industrial – Pneumática</w:t>
      </w:r>
      <w:r>
        <w:t xml:space="preserve">. 1ª edição; Livros Técnicos e Científicos Editora LTDA (LTC); Rio de Janeiro: RJ; 2013. </w:t>
      </w:r>
    </w:p>
    <w:p w14:paraId="45D9B595" w14:textId="77777777" w:rsidR="003C2558" w:rsidRDefault="00ED096E">
      <w:pPr>
        <w:ind w:left="890" w:hanging="400"/>
      </w:pPr>
      <w:r>
        <w:rPr>
          <w:i/>
        </w:rPr>
        <w:t>FIALHO, Arivelto Bustamante</w:t>
      </w:r>
      <w:r>
        <w:rPr>
          <w:b/>
        </w:rPr>
        <w:t>. Automatismos Pneumáticos - Princípios Básicos, Dimensionamentos de Componentes e Aplicações Práticas</w:t>
      </w:r>
      <w:r>
        <w:t xml:space="preserve">. Editora Érica LTDA; São Paulo: SP; 2003. </w:t>
      </w:r>
    </w:p>
    <w:p w14:paraId="4C17FFE7" w14:textId="77777777" w:rsidR="003C2558" w:rsidRDefault="00ED096E">
      <w:pPr>
        <w:ind w:left="890" w:hanging="400"/>
      </w:pPr>
      <w:r>
        <w:rPr>
          <w:i/>
        </w:rPr>
        <w:t>MORAES, Cícero Couto de; CASTRUCCI, Plínio De Lauro</w:t>
      </w:r>
      <w:r>
        <w:rPr>
          <w:b/>
        </w:rPr>
        <w:t>. Engenharia de automação industrial</w:t>
      </w:r>
      <w:r>
        <w:t xml:space="preserve">. 2ª edição; Livros Técnicos e Científicos Editora LTDA (LTC); Rio de Janeiro: RJ; 2015. </w:t>
      </w:r>
    </w:p>
    <w:p w14:paraId="4FC1148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B7C815E" w14:textId="77777777">
        <w:trPr>
          <w:jc w:val="center"/>
        </w:trPr>
        <w:tc>
          <w:tcPr>
            <w:tcW w:w="3900" w:type="dxa"/>
            <w:vMerge w:val="restart"/>
            <w:shd w:val="clear" w:color="auto" w:fill="auto"/>
            <w:tcMar>
              <w:top w:w="40" w:type="dxa"/>
              <w:bottom w:w="40" w:type="dxa"/>
            </w:tcMar>
            <w:vAlign w:val="center"/>
          </w:tcPr>
          <w:p w14:paraId="3D3DC0E2"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97BF706" wp14:editId="73C05075">
                  <wp:extent cx="1423035" cy="73152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51D744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5602508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1D9617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A698707" w14:textId="77777777">
        <w:trPr>
          <w:jc w:val="center"/>
        </w:trPr>
        <w:tc>
          <w:tcPr>
            <w:tcW w:w="3900" w:type="dxa"/>
            <w:vMerge/>
            <w:shd w:val="clear" w:color="auto" w:fill="auto"/>
            <w:tcMar>
              <w:top w:w="40" w:type="dxa"/>
              <w:bottom w:w="40" w:type="dxa"/>
            </w:tcMar>
            <w:vAlign w:val="center"/>
          </w:tcPr>
          <w:p w14:paraId="727BF85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8F42CDB" w14:textId="77777777" w:rsidR="003C2558" w:rsidRDefault="00ED096E">
            <w:pPr>
              <w:keepNext/>
              <w:keepLines/>
              <w:spacing w:after="0" w:line="240" w:lineRule="auto"/>
              <w:ind w:firstLine="0"/>
              <w:jc w:val="center"/>
              <w:rPr>
                <w:rFonts w:cs="Calibri"/>
                <w:b/>
                <w:caps/>
                <w:sz w:val="24"/>
              </w:rPr>
            </w:pPr>
            <w:r>
              <w:rPr>
                <w:rFonts w:cs="Calibri"/>
                <w:b/>
                <w:caps/>
                <w:sz w:val="24"/>
              </w:rPr>
              <w:t>ELEMENTOS DE MÁQUINAS II</w:t>
            </w:r>
          </w:p>
        </w:tc>
      </w:tr>
      <w:tr w:rsidR="003C2558" w14:paraId="786D4EAF" w14:textId="77777777">
        <w:trPr>
          <w:jc w:val="center"/>
        </w:trPr>
        <w:tc>
          <w:tcPr>
            <w:tcW w:w="3900" w:type="dxa"/>
            <w:vMerge/>
            <w:shd w:val="clear" w:color="auto" w:fill="auto"/>
            <w:tcMar>
              <w:top w:w="40" w:type="dxa"/>
              <w:bottom w:w="40" w:type="dxa"/>
            </w:tcMar>
            <w:vAlign w:val="center"/>
          </w:tcPr>
          <w:p w14:paraId="6D6DFD98"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2FA69932"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4FD913"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347737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72458BE"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3E86BFC"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1470825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B460E1D" w14:textId="77777777" w:rsidR="003C2558" w:rsidRDefault="00ED096E">
            <w:pPr>
              <w:keepNext/>
              <w:keepLines/>
              <w:spacing w:after="0" w:line="240" w:lineRule="auto"/>
              <w:ind w:firstLine="0"/>
              <w:jc w:val="center"/>
              <w:rPr>
                <w:rFonts w:cs="Calibri"/>
                <w:b/>
                <w:sz w:val="24"/>
              </w:rPr>
            </w:pPr>
            <w:r>
              <w:rPr>
                <w:rFonts w:cs="Calibri"/>
                <w:b/>
                <w:sz w:val="24"/>
              </w:rPr>
              <w:t>F114553</w:t>
            </w:r>
          </w:p>
        </w:tc>
        <w:tc>
          <w:tcPr>
            <w:tcW w:w="1216" w:type="dxa"/>
            <w:tcBorders>
              <w:bottom w:val="single" w:sz="4" w:space="0" w:color="000000"/>
            </w:tcBorders>
            <w:shd w:val="clear" w:color="auto" w:fill="auto"/>
            <w:tcMar>
              <w:top w:w="40" w:type="dxa"/>
              <w:bottom w:w="40" w:type="dxa"/>
            </w:tcMar>
            <w:vAlign w:val="center"/>
          </w:tcPr>
          <w:p w14:paraId="099850B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35C6E31"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7BFC2A1C"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A17585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683671B"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CA5D4A8" w14:textId="77777777" w:rsidR="003C2558" w:rsidRDefault="003C2558"/>
    <w:p w14:paraId="40DC07F3" w14:textId="77777777" w:rsidR="003C2558" w:rsidRDefault="00ED096E">
      <w:pPr>
        <w:ind w:firstLine="0"/>
      </w:pPr>
      <w:r>
        <w:rPr>
          <w:b/>
          <w:smallCaps/>
          <w:color w:val="000080"/>
        </w:rPr>
        <w:t>EMENTA:</w:t>
      </w:r>
    </w:p>
    <w:p w14:paraId="5429C3BA" w14:textId="77777777" w:rsidR="00600D3F" w:rsidRDefault="00ED096E">
      <w:r w:rsidRPr="00DF0027">
        <w:t>Dimensionamento de Eixos, Engrenagens, Mancais, Rolamentos, Embreagens, Freios e Chavetas.</w:t>
      </w:r>
    </w:p>
    <w:p w14:paraId="6146973A" w14:textId="77777777" w:rsidR="003C2558" w:rsidRDefault="003C2558"/>
    <w:p w14:paraId="6C24720C" w14:textId="77777777" w:rsidR="003C2558" w:rsidRDefault="00ED096E">
      <w:pPr>
        <w:ind w:firstLine="0"/>
      </w:pPr>
      <w:r>
        <w:rPr>
          <w:b/>
          <w:smallCaps/>
          <w:color w:val="000080"/>
        </w:rPr>
        <w:t>REFERÊNCIA BIBLIOGRÁFICAS BÁSICAS:</w:t>
      </w:r>
    </w:p>
    <w:p w14:paraId="4D38185D" w14:textId="77777777" w:rsidR="003C2558" w:rsidRDefault="00ED096E">
      <w:pPr>
        <w:ind w:left="890" w:hanging="400"/>
      </w:pPr>
      <w:r>
        <w:rPr>
          <w:i/>
        </w:rPr>
        <w:t>MELCONIAN, S.L.</w:t>
      </w:r>
      <w:r>
        <w:rPr>
          <w:b/>
        </w:rPr>
        <w:t>. Elementos de Máquinas</w:t>
      </w:r>
      <w:r>
        <w:t xml:space="preserve">. 2ª edição; Editora Érica LTDA; São Paulo: SP; 2019. </w:t>
      </w:r>
    </w:p>
    <w:p w14:paraId="7C0B9819" w14:textId="77777777" w:rsidR="003C2558" w:rsidRDefault="00ED096E">
      <w:pPr>
        <w:ind w:left="890" w:hanging="400"/>
      </w:pPr>
      <w:r>
        <w:rPr>
          <w:i/>
        </w:rPr>
        <w:t>NORTON, R.</w:t>
      </w:r>
      <w:r>
        <w:rPr>
          <w:b/>
        </w:rPr>
        <w:t>. Projeto de Máquinas: Uma Abordagem Integrada</w:t>
      </w:r>
      <w:r>
        <w:t xml:space="preserve">. 4ª edição; Bookman Companhia Editora LTDA; Porto Alegre: RS; 2013. </w:t>
      </w:r>
    </w:p>
    <w:p w14:paraId="63D701FF" w14:textId="77777777" w:rsidR="003C2558" w:rsidRDefault="00ED096E">
      <w:pPr>
        <w:ind w:left="890" w:hanging="400"/>
      </w:pPr>
      <w:r>
        <w:rPr>
          <w:i/>
        </w:rPr>
        <w:t>SHIGLEY, R.</w:t>
      </w:r>
      <w:r>
        <w:rPr>
          <w:b/>
        </w:rPr>
        <w:t>. Elementos de Máquinas</w:t>
      </w:r>
      <w:r>
        <w:t xml:space="preserve">. 10ª edição; Bookman Companhia Editora LTDA; Porto Alegre: RS; 2016. </w:t>
      </w:r>
    </w:p>
    <w:p w14:paraId="4A748AD9" w14:textId="77777777" w:rsidR="003C2558" w:rsidRDefault="003C2558"/>
    <w:p w14:paraId="73FF804B" w14:textId="77777777" w:rsidR="003C2558" w:rsidRDefault="00ED096E">
      <w:pPr>
        <w:ind w:firstLine="0"/>
      </w:pPr>
      <w:r>
        <w:rPr>
          <w:b/>
          <w:smallCaps/>
          <w:color w:val="000080"/>
        </w:rPr>
        <w:t>REFERÊNCIA BIBLIOGRÁFICAS COMPLEMENTARES:</w:t>
      </w:r>
    </w:p>
    <w:p w14:paraId="2BE9B8CE" w14:textId="77777777" w:rsidR="003C2558" w:rsidRDefault="00ED096E">
      <w:pPr>
        <w:ind w:left="890" w:hanging="400"/>
      </w:pPr>
      <w:r>
        <w:rPr>
          <w:i/>
        </w:rPr>
        <w:t>ALMEIDA, J.</w:t>
      </w:r>
      <w:r>
        <w:rPr>
          <w:b/>
        </w:rPr>
        <w:t>. Elementos de máquinas: Projeto de Sistemas Mecânicos</w:t>
      </w:r>
      <w:r>
        <w:t xml:space="preserve">. 1ª edição; Elsevier Editora LTDA; Rio de Janeiro: RJ; 2017. </w:t>
      </w:r>
    </w:p>
    <w:p w14:paraId="40637E8B" w14:textId="77777777" w:rsidR="003C2558" w:rsidRDefault="00ED096E">
      <w:pPr>
        <w:ind w:left="890" w:hanging="400"/>
      </w:pPr>
      <w:r>
        <w:rPr>
          <w:i/>
        </w:rPr>
        <w:t>COLLINS, R.</w:t>
      </w:r>
      <w:r>
        <w:rPr>
          <w:b/>
        </w:rPr>
        <w:t>. Projeto Mecânico de Elementos de Máquinas: uma Perspectiva de Prevenção da Falha</w:t>
      </w:r>
      <w:r>
        <w:t xml:space="preserve">. 2ª edição; Livros Técnicos e Científicos Editora LTDA (LTC); Rio de Janeiro: RJ; 2019. </w:t>
      </w:r>
    </w:p>
    <w:p w14:paraId="43FA6DD1" w14:textId="77777777" w:rsidR="003C2558" w:rsidRDefault="00ED096E">
      <w:pPr>
        <w:ind w:left="890" w:hanging="400"/>
      </w:pPr>
      <w:r>
        <w:rPr>
          <w:i/>
        </w:rPr>
        <w:t>MOTT, R.</w:t>
      </w:r>
      <w:r>
        <w:rPr>
          <w:b/>
        </w:rPr>
        <w:t>. Elementos de Máquina em Projetos Mecânicos</w:t>
      </w:r>
      <w:r>
        <w:t xml:space="preserve">. 5ª edição; Pearson Education do Brasil LTDA; São Paulo: SP; 2014. </w:t>
      </w:r>
    </w:p>
    <w:p w14:paraId="7953C42A" w14:textId="77777777" w:rsidR="003C2558" w:rsidRDefault="00ED096E">
      <w:pPr>
        <w:ind w:left="890" w:hanging="400"/>
      </w:pPr>
      <w:r>
        <w:rPr>
          <w:i/>
        </w:rPr>
        <w:t>NIEMANN, G.</w:t>
      </w:r>
      <w:r>
        <w:rPr>
          <w:b/>
        </w:rPr>
        <w:t>. Elementos de Máquinas</w:t>
      </w:r>
      <w:r>
        <w:t xml:space="preserve">. 1ª edição; Volume 1; Editora Edgard Blücher LTDA; São Paulo: SP; 1971. </w:t>
      </w:r>
    </w:p>
    <w:p w14:paraId="1D9965E9" w14:textId="77777777" w:rsidR="003C2558" w:rsidRDefault="00ED096E">
      <w:pPr>
        <w:ind w:left="890" w:hanging="400"/>
      </w:pPr>
      <w:r>
        <w:rPr>
          <w:i/>
        </w:rPr>
        <w:lastRenderedPageBreak/>
        <w:t>NIEMANN, G.</w:t>
      </w:r>
      <w:r>
        <w:rPr>
          <w:b/>
        </w:rPr>
        <w:t>. Elementos de Máquinas</w:t>
      </w:r>
      <w:r>
        <w:t xml:space="preserve">. 1ª edição; Volume 2; Editora Edgard Blücher LTDA; São Paulo: SP; 1971. </w:t>
      </w:r>
    </w:p>
    <w:p w14:paraId="20E76FC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25D6EBFD" w14:textId="77777777">
        <w:trPr>
          <w:jc w:val="center"/>
        </w:trPr>
        <w:tc>
          <w:tcPr>
            <w:tcW w:w="3900" w:type="dxa"/>
            <w:vMerge w:val="restart"/>
            <w:shd w:val="clear" w:color="auto" w:fill="auto"/>
            <w:tcMar>
              <w:top w:w="40" w:type="dxa"/>
              <w:bottom w:w="40" w:type="dxa"/>
            </w:tcMar>
            <w:vAlign w:val="center"/>
          </w:tcPr>
          <w:p w14:paraId="69B8718C"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3DB89F2" wp14:editId="0847E30E">
                  <wp:extent cx="1423035" cy="731520"/>
                  <wp:effectExtent l="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3E8E78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907979C"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33502CE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0E905EFB" w14:textId="77777777">
        <w:trPr>
          <w:jc w:val="center"/>
        </w:trPr>
        <w:tc>
          <w:tcPr>
            <w:tcW w:w="3900" w:type="dxa"/>
            <w:vMerge/>
            <w:shd w:val="clear" w:color="auto" w:fill="auto"/>
            <w:tcMar>
              <w:top w:w="40" w:type="dxa"/>
              <w:bottom w:w="40" w:type="dxa"/>
            </w:tcMar>
            <w:vAlign w:val="center"/>
          </w:tcPr>
          <w:p w14:paraId="4128157D"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9CD2850" w14:textId="77777777" w:rsidR="003C2558" w:rsidRDefault="00ED096E">
            <w:pPr>
              <w:keepNext/>
              <w:keepLines/>
              <w:spacing w:after="0" w:line="240" w:lineRule="auto"/>
              <w:ind w:firstLine="0"/>
              <w:jc w:val="center"/>
              <w:rPr>
                <w:rFonts w:cs="Calibri"/>
                <w:b/>
                <w:caps/>
                <w:sz w:val="24"/>
              </w:rPr>
            </w:pPr>
            <w:r>
              <w:rPr>
                <w:rFonts w:cs="Calibri"/>
                <w:b/>
                <w:caps/>
                <w:sz w:val="24"/>
              </w:rPr>
              <w:t>TERMODINÂMICA APLICADA</w:t>
            </w:r>
          </w:p>
        </w:tc>
      </w:tr>
      <w:tr w:rsidR="003C2558" w14:paraId="421FBCF5" w14:textId="77777777">
        <w:trPr>
          <w:jc w:val="center"/>
        </w:trPr>
        <w:tc>
          <w:tcPr>
            <w:tcW w:w="3900" w:type="dxa"/>
            <w:vMerge/>
            <w:shd w:val="clear" w:color="auto" w:fill="auto"/>
            <w:tcMar>
              <w:top w:w="40" w:type="dxa"/>
              <w:bottom w:w="40" w:type="dxa"/>
            </w:tcMar>
            <w:vAlign w:val="center"/>
          </w:tcPr>
          <w:p w14:paraId="5398757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ADF052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78D4DE5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96191A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4F1DB7C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55D7499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6A0EC47"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695417F" w14:textId="77777777" w:rsidR="003C2558" w:rsidRDefault="00ED096E">
            <w:pPr>
              <w:keepNext/>
              <w:keepLines/>
              <w:spacing w:after="0" w:line="240" w:lineRule="auto"/>
              <w:ind w:firstLine="0"/>
              <w:jc w:val="center"/>
              <w:rPr>
                <w:rFonts w:cs="Calibri"/>
                <w:b/>
                <w:sz w:val="24"/>
              </w:rPr>
            </w:pPr>
            <w:r>
              <w:rPr>
                <w:rFonts w:cs="Calibri"/>
                <w:b/>
                <w:sz w:val="24"/>
              </w:rPr>
              <w:t>F114570</w:t>
            </w:r>
          </w:p>
        </w:tc>
        <w:tc>
          <w:tcPr>
            <w:tcW w:w="1216" w:type="dxa"/>
            <w:tcBorders>
              <w:bottom w:val="single" w:sz="4" w:space="0" w:color="000000"/>
            </w:tcBorders>
            <w:shd w:val="clear" w:color="auto" w:fill="auto"/>
            <w:tcMar>
              <w:top w:w="40" w:type="dxa"/>
              <w:bottom w:w="40" w:type="dxa"/>
            </w:tcMar>
            <w:vAlign w:val="center"/>
          </w:tcPr>
          <w:p w14:paraId="56FE9FF1"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014AD5AB"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2EF3B0ED"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C402CC4"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F2F14DD"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50223D0" w14:textId="77777777" w:rsidR="003C2558" w:rsidRDefault="003C2558"/>
    <w:p w14:paraId="0E24966B" w14:textId="77777777" w:rsidR="003C2558" w:rsidRDefault="00ED096E">
      <w:pPr>
        <w:ind w:firstLine="0"/>
      </w:pPr>
      <w:r>
        <w:rPr>
          <w:b/>
          <w:smallCaps/>
          <w:color w:val="000080"/>
        </w:rPr>
        <w:t>EMENTA:</w:t>
      </w:r>
    </w:p>
    <w:p w14:paraId="2CAB2EA9" w14:textId="77777777" w:rsidR="00600D3F" w:rsidRDefault="00ED096E">
      <w:r w:rsidRPr="00DF0027">
        <w:t>Energia disponível, trabalho reversível e irreversibilidade; disponibilidade e eficiência de acordo com a segunda lei da termodinâmica; equação de balanço de  eNergia.  Ciclos de potência; co-geração; ciclos motores e ciclos de refrigeração. Considerações gerais e misturas de gases perfeitos; misturas compostas por gases e um vapor; primeira lei da termodinâmica aplicada às misturas de gás e vapor; processo de saturação adiabática; temperatura de bulbo úmido e de bulbo seco; carta psicrométrica.  Combustíveis e o processo de combustão; entalpia de formação; aplicação da primeira lei da termodinâmica em reações químicas; entalpia, energia interna de combustão e calor de reação; temperatura adiabática de chama; terceira  lei  da  termodinâmica  e  entropia  absoluta;  aplicação da segunda lei  da  termodinâmica  em  reações químicas; células combustíveis; processos reais de combustão.</w:t>
      </w:r>
    </w:p>
    <w:p w14:paraId="3E29CE2E" w14:textId="77777777" w:rsidR="003C2558" w:rsidRDefault="003C2558"/>
    <w:p w14:paraId="64D78ACF" w14:textId="77777777" w:rsidR="003C2558" w:rsidRDefault="00ED096E">
      <w:pPr>
        <w:ind w:firstLine="0"/>
      </w:pPr>
      <w:r>
        <w:rPr>
          <w:b/>
          <w:smallCaps/>
          <w:color w:val="000080"/>
        </w:rPr>
        <w:t>REFERÊNCIA BIBLIOGRÁFICAS BÁSICAS:</w:t>
      </w:r>
    </w:p>
    <w:p w14:paraId="3BF507B5" w14:textId="77777777" w:rsidR="003C2558" w:rsidRDefault="00ED096E">
      <w:pPr>
        <w:ind w:left="890" w:hanging="400"/>
      </w:pPr>
      <w:r>
        <w:rPr>
          <w:i/>
        </w:rPr>
        <w:t>VAN WILEN, G.J.; SONNTAG, R.E.; BORGNAKKE, C.</w:t>
      </w:r>
      <w:r>
        <w:rPr>
          <w:b/>
        </w:rPr>
        <w:t>. Fundamentos da Termodinâmica Clássica</w:t>
      </w:r>
      <w:r>
        <w:t xml:space="preserve">. Editora Edgard Blücher LTDA; São Paulo: SP; 2003. </w:t>
      </w:r>
    </w:p>
    <w:p w14:paraId="423582CB" w14:textId="77777777" w:rsidR="003C2558" w:rsidRDefault="00ED096E">
      <w:pPr>
        <w:ind w:left="890" w:hanging="400"/>
      </w:pPr>
      <w:r>
        <w:rPr>
          <w:i/>
        </w:rPr>
        <w:t>BENSON, R.</w:t>
      </w:r>
      <w:r>
        <w:rPr>
          <w:b/>
        </w:rPr>
        <w:t>. Advanced Engineering Termodynamics</w:t>
      </w:r>
      <w:r>
        <w:t xml:space="preserve">. Pergoman Press; 1977. </w:t>
      </w:r>
    </w:p>
    <w:p w14:paraId="19E78FFF" w14:textId="77777777" w:rsidR="003C2558" w:rsidRDefault="00ED096E">
      <w:pPr>
        <w:ind w:left="890" w:hanging="400"/>
      </w:pPr>
      <w:r>
        <w:rPr>
          <w:i/>
        </w:rPr>
        <w:t>CENGEL, A.Y.; BOLES, M.A.</w:t>
      </w:r>
      <w:r>
        <w:rPr>
          <w:b/>
        </w:rPr>
        <w:t>. Thermodynamics; An Engineering Approach</w:t>
      </w:r>
      <w:r>
        <w:t xml:space="preserve">. McGraw Hill Co.; 1994. </w:t>
      </w:r>
    </w:p>
    <w:p w14:paraId="638BF2D7" w14:textId="77777777" w:rsidR="003C2558" w:rsidRDefault="003C2558"/>
    <w:p w14:paraId="0AF00DB5" w14:textId="77777777" w:rsidR="003C2558" w:rsidRDefault="00ED096E">
      <w:pPr>
        <w:ind w:firstLine="0"/>
      </w:pPr>
      <w:r>
        <w:rPr>
          <w:b/>
          <w:smallCaps/>
          <w:color w:val="000080"/>
        </w:rPr>
        <w:t>REFERÊNCIA BIBLIOGRÁFICAS COMPLEMENTARES:</w:t>
      </w:r>
    </w:p>
    <w:p w14:paraId="364A85F0" w14:textId="77777777" w:rsidR="003C2558" w:rsidRDefault="00ED096E">
      <w:pPr>
        <w:ind w:left="890" w:hanging="400"/>
      </w:pPr>
      <w:r>
        <w:rPr>
          <w:i/>
        </w:rPr>
        <w:t>KROSS, Kenneth; POTTER, Merle</w:t>
      </w:r>
      <w:r>
        <w:rPr>
          <w:b/>
        </w:rPr>
        <w:t>. Termodinâmica aplicada a engenharia</w:t>
      </w:r>
      <w:r>
        <w:t xml:space="preserve">. 1ª edição; Cengage Learning Edições LTDA(Editora Pioneira); São Paulo: SP; 2015. </w:t>
      </w:r>
    </w:p>
    <w:p w14:paraId="64010FF8" w14:textId="77777777" w:rsidR="003C2558" w:rsidRDefault="00ED096E">
      <w:pPr>
        <w:ind w:left="890" w:hanging="400"/>
      </w:pPr>
      <w:r>
        <w:rPr>
          <w:i/>
        </w:rPr>
        <w:t>POTTER, Merle C.; SOMERTON, Craig W.</w:t>
      </w:r>
      <w:r>
        <w:rPr>
          <w:b/>
        </w:rPr>
        <w:t>. Termodinâmica para Engenheiros</w:t>
      </w:r>
      <w:r>
        <w:t xml:space="preserve">. 3ª edição; Bookman Companhia Editora LTDA; Porto Alegre: RS; 2017. </w:t>
      </w:r>
    </w:p>
    <w:p w14:paraId="17CE7763" w14:textId="77777777" w:rsidR="003C2558" w:rsidRDefault="00ED096E">
      <w:pPr>
        <w:ind w:left="890" w:hanging="400"/>
      </w:pPr>
      <w:r>
        <w:rPr>
          <w:i/>
        </w:rPr>
        <w:t>OLIVEIRA, Mário José de</w:t>
      </w:r>
      <w:r>
        <w:rPr>
          <w:b/>
        </w:rPr>
        <w:t>. Termodinâmica</w:t>
      </w:r>
      <w:r>
        <w:t xml:space="preserve">. 2ª edição; Editora Livraria da Física LTDA; 2012. </w:t>
      </w:r>
    </w:p>
    <w:p w14:paraId="66C6BFB8" w14:textId="77777777" w:rsidR="003C2558" w:rsidRDefault="00ED096E">
      <w:pPr>
        <w:ind w:left="890" w:hanging="400"/>
      </w:pPr>
      <w:r>
        <w:rPr>
          <w:i/>
        </w:rPr>
        <w:lastRenderedPageBreak/>
        <w:t>BORGNAKKE, Claus; SONNTAG, Richard E.</w:t>
      </w:r>
      <w:r>
        <w:rPr>
          <w:b/>
        </w:rPr>
        <w:t>. Fundamentos da Termodinâmica</w:t>
      </w:r>
      <w:r>
        <w:t xml:space="preserve">. 2ª edição; Editora Edgard Blücher LTDA; São Paulo: SP; 2018. </w:t>
      </w:r>
    </w:p>
    <w:p w14:paraId="71B5DCDE" w14:textId="77777777" w:rsidR="003C2558" w:rsidRDefault="00ED096E">
      <w:pPr>
        <w:ind w:left="890" w:hanging="400"/>
      </w:pPr>
      <w:r>
        <w:rPr>
          <w:i/>
        </w:rPr>
        <w:t>LEANDRO, César Alves Silva</w:t>
      </w:r>
      <w:r>
        <w:rPr>
          <w:b/>
        </w:rPr>
        <w:t>. Termodinâmica Aplicada à Metalurgia - Teoria e Prática</w:t>
      </w:r>
      <w:r>
        <w:t xml:space="preserve">. </w:t>
      </w:r>
    </w:p>
    <w:p w14:paraId="68E7277C" w14:textId="77777777" w:rsidR="003C2558" w:rsidRDefault="003C2558"/>
    <w:p w14:paraId="06E29D30" w14:textId="77777777" w:rsidR="00600D3F" w:rsidRDefault="00ED096E">
      <w:pPr>
        <w:pStyle w:val="Ttulo21"/>
      </w:pPr>
      <w:bookmarkStart w:id="37" w:name="_Toc33189800"/>
      <w:r w:rsidRPr="00DF0027">
        <w:t>Nono Período</w:t>
      </w:r>
      <w:bookmarkEnd w:id="37"/>
    </w:p>
    <w:p w14:paraId="3EB4E572"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37C8635" w14:textId="77777777">
        <w:trPr>
          <w:jc w:val="center"/>
        </w:trPr>
        <w:tc>
          <w:tcPr>
            <w:tcW w:w="3900" w:type="dxa"/>
            <w:vMerge w:val="restart"/>
            <w:shd w:val="clear" w:color="auto" w:fill="auto"/>
            <w:tcMar>
              <w:top w:w="40" w:type="dxa"/>
              <w:bottom w:w="40" w:type="dxa"/>
            </w:tcMar>
            <w:vAlign w:val="center"/>
          </w:tcPr>
          <w:p w14:paraId="3CD32A4B"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8DE5745" wp14:editId="14C6BAF9">
                  <wp:extent cx="1423035" cy="73152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C0A5DF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4C34A4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304A00A"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51EA656F" w14:textId="77777777">
        <w:trPr>
          <w:jc w:val="center"/>
        </w:trPr>
        <w:tc>
          <w:tcPr>
            <w:tcW w:w="3900" w:type="dxa"/>
            <w:vMerge/>
            <w:shd w:val="clear" w:color="auto" w:fill="auto"/>
            <w:tcMar>
              <w:top w:w="40" w:type="dxa"/>
              <w:bottom w:w="40" w:type="dxa"/>
            </w:tcMar>
            <w:vAlign w:val="center"/>
          </w:tcPr>
          <w:p w14:paraId="0B3592A6"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2147934B" w14:textId="77777777" w:rsidR="003C2558" w:rsidRDefault="00ED096E">
            <w:pPr>
              <w:keepNext/>
              <w:keepLines/>
              <w:spacing w:after="0" w:line="240" w:lineRule="auto"/>
              <w:ind w:firstLine="0"/>
              <w:jc w:val="center"/>
              <w:rPr>
                <w:rFonts w:cs="Calibri"/>
                <w:b/>
                <w:caps/>
                <w:sz w:val="24"/>
              </w:rPr>
            </w:pPr>
            <w:r>
              <w:rPr>
                <w:rFonts w:cs="Calibri"/>
                <w:b/>
                <w:caps/>
                <w:sz w:val="24"/>
              </w:rPr>
              <w:t>SISTEMAS INTEGRADOS DE MANUFATURA</w:t>
            </w:r>
          </w:p>
        </w:tc>
      </w:tr>
      <w:tr w:rsidR="003C2558" w14:paraId="0DEE4595" w14:textId="77777777">
        <w:trPr>
          <w:jc w:val="center"/>
        </w:trPr>
        <w:tc>
          <w:tcPr>
            <w:tcW w:w="3900" w:type="dxa"/>
            <w:vMerge/>
            <w:shd w:val="clear" w:color="auto" w:fill="auto"/>
            <w:tcMar>
              <w:top w:w="40" w:type="dxa"/>
              <w:bottom w:w="40" w:type="dxa"/>
            </w:tcMar>
            <w:vAlign w:val="center"/>
          </w:tcPr>
          <w:p w14:paraId="28422E37"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DF3B41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951CF5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28B5043"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592DB28"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D2B34C1"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8F0138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7D294CC5" w14:textId="77777777" w:rsidR="003C2558" w:rsidRDefault="00ED096E">
            <w:pPr>
              <w:keepNext/>
              <w:keepLines/>
              <w:spacing w:after="0" w:line="240" w:lineRule="auto"/>
              <w:ind w:firstLine="0"/>
              <w:jc w:val="center"/>
              <w:rPr>
                <w:rFonts w:cs="Calibri"/>
                <w:b/>
                <w:sz w:val="24"/>
              </w:rPr>
            </w:pPr>
            <w:r>
              <w:rPr>
                <w:rFonts w:cs="Calibri"/>
                <w:b/>
                <w:sz w:val="24"/>
              </w:rPr>
              <w:t>F109460</w:t>
            </w:r>
          </w:p>
        </w:tc>
        <w:tc>
          <w:tcPr>
            <w:tcW w:w="1216" w:type="dxa"/>
            <w:tcBorders>
              <w:bottom w:val="single" w:sz="4" w:space="0" w:color="000000"/>
            </w:tcBorders>
            <w:shd w:val="clear" w:color="auto" w:fill="auto"/>
            <w:tcMar>
              <w:top w:w="40" w:type="dxa"/>
              <w:bottom w:w="40" w:type="dxa"/>
            </w:tcMar>
            <w:vAlign w:val="center"/>
          </w:tcPr>
          <w:p w14:paraId="34732D0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19280EA"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2C686D0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430EFB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D93A515"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4693E8F" w14:textId="77777777" w:rsidR="003C2558" w:rsidRDefault="003C2558"/>
    <w:p w14:paraId="1491D030" w14:textId="77777777" w:rsidR="003C2558" w:rsidRDefault="00ED096E">
      <w:pPr>
        <w:ind w:firstLine="0"/>
      </w:pPr>
      <w:r>
        <w:rPr>
          <w:b/>
          <w:smallCaps/>
          <w:color w:val="000080"/>
        </w:rPr>
        <w:t>EMENTA:</w:t>
      </w:r>
    </w:p>
    <w:p w14:paraId="38EC8BEB" w14:textId="77777777" w:rsidR="00600D3F" w:rsidRDefault="00ED096E">
      <w:r w:rsidRPr="00DF0027">
        <w:t>Introdução a Manufatura Integrada: conceitos de processos industriais (processos discretos, contínuos e batelada). Definição de Manufatura Integrada por Computador. Estrutura piramidal do CIM. Medição de variáveis de um processo produtivo. Controladores de um processo produtivo. PIMS: Process Information Management System. Noções sobre segurança de informação associada a automação de processos produtivos. Integração do chão de fábrica, engenharia e a gestão de recursos.</w:t>
      </w:r>
    </w:p>
    <w:p w14:paraId="65C07EFA" w14:textId="77777777" w:rsidR="003C2558" w:rsidRDefault="003C2558"/>
    <w:p w14:paraId="24D41709" w14:textId="77777777" w:rsidR="003C2558" w:rsidRDefault="00ED096E">
      <w:pPr>
        <w:ind w:firstLine="0"/>
      </w:pPr>
      <w:r>
        <w:rPr>
          <w:b/>
          <w:smallCaps/>
          <w:color w:val="000080"/>
        </w:rPr>
        <w:t>REFERÊNCIA BIBLIOGRÁFICAS BÁSICAS:</w:t>
      </w:r>
    </w:p>
    <w:p w14:paraId="7784826B" w14:textId="77777777" w:rsidR="003C2558" w:rsidRDefault="00ED096E">
      <w:pPr>
        <w:ind w:left="890" w:hanging="400"/>
      </w:pPr>
      <w:r>
        <w:rPr>
          <w:i/>
        </w:rPr>
        <w:t>GROOVER, Mikell P.</w:t>
      </w:r>
      <w:r>
        <w:rPr>
          <w:b/>
        </w:rPr>
        <w:t>. Automação industrial e sistemas de manufatura</w:t>
      </w:r>
      <w:r>
        <w:t xml:space="preserve">. 3ª edição; Pearson Education do Brasil LTDA; São Paulo: SP; 2014. </w:t>
      </w:r>
    </w:p>
    <w:p w14:paraId="318C2E05" w14:textId="77777777" w:rsidR="003C2558" w:rsidRDefault="00ED096E">
      <w:pPr>
        <w:ind w:left="890" w:hanging="400"/>
      </w:pPr>
      <w:r>
        <w:rPr>
          <w:i/>
        </w:rPr>
        <w:t>ROMEIRO FILHO, Eduardo</w:t>
      </w:r>
      <w:r>
        <w:rPr>
          <w:b/>
        </w:rPr>
        <w:t>. Sistemas integrados de manufatura: para gerentes, engenheiros e designers</w:t>
      </w:r>
      <w:r>
        <w:t xml:space="preserve">. Editora Atlas LTDA (Atlas); São Paulo: SP; 2015. </w:t>
      </w:r>
    </w:p>
    <w:p w14:paraId="69CE4610" w14:textId="77777777" w:rsidR="003C2558" w:rsidRDefault="00ED096E">
      <w:pPr>
        <w:ind w:left="890" w:hanging="400"/>
      </w:pPr>
      <w:r>
        <w:rPr>
          <w:i/>
        </w:rPr>
        <w:t>SLACK, Nigel; BRANDON-JONES, Alistair; JOHNSTON, Robert</w:t>
      </w:r>
      <w:r>
        <w:rPr>
          <w:b/>
        </w:rPr>
        <w:t>. Administração da produção</w:t>
      </w:r>
      <w:r>
        <w:t xml:space="preserve">. 4ª edição; Editora Atlas LTDA (Atlas); São Paulo: SP; 2015. </w:t>
      </w:r>
    </w:p>
    <w:p w14:paraId="2962C242" w14:textId="77777777" w:rsidR="003C2558" w:rsidRDefault="00ED096E">
      <w:pPr>
        <w:ind w:left="890" w:hanging="400"/>
      </w:pPr>
      <w:r>
        <w:rPr>
          <w:i/>
        </w:rPr>
        <w:t>COSTA, Luis Sergio Salles</w:t>
      </w:r>
      <w:r>
        <w:rPr>
          <w:b/>
        </w:rPr>
        <w:t>. Manufatura integrada por computador: sistemas integrados de produção: estratégia, organização, tecnologia e recursos humanos</w:t>
      </w:r>
      <w:r>
        <w:t xml:space="preserve">. Campus; Rio de Janeiro: RJ; 1995. </w:t>
      </w:r>
    </w:p>
    <w:p w14:paraId="4CC32DC6" w14:textId="77777777" w:rsidR="003C2558" w:rsidRDefault="003C2558"/>
    <w:p w14:paraId="76BFEFED" w14:textId="77777777" w:rsidR="003C2558" w:rsidRDefault="00ED096E">
      <w:pPr>
        <w:ind w:firstLine="0"/>
      </w:pPr>
      <w:r>
        <w:rPr>
          <w:b/>
          <w:smallCaps/>
          <w:color w:val="000080"/>
        </w:rPr>
        <w:t>REFERÊNCIA BIBLIOGRÁFICAS COMPLEMENTARES:</w:t>
      </w:r>
    </w:p>
    <w:p w14:paraId="3C643FA0" w14:textId="77777777" w:rsidR="003C2558" w:rsidRDefault="00ED096E">
      <w:pPr>
        <w:ind w:left="890" w:hanging="400"/>
      </w:pPr>
      <w:r>
        <w:rPr>
          <w:i/>
        </w:rPr>
        <w:lastRenderedPageBreak/>
        <w:t>MORAES, Cícero Couto de; CASTRUCCI, Plínio De Lauro</w:t>
      </w:r>
      <w:r>
        <w:rPr>
          <w:b/>
        </w:rPr>
        <w:t>. Engenharia de automação industrial</w:t>
      </w:r>
      <w:r>
        <w:t xml:space="preserve">. 2ª edição; Livros Técnicos e Científicos Editora LTDA (LTC); Rio de Janeiro: RJ; 2015. </w:t>
      </w:r>
    </w:p>
    <w:p w14:paraId="6CE99F95" w14:textId="77777777" w:rsidR="003C2558" w:rsidRDefault="00ED096E">
      <w:pPr>
        <w:ind w:left="890" w:hanging="400"/>
      </w:pPr>
      <w:r>
        <w:rPr>
          <w:i/>
        </w:rPr>
        <w:t>CORRÊA, Henrique Luiz; CORRÊA, Carlos A.</w:t>
      </w:r>
      <w:r>
        <w:rPr>
          <w:b/>
        </w:rPr>
        <w:t>. Administração de produção e de operações: manufatura e serviços: uma abordagem estratégica</w:t>
      </w:r>
      <w:r>
        <w:t xml:space="preserve">. 2ª edição; Editora Atlas LTDA (Atlas); São Paulo: SP; 2013. </w:t>
      </w:r>
    </w:p>
    <w:p w14:paraId="599C1BC0" w14:textId="77777777" w:rsidR="003C2558" w:rsidRDefault="00ED096E">
      <w:pPr>
        <w:ind w:left="890" w:hanging="400"/>
      </w:pPr>
      <w:r>
        <w:rPr>
          <w:i/>
        </w:rPr>
        <w:t>MCGEE, James V.; PRUSAK, Laurence</w:t>
      </w:r>
      <w:r>
        <w:rPr>
          <w:b/>
        </w:rPr>
        <w:t>. Gerenciamento estratégico da informação: aumente a competitividade e a eficiência de sua empresa utilizando a informação como uma ferramenta estratégica</w:t>
      </w:r>
      <w:r>
        <w:t xml:space="preserve">. 9ª edição; Gerenciamento da Informação; Campus; Rio de Janeiro: RJ; 2004. </w:t>
      </w:r>
    </w:p>
    <w:p w14:paraId="54E18212" w14:textId="77777777" w:rsidR="003C2558" w:rsidRDefault="00ED096E">
      <w:pPr>
        <w:ind w:left="890" w:hanging="400"/>
      </w:pPr>
      <w:r>
        <w:rPr>
          <w:i/>
        </w:rPr>
        <w:t>WOMACK, James P.; JONES, Daniel T.; ROOS, Daniel</w:t>
      </w:r>
      <w:r>
        <w:rPr>
          <w:b/>
        </w:rPr>
        <w:t>. A máquina que mudou o mundo</w:t>
      </w:r>
      <w:r>
        <w:t xml:space="preserve">. 10ª edição; Campus; Rio de Janeiro: RJ; 2004. </w:t>
      </w:r>
    </w:p>
    <w:p w14:paraId="6A47C6E6" w14:textId="77777777" w:rsidR="003C2558" w:rsidRDefault="00ED096E">
      <w:pPr>
        <w:ind w:left="890" w:hanging="400"/>
      </w:pPr>
      <w:r>
        <w:rPr>
          <w:i/>
        </w:rPr>
        <w:t>MORAES, Cícero Couto de; CASTRUCCI, Plínio de Lauro</w:t>
      </w:r>
      <w:r>
        <w:rPr>
          <w:b/>
        </w:rPr>
        <w:t>. Engenharia de automação industrial</w:t>
      </w:r>
      <w:r>
        <w:t xml:space="preserve">. 2ª edição; Livros Técnicos e Científicos Editora LTDA (LTC); Rio de Janeiro: RJ; 2015. </w:t>
      </w:r>
    </w:p>
    <w:p w14:paraId="5EA66801" w14:textId="77777777" w:rsidR="003C2558" w:rsidRDefault="00ED096E">
      <w:pPr>
        <w:ind w:left="890" w:hanging="400"/>
      </w:pPr>
      <w:r>
        <w:rPr>
          <w:i/>
        </w:rPr>
        <w:t>FITZPATRICK, Michael</w:t>
      </w:r>
      <w:r>
        <w:rPr>
          <w:b/>
        </w:rPr>
        <w:t>. Introdução à Manufatura</w:t>
      </w:r>
      <w:r>
        <w:t xml:space="preserve">. Tekne; AMGH Editora LTDA (AMGH); Porto Alegre: RS; 2013. </w:t>
      </w:r>
    </w:p>
    <w:p w14:paraId="30F0D145" w14:textId="77777777" w:rsidR="003C2558" w:rsidRDefault="00ED096E">
      <w:pPr>
        <w:ind w:left="890" w:hanging="400"/>
      </w:pPr>
      <w:r>
        <w:rPr>
          <w:i/>
        </w:rPr>
        <w:t>LUGLI, Alexandre Baratella; SANTOS, Max Dias</w:t>
      </w:r>
      <w:r>
        <w:rPr>
          <w:b/>
        </w:rPr>
        <w:t>. Sistemas FIELDBUS para Automação Industrial: DeviceNet, CANopen, SDS e Ethernet</w:t>
      </w:r>
      <w:r>
        <w:t xml:space="preserve">. Editora Érica LTDA; São Paulo: SP; 2009. </w:t>
      </w:r>
    </w:p>
    <w:p w14:paraId="219914EB"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5D3A804" w14:textId="77777777">
        <w:trPr>
          <w:jc w:val="center"/>
        </w:trPr>
        <w:tc>
          <w:tcPr>
            <w:tcW w:w="3900" w:type="dxa"/>
            <w:vMerge w:val="restart"/>
            <w:shd w:val="clear" w:color="auto" w:fill="auto"/>
            <w:tcMar>
              <w:top w:w="40" w:type="dxa"/>
              <w:bottom w:w="40" w:type="dxa"/>
            </w:tcMar>
            <w:vAlign w:val="center"/>
          </w:tcPr>
          <w:p w14:paraId="08C42E7A"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6FFB22F" wp14:editId="3A6372BE">
                  <wp:extent cx="1423035" cy="731520"/>
                  <wp:effectExtent l="0" t="0" r="0" b="0"/>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937AD2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7FA78C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7EF91CD2"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2F3B6F60" w14:textId="77777777">
        <w:trPr>
          <w:jc w:val="center"/>
        </w:trPr>
        <w:tc>
          <w:tcPr>
            <w:tcW w:w="3900" w:type="dxa"/>
            <w:vMerge/>
            <w:shd w:val="clear" w:color="auto" w:fill="auto"/>
            <w:tcMar>
              <w:top w:w="40" w:type="dxa"/>
              <w:bottom w:w="40" w:type="dxa"/>
            </w:tcMar>
            <w:vAlign w:val="center"/>
          </w:tcPr>
          <w:p w14:paraId="13E16185"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866EA68" w14:textId="77777777" w:rsidR="003C2558" w:rsidRDefault="00ED096E">
            <w:pPr>
              <w:keepNext/>
              <w:keepLines/>
              <w:spacing w:after="0" w:line="240" w:lineRule="auto"/>
              <w:ind w:firstLine="0"/>
              <w:jc w:val="center"/>
              <w:rPr>
                <w:rFonts w:cs="Calibri"/>
                <w:b/>
                <w:caps/>
                <w:sz w:val="24"/>
              </w:rPr>
            </w:pPr>
            <w:r>
              <w:rPr>
                <w:rFonts w:cs="Calibri"/>
                <w:b/>
                <w:caps/>
                <w:sz w:val="24"/>
              </w:rPr>
              <w:t>GESTÃO DA MANUTENÇÃO</w:t>
            </w:r>
          </w:p>
        </w:tc>
      </w:tr>
      <w:tr w:rsidR="003C2558" w14:paraId="641ECC23" w14:textId="77777777">
        <w:trPr>
          <w:jc w:val="center"/>
        </w:trPr>
        <w:tc>
          <w:tcPr>
            <w:tcW w:w="3900" w:type="dxa"/>
            <w:vMerge/>
            <w:shd w:val="clear" w:color="auto" w:fill="auto"/>
            <w:tcMar>
              <w:top w:w="40" w:type="dxa"/>
              <w:bottom w:w="40" w:type="dxa"/>
            </w:tcMar>
            <w:vAlign w:val="center"/>
          </w:tcPr>
          <w:p w14:paraId="162C7651"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2C3BCFE"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A36459F"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F19CD70"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BEB1202"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7714F4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0C8A4C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0AF737D" w14:textId="77777777" w:rsidR="003C2558" w:rsidRDefault="00ED096E">
            <w:pPr>
              <w:keepNext/>
              <w:keepLines/>
              <w:spacing w:after="0" w:line="240" w:lineRule="auto"/>
              <w:ind w:firstLine="0"/>
              <w:jc w:val="center"/>
              <w:rPr>
                <w:rFonts w:cs="Calibri"/>
                <w:b/>
                <w:sz w:val="24"/>
              </w:rPr>
            </w:pPr>
            <w:r>
              <w:rPr>
                <w:rFonts w:cs="Calibri"/>
                <w:b/>
                <w:sz w:val="24"/>
              </w:rPr>
              <w:t>F114472</w:t>
            </w:r>
          </w:p>
        </w:tc>
        <w:tc>
          <w:tcPr>
            <w:tcW w:w="1216" w:type="dxa"/>
            <w:tcBorders>
              <w:bottom w:val="single" w:sz="4" w:space="0" w:color="000000"/>
            </w:tcBorders>
            <w:shd w:val="clear" w:color="auto" w:fill="auto"/>
            <w:tcMar>
              <w:top w:w="40" w:type="dxa"/>
              <w:bottom w:w="40" w:type="dxa"/>
            </w:tcMar>
            <w:vAlign w:val="center"/>
          </w:tcPr>
          <w:p w14:paraId="55EE410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04263DE"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7DFE14CF"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1485D1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0F9FC1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1027FC52" w14:textId="77777777" w:rsidR="003C2558" w:rsidRDefault="003C2558"/>
    <w:p w14:paraId="69079BC5" w14:textId="77777777" w:rsidR="003C2558" w:rsidRDefault="00ED096E">
      <w:pPr>
        <w:ind w:firstLine="0"/>
      </w:pPr>
      <w:r>
        <w:rPr>
          <w:b/>
          <w:smallCaps/>
          <w:color w:val="000080"/>
        </w:rPr>
        <w:t>EMENTA:</w:t>
      </w:r>
    </w:p>
    <w:p w14:paraId="63EFC76E" w14:textId="77777777" w:rsidR="00600D3F" w:rsidRDefault="00ED096E">
      <w:r w:rsidRPr="00DF0027">
        <w:t>Evolução da manutenção e Atribuição da engenharia de manutenção, mantenabilidade, Métodos e ferramentas para aumento da confiabilidade: manutenção centrada em confiabilidade (MCC), Ferramentas para análise de falha: Árvore de falha (FTA), análise dos modos de falha e dos efeitos (FMEA), análise dos modos de falha, dos efeitos e da criticidade (FMECA), árvore de eventos (ET), Terceirização de serviços de manutenção, Técnicas preditivas: Técnicas de análise na manutenção, monitoração visual, da integridade estrutural, de ruído, de vibrações, de lubrificantes, de partículas de desgaste e monitoração dos instrumentos e de suas medidas.</w:t>
      </w:r>
    </w:p>
    <w:p w14:paraId="00C2B243" w14:textId="77777777" w:rsidR="003C2558" w:rsidRDefault="003C2558"/>
    <w:p w14:paraId="483D6C03" w14:textId="77777777" w:rsidR="003C2558" w:rsidRDefault="00ED096E">
      <w:pPr>
        <w:ind w:firstLine="0"/>
      </w:pPr>
      <w:r>
        <w:rPr>
          <w:b/>
          <w:smallCaps/>
          <w:color w:val="000080"/>
        </w:rPr>
        <w:t>REFERÊNCIA BIBLIOGRÁFICAS BÁSICAS:</w:t>
      </w:r>
    </w:p>
    <w:p w14:paraId="7765875A" w14:textId="77777777" w:rsidR="003C2558" w:rsidRDefault="00ED096E">
      <w:pPr>
        <w:ind w:left="890" w:hanging="400"/>
      </w:pPr>
      <w:r>
        <w:rPr>
          <w:i/>
        </w:rPr>
        <w:lastRenderedPageBreak/>
        <w:t>CARDOSO, Edgard G.; RIGOLON, Fernando; SCARPELIN, Milton Antônio; YUGULIS, Vitório Moreira</w:t>
      </w:r>
      <w:r>
        <w:rPr>
          <w:b/>
        </w:rPr>
        <w:t>. Administração da Manutenção Industrial. Técnicas Aplicadas</w:t>
      </w:r>
      <w:r>
        <w:t xml:space="preserve">. SENAI; São Paulo: SP; 2019. </w:t>
      </w:r>
    </w:p>
    <w:p w14:paraId="0D069251" w14:textId="77777777" w:rsidR="003C2558" w:rsidRDefault="00ED096E">
      <w:pPr>
        <w:ind w:left="890" w:hanging="400"/>
      </w:pPr>
      <w:r>
        <w:rPr>
          <w:i/>
        </w:rPr>
        <w:t>BRANCO FILHO, Gil</w:t>
      </w:r>
      <w:r>
        <w:rPr>
          <w:b/>
        </w:rPr>
        <w:t>. Indicadores e Índices de Manutenção</w:t>
      </w:r>
      <w:r>
        <w:t xml:space="preserve">. 2ª edição; Ciência Moderna; 2016. </w:t>
      </w:r>
    </w:p>
    <w:p w14:paraId="5027E266" w14:textId="77777777" w:rsidR="003C2558" w:rsidRDefault="00ED096E">
      <w:pPr>
        <w:ind w:left="890" w:hanging="400"/>
      </w:pPr>
      <w:r>
        <w:rPr>
          <w:i/>
        </w:rPr>
        <w:t>KARDEC, Alan; NASCIF, Julio</w:t>
      </w:r>
      <w:r>
        <w:rPr>
          <w:b/>
        </w:rPr>
        <w:t>. Manutenção. Função Estratégica</w:t>
      </w:r>
      <w:r>
        <w:t xml:space="preserve">. 4ª edição; Qualitymark Editora LTDA; 2012. </w:t>
      </w:r>
    </w:p>
    <w:p w14:paraId="25254D01" w14:textId="77777777" w:rsidR="003C2558" w:rsidRDefault="003C2558"/>
    <w:p w14:paraId="2307F30F" w14:textId="77777777" w:rsidR="003C2558" w:rsidRDefault="00ED096E">
      <w:pPr>
        <w:ind w:firstLine="0"/>
      </w:pPr>
      <w:r>
        <w:rPr>
          <w:b/>
          <w:smallCaps/>
          <w:color w:val="000080"/>
        </w:rPr>
        <w:t>REFERÊNCIA BIBLIOGRÁFICAS COMPLEMENTARES:</w:t>
      </w:r>
    </w:p>
    <w:p w14:paraId="03045C2C" w14:textId="77777777" w:rsidR="003C2558" w:rsidRDefault="00ED096E">
      <w:pPr>
        <w:ind w:left="890" w:hanging="400"/>
      </w:pPr>
      <w:r>
        <w:rPr>
          <w:i/>
        </w:rPr>
        <w:t>FOGLIATTO, Flávio Sanson; RIBEIRO, José Luis Duarte</w:t>
      </w:r>
      <w:r>
        <w:rPr>
          <w:b/>
        </w:rPr>
        <w:t>. Confiabilidade e manutenção industrial</w:t>
      </w:r>
      <w:r>
        <w:t xml:space="preserve">. 1ª edição; Livros Técnicos e Científicos Editora LTDA (LTC); Rio de Janeiro: RJ; 2009. </w:t>
      </w:r>
    </w:p>
    <w:p w14:paraId="5950AFAB" w14:textId="77777777" w:rsidR="003C2558" w:rsidRDefault="00ED096E">
      <w:pPr>
        <w:ind w:left="890" w:hanging="400"/>
      </w:pPr>
      <w:r>
        <w:rPr>
          <w:i/>
        </w:rPr>
        <w:t>ALMEIDA, Paulo Samuel de</w:t>
      </w:r>
      <w:r>
        <w:rPr>
          <w:b/>
        </w:rPr>
        <w:t>. Gestão da manutenção: Aplicado às áreas industrial, predial e elétrica</w:t>
      </w:r>
      <w:r>
        <w:t xml:space="preserve">. Editora Érica LTDA; São Paulo: SP; 2018. </w:t>
      </w:r>
    </w:p>
    <w:p w14:paraId="077008FF" w14:textId="77777777" w:rsidR="003C2558" w:rsidRDefault="00ED096E">
      <w:pPr>
        <w:ind w:left="890" w:hanging="400"/>
      </w:pPr>
      <w:r>
        <w:rPr>
          <w:i/>
        </w:rPr>
        <w:t>XENOS, Harilaus G.</w:t>
      </w:r>
      <w:r>
        <w:rPr>
          <w:b/>
        </w:rPr>
        <w:t>. Gerenciando a Manutenção Produtiva</w:t>
      </w:r>
      <w:r>
        <w:t xml:space="preserve">. 2ª edição; Falconi; 2014. </w:t>
      </w:r>
    </w:p>
    <w:p w14:paraId="7015C8E5" w14:textId="77777777" w:rsidR="003C2558" w:rsidRDefault="00ED096E">
      <w:pPr>
        <w:ind w:left="890" w:hanging="400"/>
      </w:pPr>
      <w:r>
        <w:rPr>
          <w:i/>
        </w:rPr>
        <w:t>SCAPIN, Carlos</w:t>
      </w:r>
      <w:r>
        <w:rPr>
          <w:b/>
        </w:rPr>
        <w:t>. Análise Sistêmica de Falhas</w:t>
      </w:r>
      <w:r>
        <w:t xml:space="preserve">. 2ª edição; Falconi; 2014. </w:t>
      </w:r>
    </w:p>
    <w:p w14:paraId="0EC8E41E" w14:textId="77777777" w:rsidR="003C2558" w:rsidRDefault="00ED096E">
      <w:pPr>
        <w:ind w:left="890" w:hanging="400"/>
      </w:pPr>
      <w:r>
        <w:rPr>
          <w:i/>
        </w:rPr>
        <w:t>FALCONI, Vicente</w:t>
      </w:r>
      <w:r>
        <w:rPr>
          <w:b/>
        </w:rPr>
        <w:t>. Qualidade Total Padronização de Empresas</w:t>
      </w:r>
      <w:r>
        <w:t xml:space="preserve">. 2ª edição; Falconi; 2014. </w:t>
      </w:r>
    </w:p>
    <w:p w14:paraId="4BE40E2B" w14:textId="77777777" w:rsidR="003C2558" w:rsidRDefault="00ED096E">
      <w:pPr>
        <w:ind w:left="890" w:hanging="400"/>
      </w:pPr>
      <w:r>
        <w:rPr>
          <w:i/>
        </w:rPr>
        <w:t>CABRAL, João Paulo Saraiva</w:t>
      </w:r>
      <w:r>
        <w:rPr>
          <w:b/>
        </w:rPr>
        <w:t>. Gestão da Manutenção de Equipamentos, Instalações e Edifícios</w:t>
      </w:r>
      <w:r>
        <w:t xml:space="preserve">. 3ª edição; Lidel; 2013. </w:t>
      </w:r>
    </w:p>
    <w:p w14:paraId="0700551A" w14:textId="77777777" w:rsidR="003C2558" w:rsidRDefault="00ED096E">
      <w:pPr>
        <w:ind w:left="890" w:hanging="400"/>
      </w:pPr>
      <w:r>
        <w:rPr>
          <w:i/>
        </w:rPr>
        <w:t>ROCCA, Jairo E; ALMEIDA, Paulo Samuel de</w:t>
      </w:r>
      <w:r>
        <w:rPr>
          <w:b/>
        </w:rPr>
        <w:t>. Manutenção Mecânica Industrial – Princípios técnicos e operações</w:t>
      </w:r>
      <w:r>
        <w:t xml:space="preserve">. 1ª edição; Editora Érica LTDA; São Paulo: SP; 2018. </w:t>
      </w:r>
    </w:p>
    <w:p w14:paraId="32CD72E1"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FFA9EC8" w14:textId="77777777">
        <w:trPr>
          <w:jc w:val="center"/>
        </w:trPr>
        <w:tc>
          <w:tcPr>
            <w:tcW w:w="3900" w:type="dxa"/>
            <w:vMerge w:val="restart"/>
            <w:shd w:val="clear" w:color="auto" w:fill="auto"/>
            <w:tcMar>
              <w:top w:w="40" w:type="dxa"/>
              <w:bottom w:w="40" w:type="dxa"/>
            </w:tcMar>
            <w:vAlign w:val="center"/>
          </w:tcPr>
          <w:p w14:paraId="0EBCF09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435A94F" wp14:editId="69ACFDB5">
                  <wp:extent cx="1423035" cy="731520"/>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0165A17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32EF8A27"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A93B7B0"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F5997C7" w14:textId="77777777">
        <w:trPr>
          <w:jc w:val="center"/>
        </w:trPr>
        <w:tc>
          <w:tcPr>
            <w:tcW w:w="3900" w:type="dxa"/>
            <w:vMerge/>
            <w:shd w:val="clear" w:color="auto" w:fill="auto"/>
            <w:tcMar>
              <w:top w:w="40" w:type="dxa"/>
              <w:bottom w:w="40" w:type="dxa"/>
            </w:tcMar>
            <w:vAlign w:val="center"/>
          </w:tcPr>
          <w:p w14:paraId="4CAA5DE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3EE20153" w14:textId="77777777" w:rsidR="003C2558" w:rsidRDefault="00ED096E">
            <w:pPr>
              <w:keepNext/>
              <w:keepLines/>
              <w:spacing w:after="0" w:line="240" w:lineRule="auto"/>
              <w:ind w:firstLine="0"/>
              <w:jc w:val="center"/>
              <w:rPr>
                <w:rFonts w:cs="Calibri"/>
                <w:b/>
                <w:caps/>
                <w:sz w:val="24"/>
              </w:rPr>
            </w:pPr>
            <w:r>
              <w:rPr>
                <w:rFonts w:cs="Calibri"/>
                <w:b/>
                <w:caps/>
                <w:sz w:val="24"/>
              </w:rPr>
              <w:t>MÁQUINAS TÉRMICAS</w:t>
            </w:r>
          </w:p>
        </w:tc>
      </w:tr>
      <w:tr w:rsidR="003C2558" w14:paraId="0A652F11" w14:textId="77777777">
        <w:trPr>
          <w:jc w:val="center"/>
        </w:trPr>
        <w:tc>
          <w:tcPr>
            <w:tcW w:w="3900" w:type="dxa"/>
            <w:vMerge/>
            <w:shd w:val="clear" w:color="auto" w:fill="auto"/>
            <w:tcMar>
              <w:top w:w="40" w:type="dxa"/>
              <w:bottom w:w="40" w:type="dxa"/>
            </w:tcMar>
            <w:vAlign w:val="center"/>
          </w:tcPr>
          <w:p w14:paraId="2B20AA3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F2E389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B3D3545"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631780E"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2D7585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AABA2B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66CB65C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240BA15D" w14:textId="77777777" w:rsidR="003C2558" w:rsidRDefault="00ED096E">
            <w:pPr>
              <w:keepNext/>
              <w:keepLines/>
              <w:spacing w:after="0" w:line="240" w:lineRule="auto"/>
              <w:ind w:firstLine="0"/>
              <w:jc w:val="center"/>
              <w:rPr>
                <w:rFonts w:cs="Calibri"/>
                <w:b/>
                <w:sz w:val="24"/>
              </w:rPr>
            </w:pPr>
            <w:r>
              <w:rPr>
                <w:rFonts w:cs="Calibri"/>
                <w:b/>
                <w:sz w:val="24"/>
              </w:rPr>
              <w:t>F114588</w:t>
            </w:r>
          </w:p>
        </w:tc>
        <w:tc>
          <w:tcPr>
            <w:tcW w:w="1216" w:type="dxa"/>
            <w:tcBorders>
              <w:bottom w:val="single" w:sz="4" w:space="0" w:color="000000"/>
            </w:tcBorders>
            <w:shd w:val="clear" w:color="auto" w:fill="auto"/>
            <w:tcMar>
              <w:top w:w="40" w:type="dxa"/>
              <w:bottom w:w="40" w:type="dxa"/>
            </w:tcMar>
            <w:vAlign w:val="center"/>
          </w:tcPr>
          <w:p w14:paraId="6D3A371D"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D613491"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452A8135"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4FCF7797"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58D7BB3"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52BB58B" w14:textId="77777777" w:rsidR="003C2558" w:rsidRDefault="003C2558"/>
    <w:p w14:paraId="58E07F98" w14:textId="77777777" w:rsidR="003C2558" w:rsidRDefault="00ED096E">
      <w:pPr>
        <w:ind w:firstLine="0"/>
      </w:pPr>
      <w:r>
        <w:rPr>
          <w:b/>
          <w:smallCaps/>
          <w:color w:val="000080"/>
        </w:rPr>
        <w:t>EMENTA:</w:t>
      </w:r>
    </w:p>
    <w:p w14:paraId="378BCBDA" w14:textId="77777777" w:rsidR="00600D3F" w:rsidRDefault="00ED096E">
      <w:r w:rsidRPr="00DF0027">
        <w:t>Ciclos Térmicos a vapor; Motores de combustão interna: ciclo Otto e Diesel; Combustíveis e combustão; Geradores de vapor; Turbinas a vapor; Caldeiras.</w:t>
      </w:r>
    </w:p>
    <w:p w14:paraId="091837AD" w14:textId="77777777" w:rsidR="003C2558" w:rsidRDefault="003C2558"/>
    <w:p w14:paraId="011C9449" w14:textId="77777777" w:rsidR="003C2558" w:rsidRDefault="00ED096E">
      <w:pPr>
        <w:ind w:firstLine="0"/>
      </w:pPr>
      <w:r>
        <w:rPr>
          <w:b/>
          <w:smallCaps/>
          <w:color w:val="000080"/>
        </w:rPr>
        <w:t>REFERÊNCIA BIBLIOGRÁFICAS BÁSICAS:</w:t>
      </w:r>
    </w:p>
    <w:p w14:paraId="40715CFB" w14:textId="77777777" w:rsidR="003C2558" w:rsidRDefault="00ED096E">
      <w:pPr>
        <w:ind w:left="890" w:hanging="400"/>
      </w:pPr>
      <w:r>
        <w:rPr>
          <w:i/>
        </w:rPr>
        <w:t>MORAN, Michael J.; SHAPIRO, Haward N.; MUNSON, Bruce R.; DEWITT, David P.; SILVA, Carlos Alberto Biolquini da (trad.)</w:t>
      </w:r>
      <w:r>
        <w:rPr>
          <w:b/>
        </w:rPr>
        <w:t xml:space="preserve">. Introdução a engenharia de sistemas térmicos: termodinâmica, mecânica </w:t>
      </w:r>
      <w:r>
        <w:rPr>
          <w:b/>
        </w:rPr>
        <w:lastRenderedPageBreak/>
        <w:t>dos fluídos e transferência de calor</w:t>
      </w:r>
      <w:r>
        <w:t xml:space="preserve">. Livros Técnicos e Científicos Editora LTDA (LTC); Rio de Janeiro: RJ; 2005. </w:t>
      </w:r>
    </w:p>
    <w:p w14:paraId="5808E652" w14:textId="77777777" w:rsidR="003C2558" w:rsidRDefault="00ED096E">
      <w:pPr>
        <w:ind w:left="890" w:hanging="400"/>
      </w:pPr>
      <w:r>
        <w:rPr>
          <w:i/>
        </w:rPr>
        <w:t>SHAPIRO, H.N.; MORAN, M.J.</w:t>
      </w:r>
      <w:r>
        <w:rPr>
          <w:b/>
        </w:rPr>
        <w:t>. Princípios de Termodinâmica para Engenharia</w:t>
      </w:r>
      <w:r>
        <w:t xml:space="preserve">. 6ª edição; Livros Técnicos e Científicos Editora LTDA (LTC); Rio de Janeiro: RJ; 2009. </w:t>
      </w:r>
    </w:p>
    <w:p w14:paraId="6878B4A0" w14:textId="77777777" w:rsidR="003C2558" w:rsidRDefault="00ED096E">
      <w:pPr>
        <w:ind w:left="890" w:hanging="400"/>
      </w:pPr>
      <w:r>
        <w:rPr>
          <w:i/>
        </w:rPr>
        <w:t>MARTINS, J.</w:t>
      </w:r>
      <w:r>
        <w:rPr>
          <w:b/>
        </w:rPr>
        <w:t>. Motores de Combustão Interna</w:t>
      </w:r>
      <w:r>
        <w:t xml:space="preserve">. Publindústria; Porto; 2006. </w:t>
      </w:r>
    </w:p>
    <w:p w14:paraId="79B639FC" w14:textId="77777777" w:rsidR="003C2558" w:rsidRDefault="00ED096E">
      <w:pPr>
        <w:ind w:left="890" w:hanging="400"/>
      </w:pPr>
      <w:r>
        <w:rPr>
          <w:i/>
        </w:rPr>
        <w:t>MORAN, M.</w:t>
      </w:r>
      <w:r>
        <w:rPr>
          <w:b/>
        </w:rPr>
        <w:t>. Diagnósticos e Regulagens de Motores de Combustão Interna</w:t>
      </w:r>
      <w:r>
        <w:t xml:space="preserve">. 1ª edição; 2013. </w:t>
      </w:r>
    </w:p>
    <w:p w14:paraId="5EDB6CE9" w14:textId="77777777" w:rsidR="003C2558" w:rsidRDefault="00ED096E">
      <w:pPr>
        <w:ind w:left="890" w:hanging="400"/>
      </w:pPr>
      <w:r>
        <w:rPr>
          <w:i/>
        </w:rPr>
        <w:t>BRUNETTI, Franco</w:t>
      </w:r>
      <w:r>
        <w:rPr>
          <w:b/>
        </w:rPr>
        <w:t>. Motores de combustão interna</w:t>
      </w:r>
      <w:r>
        <w:t xml:space="preserve">. Volume 1; Editora Edgard Blücher LTDA; São Paulo: SP; 2012. </w:t>
      </w:r>
    </w:p>
    <w:p w14:paraId="22EE03EF" w14:textId="77777777" w:rsidR="003C2558" w:rsidRDefault="00ED096E">
      <w:pPr>
        <w:ind w:left="890" w:hanging="400"/>
      </w:pPr>
      <w:r>
        <w:rPr>
          <w:i/>
        </w:rPr>
        <w:t>BRUNETTI, Franco</w:t>
      </w:r>
      <w:r>
        <w:rPr>
          <w:b/>
        </w:rPr>
        <w:t>. Motores de combustão interna</w:t>
      </w:r>
      <w:r>
        <w:t xml:space="preserve">. Volume 2; Editora Edgard Blücher LTDA; São Paulo: SP; 2012. </w:t>
      </w:r>
    </w:p>
    <w:p w14:paraId="2019A0C6" w14:textId="77777777" w:rsidR="003C2558" w:rsidRDefault="00ED096E">
      <w:pPr>
        <w:ind w:left="890" w:hanging="400"/>
      </w:pPr>
      <w:r>
        <w:rPr>
          <w:i/>
        </w:rPr>
        <w:t>AZEVEDO, E.G.</w:t>
      </w:r>
      <w:r>
        <w:rPr>
          <w:b/>
        </w:rPr>
        <w:t>. Termodinâmica Aplicada</w:t>
      </w:r>
      <w:r>
        <w:t xml:space="preserve">. 3ª edição; Escolar; São Paulo: SP; 2011. </w:t>
      </w:r>
    </w:p>
    <w:p w14:paraId="12398135" w14:textId="77777777" w:rsidR="003C2558" w:rsidRDefault="003C2558"/>
    <w:p w14:paraId="431E8759" w14:textId="77777777" w:rsidR="003C2558" w:rsidRDefault="00ED096E">
      <w:pPr>
        <w:ind w:firstLine="0"/>
      </w:pPr>
      <w:r>
        <w:rPr>
          <w:b/>
          <w:smallCaps/>
          <w:color w:val="000080"/>
        </w:rPr>
        <w:t>REFERÊNCIA BIBLIOGRÁFICAS COMPLEMENTARES:</w:t>
      </w:r>
    </w:p>
    <w:p w14:paraId="053B4AE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C70EF17" w14:textId="77777777">
        <w:trPr>
          <w:jc w:val="center"/>
        </w:trPr>
        <w:tc>
          <w:tcPr>
            <w:tcW w:w="3900" w:type="dxa"/>
            <w:vMerge w:val="restart"/>
            <w:shd w:val="clear" w:color="auto" w:fill="auto"/>
            <w:tcMar>
              <w:top w:w="40" w:type="dxa"/>
              <w:bottom w:w="40" w:type="dxa"/>
            </w:tcMar>
            <w:vAlign w:val="center"/>
          </w:tcPr>
          <w:p w14:paraId="4EB57D7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2C8E09EF" wp14:editId="601FCEFE">
                  <wp:extent cx="1423035" cy="73152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39C5B76"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06D8E0A"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45EEFD1C"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14BB7C84" w14:textId="77777777">
        <w:trPr>
          <w:jc w:val="center"/>
        </w:trPr>
        <w:tc>
          <w:tcPr>
            <w:tcW w:w="3900" w:type="dxa"/>
            <w:vMerge/>
            <w:shd w:val="clear" w:color="auto" w:fill="auto"/>
            <w:tcMar>
              <w:top w:w="40" w:type="dxa"/>
              <w:bottom w:w="40" w:type="dxa"/>
            </w:tcMar>
            <w:vAlign w:val="center"/>
          </w:tcPr>
          <w:p w14:paraId="13912FFB"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43EA75F1" w14:textId="77777777" w:rsidR="003C2558" w:rsidRDefault="00ED096E">
            <w:pPr>
              <w:keepNext/>
              <w:keepLines/>
              <w:spacing w:after="0" w:line="240" w:lineRule="auto"/>
              <w:ind w:firstLine="0"/>
              <w:jc w:val="center"/>
              <w:rPr>
                <w:rFonts w:cs="Calibri"/>
                <w:b/>
                <w:caps/>
                <w:sz w:val="24"/>
              </w:rPr>
            </w:pPr>
            <w:r>
              <w:rPr>
                <w:rFonts w:cs="Calibri"/>
                <w:b/>
                <w:caps/>
                <w:sz w:val="24"/>
              </w:rPr>
              <w:t>GESTÃO DE PROJETOS</w:t>
            </w:r>
          </w:p>
        </w:tc>
      </w:tr>
      <w:tr w:rsidR="003C2558" w14:paraId="1FA2BC66" w14:textId="77777777">
        <w:trPr>
          <w:jc w:val="center"/>
        </w:trPr>
        <w:tc>
          <w:tcPr>
            <w:tcW w:w="3900" w:type="dxa"/>
            <w:vMerge/>
            <w:shd w:val="clear" w:color="auto" w:fill="auto"/>
            <w:tcMar>
              <w:top w:w="40" w:type="dxa"/>
              <w:bottom w:w="40" w:type="dxa"/>
            </w:tcMar>
            <w:vAlign w:val="center"/>
          </w:tcPr>
          <w:p w14:paraId="77A47EE2"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7CA4A75F"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3B5F0B4"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5E019B6"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1471950"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F1E2B1F"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1226095"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EE01D10" w14:textId="77777777" w:rsidR="003C2558" w:rsidRDefault="00ED096E">
            <w:pPr>
              <w:keepNext/>
              <w:keepLines/>
              <w:spacing w:after="0" w:line="240" w:lineRule="auto"/>
              <w:ind w:firstLine="0"/>
              <w:jc w:val="center"/>
              <w:rPr>
                <w:rFonts w:cs="Calibri"/>
                <w:b/>
                <w:sz w:val="24"/>
              </w:rPr>
            </w:pPr>
            <w:r>
              <w:rPr>
                <w:rFonts w:cs="Calibri"/>
                <w:b/>
                <w:sz w:val="24"/>
              </w:rPr>
              <w:t>H119242</w:t>
            </w:r>
          </w:p>
        </w:tc>
        <w:tc>
          <w:tcPr>
            <w:tcW w:w="1216" w:type="dxa"/>
            <w:tcBorders>
              <w:bottom w:val="single" w:sz="4" w:space="0" w:color="000000"/>
            </w:tcBorders>
            <w:shd w:val="clear" w:color="auto" w:fill="auto"/>
            <w:tcMar>
              <w:top w:w="40" w:type="dxa"/>
              <w:bottom w:w="40" w:type="dxa"/>
            </w:tcMar>
            <w:vAlign w:val="center"/>
          </w:tcPr>
          <w:p w14:paraId="56C7EABE"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4E85657F"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6E93973E"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61F125E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3691902"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7B4840B8" w14:textId="77777777" w:rsidR="003C2558" w:rsidRDefault="003C2558"/>
    <w:p w14:paraId="1DE7D452" w14:textId="77777777" w:rsidR="003C2558" w:rsidRDefault="00ED096E">
      <w:pPr>
        <w:ind w:firstLine="0"/>
      </w:pPr>
      <w:r>
        <w:rPr>
          <w:b/>
          <w:smallCaps/>
          <w:color w:val="000080"/>
        </w:rPr>
        <w:t>EMENTA:</w:t>
      </w:r>
    </w:p>
    <w:p w14:paraId="61C922D5" w14:textId="77777777" w:rsidR="00600D3F" w:rsidRDefault="00ED096E">
      <w:r w:rsidRPr="00DF0027">
        <w:t>Fundamentos do gerenciamento de projetos, Áreas do conhecimento segundo PMBOK, Habilidades de um gerente de projetos, Estrutura Organizacional de projetos, Concepção e Planejamento do Projetos, Execução do Projeto, Monitoramento e controle de projetos, Fechamento do Projeto. Utilização de software.</w:t>
      </w:r>
    </w:p>
    <w:p w14:paraId="7C4A256F" w14:textId="77777777" w:rsidR="003C2558" w:rsidRDefault="003C2558"/>
    <w:p w14:paraId="438B0E48" w14:textId="77777777" w:rsidR="003C2558" w:rsidRDefault="00ED096E">
      <w:pPr>
        <w:ind w:firstLine="0"/>
      </w:pPr>
      <w:r>
        <w:rPr>
          <w:b/>
          <w:smallCaps/>
          <w:color w:val="000080"/>
        </w:rPr>
        <w:t>REFERÊNCIA BIBLIOGRÁFICAS BÁSICAS:</w:t>
      </w:r>
    </w:p>
    <w:p w14:paraId="48AFBCD8" w14:textId="77777777" w:rsidR="003C2558" w:rsidRDefault="00ED096E">
      <w:pPr>
        <w:ind w:left="890" w:hanging="400"/>
      </w:pPr>
      <w:r>
        <w:rPr>
          <w:b/>
        </w:rPr>
        <w:t>. Um guia do Conjunto de Conhecimentos em Gerenciamento de Projetos (PMBOK Guide)</w:t>
      </w:r>
      <w:r>
        <w:t xml:space="preserve">. Project Management Institute; 2004. </w:t>
      </w:r>
    </w:p>
    <w:p w14:paraId="18EC7866" w14:textId="77777777" w:rsidR="003C2558" w:rsidRDefault="00ED096E">
      <w:pPr>
        <w:ind w:left="890" w:hanging="400"/>
      </w:pPr>
      <w:r>
        <w:rPr>
          <w:i/>
        </w:rPr>
        <w:t>GRAY, Clifford F.; LARSON, Erik W.</w:t>
      </w:r>
      <w:r>
        <w:rPr>
          <w:b/>
        </w:rPr>
        <w:t>. Gerenciamento de Projetos - O Processo Gerencial</w:t>
      </w:r>
      <w:r>
        <w:t xml:space="preserve">. 4ª edição; Editora Mcgraw-hill Interamericana; 2010. </w:t>
      </w:r>
    </w:p>
    <w:p w14:paraId="42D390EF" w14:textId="77777777" w:rsidR="003C2558" w:rsidRDefault="00ED096E">
      <w:pPr>
        <w:ind w:left="890" w:hanging="400"/>
      </w:pPr>
      <w:r>
        <w:rPr>
          <w:i/>
        </w:rPr>
        <w:lastRenderedPageBreak/>
        <w:t>PFEIFFER, P.</w:t>
      </w:r>
      <w:r>
        <w:rPr>
          <w:b/>
        </w:rPr>
        <w:t>. Gerenciamento de Projetos de Desenvolvimento: conceitos, instrumentos e aplicações</w:t>
      </w:r>
      <w:r>
        <w:t xml:space="preserve">. Brasport; 2005. </w:t>
      </w:r>
    </w:p>
    <w:p w14:paraId="496BFD49" w14:textId="77777777" w:rsidR="003C2558" w:rsidRDefault="003C2558"/>
    <w:p w14:paraId="4EE0B8E7" w14:textId="77777777" w:rsidR="003C2558" w:rsidRDefault="00ED096E">
      <w:pPr>
        <w:ind w:firstLine="0"/>
      </w:pPr>
      <w:r>
        <w:rPr>
          <w:b/>
          <w:smallCaps/>
          <w:color w:val="000080"/>
        </w:rPr>
        <w:t>REFERÊNCIA BIBLIOGRÁFICAS COMPLEMENTARES:</w:t>
      </w:r>
    </w:p>
    <w:p w14:paraId="1E225887" w14:textId="77777777" w:rsidR="003C2558" w:rsidRDefault="00ED096E">
      <w:pPr>
        <w:ind w:left="890" w:hanging="400"/>
      </w:pPr>
      <w:r>
        <w:rPr>
          <w:i/>
        </w:rPr>
        <w:t>CARVALHO, Marly Monteiro de; RABECHINI JR, Roque; RABECHINI JR, Roque</w:t>
      </w:r>
      <w:r>
        <w:rPr>
          <w:b/>
        </w:rPr>
        <w:t>. Gerenciamento de Projetos na Prática - Casos Brasileiros</w:t>
      </w:r>
      <w:r>
        <w:t xml:space="preserve">. Volume 2; Editora Atlas LTDA (Atlas); São Paulo: SP. </w:t>
      </w:r>
    </w:p>
    <w:p w14:paraId="26AAE805" w14:textId="77777777" w:rsidR="003C2558" w:rsidRDefault="00ED096E">
      <w:pPr>
        <w:ind w:left="890" w:hanging="400"/>
      </w:pPr>
      <w:r>
        <w:rPr>
          <w:i/>
        </w:rPr>
        <w:t>DINSMORE, Paul Campbell</w:t>
      </w:r>
      <w:r>
        <w:rPr>
          <w:b/>
        </w:rPr>
        <w:t>. Gerenciamento de Projeto: como gerenciar seu projeto com qualidade, dentro do prazo e custos previstos</w:t>
      </w:r>
      <w:r>
        <w:t xml:space="preserve">. Qualitymark Editora LTDA; 2004. </w:t>
      </w:r>
    </w:p>
    <w:p w14:paraId="0593CB68" w14:textId="77777777" w:rsidR="003C2558" w:rsidRDefault="00ED096E">
      <w:pPr>
        <w:ind w:left="890" w:hanging="400"/>
      </w:pPr>
      <w:r>
        <w:rPr>
          <w:i/>
        </w:rPr>
        <w:t>HELDMAN, K.</w:t>
      </w:r>
      <w:r>
        <w:rPr>
          <w:b/>
        </w:rPr>
        <w:t>. Gerência de Projetos: guia para o exame oficial do PMI</w:t>
      </w:r>
      <w:r>
        <w:t xml:space="preserve">. 2003. </w:t>
      </w:r>
    </w:p>
    <w:p w14:paraId="11EF021E" w14:textId="77777777" w:rsidR="003C2558" w:rsidRDefault="00ED096E">
      <w:pPr>
        <w:ind w:left="890" w:hanging="400"/>
      </w:pPr>
      <w:r>
        <w:rPr>
          <w:i/>
        </w:rPr>
        <w:t>KERZNER, Harold; KERZNER, Harold</w:t>
      </w:r>
      <w:r>
        <w:rPr>
          <w:b/>
        </w:rPr>
        <w:t>. Gestão de Projetos - As Melhores Práticas</w:t>
      </w:r>
      <w:r>
        <w:t xml:space="preserve">. 2ª edição; Bookman Companhia Editora LTDA; 2011. </w:t>
      </w:r>
    </w:p>
    <w:p w14:paraId="1930E841" w14:textId="77777777" w:rsidR="003C2558" w:rsidRDefault="00ED096E">
      <w:pPr>
        <w:ind w:left="890" w:hanging="400"/>
      </w:pPr>
      <w:r>
        <w:rPr>
          <w:i/>
        </w:rPr>
        <w:t>VARGAS, Ricardo Viana</w:t>
      </w:r>
      <w:r>
        <w:rPr>
          <w:b/>
        </w:rPr>
        <w:t>. Análise de valor agregado em projetos</w:t>
      </w:r>
      <w:r>
        <w:t xml:space="preserve">. Brasport; 2002. </w:t>
      </w:r>
    </w:p>
    <w:p w14:paraId="044AD7AA"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3E12D520" w14:textId="77777777">
        <w:trPr>
          <w:jc w:val="center"/>
        </w:trPr>
        <w:tc>
          <w:tcPr>
            <w:tcW w:w="3900" w:type="dxa"/>
            <w:vMerge w:val="restart"/>
            <w:shd w:val="clear" w:color="auto" w:fill="auto"/>
            <w:tcMar>
              <w:top w:w="40" w:type="dxa"/>
              <w:bottom w:w="40" w:type="dxa"/>
            </w:tcMar>
            <w:vAlign w:val="center"/>
          </w:tcPr>
          <w:p w14:paraId="4640444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3F54D6D1" wp14:editId="34C1E306">
                  <wp:extent cx="1423035" cy="73152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2A879E5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FD1A3C8"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884EA07"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2341D168" w14:textId="77777777">
        <w:trPr>
          <w:jc w:val="center"/>
        </w:trPr>
        <w:tc>
          <w:tcPr>
            <w:tcW w:w="3900" w:type="dxa"/>
            <w:vMerge/>
            <w:shd w:val="clear" w:color="auto" w:fill="auto"/>
            <w:tcMar>
              <w:top w:w="40" w:type="dxa"/>
              <w:bottom w:w="40" w:type="dxa"/>
            </w:tcMar>
            <w:vAlign w:val="center"/>
          </w:tcPr>
          <w:p w14:paraId="73870A82"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EAB0DEC" w14:textId="77777777" w:rsidR="003C2558" w:rsidRDefault="00ED096E">
            <w:pPr>
              <w:keepNext/>
              <w:keepLines/>
              <w:spacing w:after="0" w:line="240" w:lineRule="auto"/>
              <w:ind w:firstLine="0"/>
              <w:jc w:val="center"/>
              <w:rPr>
                <w:rFonts w:cs="Calibri"/>
                <w:b/>
                <w:caps/>
                <w:sz w:val="24"/>
              </w:rPr>
            </w:pPr>
            <w:r>
              <w:rPr>
                <w:rFonts w:cs="Calibri"/>
                <w:b/>
                <w:caps/>
                <w:sz w:val="24"/>
              </w:rPr>
              <w:t>LIBRAS (*)</w:t>
            </w:r>
          </w:p>
        </w:tc>
      </w:tr>
      <w:tr w:rsidR="003C2558" w14:paraId="4F61B659" w14:textId="77777777">
        <w:trPr>
          <w:jc w:val="center"/>
        </w:trPr>
        <w:tc>
          <w:tcPr>
            <w:tcW w:w="3900" w:type="dxa"/>
            <w:vMerge/>
            <w:shd w:val="clear" w:color="auto" w:fill="auto"/>
            <w:tcMar>
              <w:top w:w="40" w:type="dxa"/>
              <w:bottom w:w="40" w:type="dxa"/>
            </w:tcMar>
            <w:vAlign w:val="center"/>
          </w:tcPr>
          <w:p w14:paraId="2F0B3EE0"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5D77E4C6"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5B90721E"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F76E235"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ED0E804"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2E75089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29D467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6A4ACFB" w14:textId="77777777" w:rsidR="003C2558" w:rsidRDefault="00ED096E">
            <w:pPr>
              <w:keepNext/>
              <w:keepLines/>
              <w:spacing w:after="0" w:line="240" w:lineRule="auto"/>
              <w:ind w:firstLine="0"/>
              <w:jc w:val="center"/>
              <w:rPr>
                <w:rFonts w:cs="Calibri"/>
                <w:b/>
                <w:sz w:val="24"/>
              </w:rPr>
            </w:pPr>
            <w:r>
              <w:rPr>
                <w:rFonts w:cs="Calibri"/>
                <w:b/>
                <w:sz w:val="24"/>
              </w:rPr>
              <w:t>H113457</w:t>
            </w:r>
          </w:p>
        </w:tc>
        <w:tc>
          <w:tcPr>
            <w:tcW w:w="1216" w:type="dxa"/>
            <w:tcBorders>
              <w:bottom w:val="single" w:sz="4" w:space="0" w:color="000000"/>
            </w:tcBorders>
            <w:shd w:val="clear" w:color="auto" w:fill="auto"/>
            <w:tcMar>
              <w:top w:w="40" w:type="dxa"/>
              <w:bottom w:w="40" w:type="dxa"/>
            </w:tcMar>
            <w:vAlign w:val="center"/>
          </w:tcPr>
          <w:p w14:paraId="468CCEC2"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22E4BD73"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3C449781"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030EDAD9"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5AD6F200"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6BEE5912" w14:textId="77777777" w:rsidR="003C2558" w:rsidRDefault="003C2558"/>
    <w:p w14:paraId="31DC081F" w14:textId="77777777" w:rsidR="003C2558" w:rsidRDefault="00ED096E">
      <w:pPr>
        <w:ind w:firstLine="0"/>
      </w:pPr>
      <w:r>
        <w:rPr>
          <w:b/>
          <w:smallCaps/>
          <w:color w:val="000080"/>
        </w:rPr>
        <w:t>EMENTA:</w:t>
      </w:r>
    </w:p>
    <w:p w14:paraId="61304C20" w14:textId="77777777" w:rsidR="00600D3F" w:rsidRDefault="00ED096E">
      <w:r w:rsidRPr="00DF0027">
        <w:t>Fundamentos históricos, socioculturais e definições referentes à língua de sinais. Legislação e conceitos sobre língua e linguagem. Entendimentos dos conhecimentos necessários para a inclusão dos surdos quanto aos aspectos Biológicos, Pedagógicos e Psicossociais.</w:t>
      </w:r>
    </w:p>
    <w:p w14:paraId="14E550AD" w14:textId="77777777" w:rsidR="003C2558" w:rsidRDefault="003C2558"/>
    <w:p w14:paraId="3C54C9A6" w14:textId="77777777" w:rsidR="003C2558" w:rsidRDefault="00ED096E">
      <w:pPr>
        <w:ind w:firstLine="0"/>
      </w:pPr>
      <w:r>
        <w:rPr>
          <w:b/>
          <w:smallCaps/>
          <w:color w:val="000080"/>
        </w:rPr>
        <w:t>REFERÊNCIA BIBLIOGRÁFICAS BÁSICAS:</w:t>
      </w:r>
    </w:p>
    <w:p w14:paraId="1BC8C61D" w14:textId="77777777" w:rsidR="003C2558" w:rsidRDefault="00ED096E">
      <w:pPr>
        <w:ind w:left="890" w:hanging="400"/>
      </w:pPr>
      <w:r>
        <w:rPr>
          <w:i/>
        </w:rPr>
        <w:t>MOURA, Maria Cecilia de; VERGAMINI, Sabine Antonialli Arena</w:t>
      </w:r>
      <w:r>
        <w:rPr>
          <w:b/>
        </w:rPr>
        <w:t>. Educação para surdos: práticas e perspectivas</w:t>
      </w:r>
      <w:r>
        <w:t xml:space="preserve">. Santos; 2008. </w:t>
      </w:r>
    </w:p>
    <w:p w14:paraId="00651417" w14:textId="77777777" w:rsidR="003C2558" w:rsidRDefault="00ED096E">
      <w:pPr>
        <w:ind w:left="890" w:hanging="400"/>
      </w:pPr>
      <w:r>
        <w:rPr>
          <w:i/>
        </w:rPr>
        <w:t>QUADROS, Ronice Müller de; KARNOPP, Lodenir Becker</w:t>
      </w:r>
      <w:r>
        <w:rPr>
          <w:b/>
        </w:rPr>
        <w:t>. Língua de sinais brasileira: estudos linguísticos</w:t>
      </w:r>
      <w:r>
        <w:t xml:space="preserve">. ARTMED/Panamericana Editora LTDA; 2009. </w:t>
      </w:r>
    </w:p>
    <w:p w14:paraId="40C069C2" w14:textId="77777777" w:rsidR="003C2558" w:rsidRDefault="00ED096E">
      <w:pPr>
        <w:ind w:left="890" w:hanging="400"/>
      </w:pPr>
      <w:r>
        <w:rPr>
          <w:i/>
        </w:rPr>
        <w:t>SOUZA, Regina Maria de</w:t>
      </w:r>
      <w:r>
        <w:rPr>
          <w:b/>
        </w:rPr>
        <w:t>. Educação de surdos: pontos e contra pontos</w:t>
      </w:r>
      <w:r>
        <w:t xml:space="preserve">. Grupo Editorial Summus LTDA; São Paulo: SP; 2007. </w:t>
      </w:r>
    </w:p>
    <w:p w14:paraId="30A6022F" w14:textId="77777777" w:rsidR="003C2558" w:rsidRDefault="003C2558"/>
    <w:p w14:paraId="6BAE8A9B" w14:textId="77777777" w:rsidR="003C2558" w:rsidRDefault="00ED096E">
      <w:pPr>
        <w:ind w:firstLine="0"/>
      </w:pPr>
      <w:r>
        <w:rPr>
          <w:b/>
          <w:smallCaps/>
          <w:color w:val="000080"/>
        </w:rPr>
        <w:lastRenderedPageBreak/>
        <w:t>REFERÊNCIA BIBLIOGRÁFICAS COMPLEMENTARES:</w:t>
      </w:r>
    </w:p>
    <w:p w14:paraId="22084BBB" w14:textId="77777777" w:rsidR="003C2558" w:rsidRDefault="00ED096E">
      <w:pPr>
        <w:ind w:left="890" w:hanging="400"/>
      </w:pPr>
      <w:r>
        <w:rPr>
          <w:i/>
        </w:rPr>
        <w:t>MOURA, Maria Cecilia</w:t>
      </w:r>
      <w:r>
        <w:rPr>
          <w:b/>
        </w:rPr>
        <w:t>. Educação para surdos: práticas e perspectivas II</w:t>
      </w:r>
      <w:r>
        <w:t xml:space="preserve">. 1ª edição; 2011. </w:t>
      </w:r>
    </w:p>
    <w:p w14:paraId="334DFC4F" w14:textId="77777777" w:rsidR="003C2558" w:rsidRDefault="00ED096E">
      <w:pPr>
        <w:ind w:left="890" w:hanging="400"/>
      </w:pPr>
      <w:r>
        <w:rPr>
          <w:i/>
        </w:rPr>
        <w:t>CAPOVILLA, Fernando César</w:t>
      </w:r>
      <w:r>
        <w:rPr>
          <w:b/>
        </w:rPr>
        <w:t>. Enciclopédia da língua de sinais brasileira: o mundo do surdo em libras</w:t>
      </w:r>
      <w:r>
        <w:t xml:space="preserve">. Editora da USP; 2005. </w:t>
      </w:r>
    </w:p>
    <w:p w14:paraId="51D51F17" w14:textId="77777777" w:rsidR="003C2558" w:rsidRDefault="00ED096E">
      <w:pPr>
        <w:ind w:left="890" w:hanging="400"/>
      </w:pPr>
      <w:r>
        <w:rPr>
          <w:i/>
        </w:rPr>
        <w:t>CAPOVILLA, Fernando César; RAPHAEL, Walkiria Duarte; MAURICIO, Aline Cristina</w:t>
      </w:r>
      <w:r>
        <w:rPr>
          <w:b/>
        </w:rPr>
        <w:t>. Dicionário enciclopédico ilustrado trilíngue da língua de sinais brasileira</w:t>
      </w:r>
      <w:r>
        <w:t xml:space="preserve">. Volume 1; Editora da USP; 2009. </w:t>
      </w:r>
    </w:p>
    <w:p w14:paraId="78169EA0" w14:textId="77777777" w:rsidR="003C2558" w:rsidRDefault="00ED096E">
      <w:pPr>
        <w:ind w:left="890" w:hanging="400"/>
      </w:pPr>
      <w:r>
        <w:rPr>
          <w:i/>
        </w:rPr>
        <w:t>CAPOVILLA, Fernando César; RAPHAEL, Walkiria Duarte; MAURICIO, Aline Cristina</w:t>
      </w:r>
      <w:r>
        <w:rPr>
          <w:b/>
        </w:rPr>
        <w:t>. Dicionário enciclopédico ilustrado trilíngue da língua de sinais brasileira</w:t>
      </w:r>
      <w:r>
        <w:t xml:space="preserve">. Volume 2; Editora da USP; 2009. </w:t>
      </w:r>
    </w:p>
    <w:p w14:paraId="16D06833" w14:textId="77777777" w:rsidR="003C2558" w:rsidRDefault="00ED096E">
      <w:pPr>
        <w:ind w:left="890" w:hanging="400"/>
      </w:pPr>
      <w:r>
        <w:rPr>
          <w:i/>
        </w:rPr>
        <w:t>CASTRO, Alberto Rainha de; CARVALHO, Ilza Silva de</w:t>
      </w:r>
      <w:r>
        <w:rPr>
          <w:b/>
        </w:rPr>
        <w:t>. Comunicação por língua brasileira de sinais</w:t>
      </w:r>
      <w:r>
        <w:t xml:space="preserve">. 3ª edição; Senac Distrito Federal; 2009. </w:t>
      </w:r>
    </w:p>
    <w:p w14:paraId="543A1A9B" w14:textId="77777777" w:rsidR="003C2558" w:rsidRDefault="00ED096E">
      <w:pPr>
        <w:ind w:left="890" w:hanging="400"/>
      </w:pPr>
      <w:r>
        <w:rPr>
          <w:i/>
        </w:rPr>
        <w:t>_______</w:t>
      </w:r>
      <w:r>
        <w:rPr>
          <w:b/>
        </w:rPr>
        <w:t>. Libras: conhecimento além dos sinais</w:t>
      </w:r>
      <w:r>
        <w:t xml:space="preserve">. </w:t>
      </w:r>
    </w:p>
    <w:p w14:paraId="541BA158" w14:textId="77777777" w:rsidR="003C2558" w:rsidRDefault="00ED096E">
      <w:pPr>
        <w:ind w:left="890" w:hanging="400"/>
      </w:pPr>
      <w:r>
        <w:rPr>
          <w:i/>
        </w:rPr>
        <w:t>GUEBERT, Mirian Célia Castellain</w:t>
      </w:r>
      <w:r>
        <w:rPr>
          <w:b/>
        </w:rPr>
        <w:t>. Inclusão: uma realidade em discussão</w:t>
      </w:r>
      <w:r>
        <w:t xml:space="preserve">. </w:t>
      </w:r>
    </w:p>
    <w:p w14:paraId="4309A288" w14:textId="77777777" w:rsidR="003C2558" w:rsidRDefault="00ED096E">
      <w:pPr>
        <w:ind w:left="890" w:hanging="400"/>
      </w:pPr>
      <w:r>
        <w:rPr>
          <w:i/>
        </w:rPr>
        <w:t>SILVA, Aline Maira da</w:t>
      </w:r>
      <w:r>
        <w:rPr>
          <w:b/>
        </w:rPr>
        <w:t>. Educação Especial e Inclusão Escolar: história e fundamentos</w:t>
      </w:r>
      <w:r>
        <w:t xml:space="preserve">. </w:t>
      </w:r>
    </w:p>
    <w:p w14:paraId="63AD1505" w14:textId="77777777" w:rsidR="003C2558" w:rsidRDefault="00ED096E">
      <w:pPr>
        <w:ind w:left="890" w:hanging="400"/>
      </w:pPr>
      <w:r>
        <w:rPr>
          <w:i/>
        </w:rPr>
        <w:t>MOLLICA, Maria Cecília</w:t>
      </w:r>
      <w:r>
        <w:rPr>
          <w:b/>
        </w:rPr>
        <w:t>. Fala, Letramento e Inclusão Social</w:t>
      </w:r>
      <w:r>
        <w:t xml:space="preserve">. </w:t>
      </w:r>
    </w:p>
    <w:p w14:paraId="020C43F3" w14:textId="77777777" w:rsidR="003C2558" w:rsidRDefault="00ED096E">
      <w:pPr>
        <w:ind w:left="890" w:hanging="400"/>
      </w:pPr>
      <w:r>
        <w:rPr>
          <w:i/>
        </w:rPr>
        <w:t>STAINBACK, Susan; STAINBACK, William</w:t>
      </w:r>
      <w:r>
        <w:rPr>
          <w:b/>
        </w:rPr>
        <w:t>. Inclusão: um guia para educadores</w:t>
      </w:r>
      <w:r>
        <w:t xml:space="preserve">. </w:t>
      </w:r>
    </w:p>
    <w:p w14:paraId="2B9780AB" w14:textId="77777777" w:rsidR="003C2558" w:rsidRDefault="00ED096E">
      <w:pPr>
        <w:ind w:left="890" w:hanging="400"/>
      </w:pPr>
      <w:r>
        <w:rPr>
          <w:i/>
        </w:rPr>
        <w:t>BIANCHETTI, Lucídio</w:t>
      </w:r>
      <w:r>
        <w:rPr>
          <w:b/>
        </w:rPr>
        <w:t>. Um Olhar sobre a Diferença: interação, trabalho e cidadania</w:t>
      </w:r>
      <w:r>
        <w:t xml:space="preserve">. 11ª edição. </w:t>
      </w:r>
    </w:p>
    <w:p w14:paraId="6E2FED39"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8D12E23" w14:textId="77777777">
        <w:trPr>
          <w:jc w:val="center"/>
        </w:trPr>
        <w:tc>
          <w:tcPr>
            <w:tcW w:w="3900" w:type="dxa"/>
            <w:vMerge w:val="restart"/>
            <w:shd w:val="clear" w:color="auto" w:fill="auto"/>
            <w:tcMar>
              <w:top w:w="40" w:type="dxa"/>
              <w:bottom w:w="40" w:type="dxa"/>
            </w:tcMar>
            <w:vAlign w:val="center"/>
          </w:tcPr>
          <w:p w14:paraId="3FAC9107"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0D2F2185" wp14:editId="6425919A">
                  <wp:extent cx="1423035" cy="73152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5A4493FB"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13EDE73E"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28CCEDF2"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36D50E34" w14:textId="77777777">
        <w:trPr>
          <w:jc w:val="center"/>
        </w:trPr>
        <w:tc>
          <w:tcPr>
            <w:tcW w:w="3900" w:type="dxa"/>
            <w:vMerge/>
            <w:shd w:val="clear" w:color="auto" w:fill="auto"/>
            <w:tcMar>
              <w:top w:w="40" w:type="dxa"/>
              <w:bottom w:w="40" w:type="dxa"/>
            </w:tcMar>
            <w:vAlign w:val="center"/>
          </w:tcPr>
          <w:p w14:paraId="6BE3CAA8"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CE275FC" w14:textId="77777777" w:rsidR="003C2558" w:rsidRDefault="00ED096E">
            <w:pPr>
              <w:keepNext/>
              <w:keepLines/>
              <w:spacing w:after="0" w:line="240" w:lineRule="auto"/>
              <w:ind w:firstLine="0"/>
              <w:jc w:val="center"/>
              <w:rPr>
                <w:rFonts w:cs="Calibri"/>
                <w:b/>
                <w:caps/>
                <w:sz w:val="24"/>
              </w:rPr>
            </w:pPr>
            <w:r>
              <w:rPr>
                <w:rFonts w:cs="Calibri"/>
                <w:b/>
                <w:caps/>
                <w:sz w:val="24"/>
              </w:rPr>
              <w:t>DIREITO AMBIENTAL (*)</w:t>
            </w:r>
          </w:p>
        </w:tc>
      </w:tr>
      <w:tr w:rsidR="003C2558" w14:paraId="03404E8E" w14:textId="77777777">
        <w:trPr>
          <w:jc w:val="center"/>
        </w:trPr>
        <w:tc>
          <w:tcPr>
            <w:tcW w:w="3900" w:type="dxa"/>
            <w:vMerge/>
            <w:shd w:val="clear" w:color="auto" w:fill="auto"/>
            <w:tcMar>
              <w:top w:w="40" w:type="dxa"/>
              <w:bottom w:w="40" w:type="dxa"/>
            </w:tcMar>
            <w:vAlign w:val="center"/>
          </w:tcPr>
          <w:p w14:paraId="268EA99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4A0C2739"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4F497FBC"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51B63AD1"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56FB56D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78A331F8"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5125123"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3ABF845C" w14:textId="77777777" w:rsidR="003C2558" w:rsidRDefault="00ED096E">
            <w:pPr>
              <w:keepNext/>
              <w:keepLines/>
              <w:spacing w:after="0" w:line="240" w:lineRule="auto"/>
              <w:ind w:firstLine="0"/>
              <w:jc w:val="center"/>
              <w:rPr>
                <w:rFonts w:cs="Calibri"/>
                <w:b/>
                <w:sz w:val="24"/>
              </w:rPr>
            </w:pPr>
            <w:r>
              <w:rPr>
                <w:rFonts w:cs="Calibri"/>
                <w:b/>
                <w:sz w:val="24"/>
              </w:rPr>
              <w:t>H120003</w:t>
            </w:r>
          </w:p>
        </w:tc>
        <w:tc>
          <w:tcPr>
            <w:tcW w:w="1216" w:type="dxa"/>
            <w:tcBorders>
              <w:bottom w:val="single" w:sz="4" w:space="0" w:color="000000"/>
            </w:tcBorders>
            <w:shd w:val="clear" w:color="auto" w:fill="auto"/>
            <w:tcMar>
              <w:top w:w="40" w:type="dxa"/>
              <w:bottom w:w="40" w:type="dxa"/>
            </w:tcMar>
            <w:vAlign w:val="center"/>
          </w:tcPr>
          <w:p w14:paraId="60458354"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65CC1969"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61F7C09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3126ACFF"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7C0F93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3C77493" w14:textId="77777777" w:rsidR="003C2558" w:rsidRDefault="003C2558"/>
    <w:p w14:paraId="05CFFF40" w14:textId="77777777" w:rsidR="003C2558" w:rsidRDefault="00ED096E">
      <w:pPr>
        <w:ind w:firstLine="0"/>
      </w:pPr>
      <w:r>
        <w:rPr>
          <w:b/>
          <w:smallCaps/>
          <w:color w:val="000080"/>
        </w:rPr>
        <w:t>EMENTA:</w:t>
      </w:r>
    </w:p>
    <w:p w14:paraId="177FF78B" w14:textId="77777777" w:rsidR="00600D3F" w:rsidRDefault="00ED096E">
      <w:r w:rsidRPr="00DF0027">
        <w:t>Conceito de Direito Ambiental. Princípios de Direito Ambiental. Histórico do Direito Ambiental. O Direito Ambiental e as Ciências Afins. Classificação do Meio Ambiente. Meio Ambiente e Ecologia. Poluição e espécies. Legislação Ambiental Brasileira. Direito Processual Ambiental.</w:t>
      </w:r>
    </w:p>
    <w:p w14:paraId="2348594D" w14:textId="77777777" w:rsidR="003C2558" w:rsidRDefault="003C2558"/>
    <w:p w14:paraId="2996B597" w14:textId="77777777" w:rsidR="003C2558" w:rsidRDefault="00ED096E">
      <w:pPr>
        <w:ind w:firstLine="0"/>
      </w:pPr>
      <w:r>
        <w:rPr>
          <w:b/>
          <w:smallCaps/>
          <w:color w:val="000080"/>
        </w:rPr>
        <w:t>REFERÊNCIA BIBLIOGRÁFICAS BÁSICAS:</w:t>
      </w:r>
    </w:p>
    <w:p w14:paraId="15C13ACC" w14:textId="77777777" w:rsidR="003C2558" w:rsidRDefault="00ED096E">
      <w:pPr>
        <w:ind w:left="890" w:hanging="400"/>
      </w:pPr>
      <w:r>
        <w:rPr>
          <w:i/>
        </w:rPr>
        <w:t>BRASIL</w:t>
      </w:r>
      <w:r>
        <w:rPr>
          <w:b/>
        </w:rPr>
        <w:t>. Legislação de direito ambiental</w:t>
      </w:r>
      <w:r>
        <w:t xml:space="preserve">. 9ª edição; Saraiva SA Livreiros Editores (Editora Saraiva); São Paulo: SP; 2016. </w:t>
      </w:r>
    </w:p>
    <w:p w14:paraId="30F96EE4" w14:textId="77777777" w:rsidR="003C2558" w:rsidRDefault="00ED096E">
      <w:pPr>
        <w:ind w:left="890" w:hanging="400"/>
      </w:pPr>
      <w:r>
        <w:rPr>
          <w:i/>
        </w:rPr>
        <w:lastRenderedPageBreak/>
        <w:t>FIORILLO, Celso Antonio Pacheco</w:t>
      </w:r>
      <w:r>
        <w:rPr>
          <w:b/>
        </w:rPr>
        <w:t>. Curso de direito ambiental brasileiro</w:t>
      </w:r>
      <w:r>
        <w:t xml:space="preserve">. 15ª edição; Livraria Saraiva; 2015. </w:t>
      </w:r>
    </w:p>
    <w:p w14:paraId="6C1FDEF1" w14:textId="77777777" w:rsidR="003C2558" w:rsidRDefault="00ED096E">
      <w:pPr>
        <w:ind w:left="890" w:hanging="400"/>
      </w:pPr>
      <w:r>
        <w:rPr>
          <w:i/>
        </w:rPr>
        <w:t>MILARÉ, Édis</w:t>
      </w:r>
      <w:r>
        <w:rPr>
          <w:b/>
        </w:rPr>
        <w:t>. Direito do ambiente</w:t>
      </w:r>
      <w:r>
        <w:t xml:space="preserve">. 10ª edição; Revista dos Tribunais; 2015. </w:t>
      </w:r>
    </w:p>
    <w:p w14:paraId="1DB8B3A5" w14:textId="77777777" w:rsidR="003C2558" w:rsidRDefault="003C2558"/>
    <w:p w14:paraId="51D09097" w14:textId="77777777" w:rsidR="003C2558" w:rsidRDefault="00ED096E">
      <w:pPr>
        <w:ind w:firstLine="0"/>
      </w:pPr>
      <w:r>
        <w:rPr>
          <w:b/>
          <w:smallCaps/>
          <w:color w:val="000080"/>
        </w:rPr>
        <w:t>REFERÊNCIA BIBLIOGRÁFICAS COMPLEMENTARES:</w:t>
      </w:r>
    </w:p>
    <w:p w14:paraId="4947CDEB" w14:textId="77777777" w:rsidR="003C2558" w:rsidRDefault="00ED096E">
      <w:pPr>
        <w:ind w:left="890" w:hanging="400"/>
      </w:pPr>
      <w:r>
        <w:rPr>
          <w:i/>
        </w:rPr>
        <w:t>AMADO, Frederico</w:t>
      </w:r>
      <w:r>
        <w:rPr>
          <w:b/>
        </w:rPr>
        <w:t>. Direito ambiental esquematizado</w:t>
      </w:r>
      <w:r>
        <w:t xml:space="preserve">. 7ª edição; Método; 2016. </w:t>
      </w:r>
    </w:p>
    <w:p w14:paraId="62B37AC6" w14:textId="77777777" w:rsidR="003C2558" w:rsidRDefault="00ED096E">
      <w:pPr>
        <w:ind w:left="890" w:hanging="400"/>
      </w:pPr>
      <w:r>
        <w:rPr>
          <w:i/>
        </w:rPr>
        <w:t>ANTUNES, Paulo de Bessa</w:t>
      </w:r>
      <w:r>
        <w:rPr>
          <w:b/>
        </w:rPr>
        <w:t>. Direito ambiental</w:t>
      </w:r>
      <w:r>
        <w:t xml:space="preserve">. 17ª edição; Editora Atlas LTDA (Atlas); São Paulo: SP; 2015. </w:t>
      </w:r>
    </w:p>
    <w:p w14:paraId="1A79E5EF" w14:textId="77777777" w:rsidR="003C2558" w:rsidRDefault="00ED096E">
      <w:pPr>
        <w:ind w:left="890" w:hanging="400"/>
      </w:pPr>
      <w:r>
        <w:rPr>
          <w:i/>
        </w:rPr>
        <w:t>MACHADO, Paulo Affonso Leme</w:t>
      </w:r>
      <w:r>
        <w:rPr>
          <w:b/>
        </w:rPr>
        <w:t>. Direito ambiental brasileiro</w:t>
      </w:r>
      <w:r>
        <w:t xml:space="preserve">. 24ª edição; Malheiros Editores LTDA; São Paulo: SP; 2016. </w:t>
      </w:r>
    </w:p>
    <w:p w14:paraId="5176B9CB" w14:textId="77777777" w:rsidR="003C2558" w:rsidRDefault="00ED096E">
      <w:pPr>
        <w:ind w:left="890" w:hanging="400"/>
      </w:pPr>
      <w:r>
        <w:rPr>
          <w:i/>
        </w:rPr>
        <w:t>RODRIGUES, Marcelo Abelha</w:t>
      </w:r>
      <w:r>
        <w:rPr>
          <w:b/>
        </w:rPr>
        <w:t>. Direito ambiental esquematizado</w:t>
      </w:r>
      <w:r>
        <w:t xml:space="preserve">. 2ª edição; Saraiva SA Livreiros Editores (Editora Saraiva); São Paulo: SP; 2015. </w:t>
      </w:r>
    </w:p>
    <w:p w14:paraId="52C294E2" w14:textId="77777777" w:rsidR="003C2558" w:rsidRDefault="00ED096E">
      <w:pPr>
        <w:ind w:left="890" w:hanging="400"/>
      </w:pPr>
      <w:r>
        <w:rPr>
          <w:i/>
        </w:rPr>
        <w:t>SIRVINSKAS, Luís Paulo</w:t>
      </w:r>
      <w:r>
        <w:rPr>
          <w:b/>
        </w:rPr>
        <w:t>. Manual de direito ambiental</w:t>
      </w:r>
      <w:r>
        <w:t xml:space="preserve">. 14ª edição; Saraiva SA Livreiros Editores (Editora Saraiva); São Paulo: SP; 2016. </w:t>
      </w:r>
    </w:p>
    <w:p w14:paraId="0DD690C6" w14:textId="77777777" w:rsidR="003C2558" w:rsidRDefault="00ED096E">
      <w:pPr>
        <w:ind w:left="890" w:hanging="400"/>
      </w:pPr>
      <w:r>
        <w:rPr>
          <w:i/>
        </w:rPr>
        <w:t>AMADO, Frederico Augusto Di Trindade</w:t>
      </w:r>
      <w:r>
        <w:rPr>
          <w:b/>
        </w:rPr>
        <w:t>. Direito Ambiental Esquematizado</w:t>
      </w:r>
      <w:r>
        <w:t xml:space="preserve">. 5ª edição; Método; 2014. </w:t>
      </w:r>
    </w:p>
    <w:p w14:paraId="7B7CBA44" w14:textId="77777777" w:rsidR="003C2558" w:rsidRDefault="00ED096E">
      <w:pPr>
        <w:ind w:left="890" w:hanging="400"/>
      </w:pPr>
      <w:r>
        <w:rPr>
          <w:i/>
        </w:rPr>
        <w:t>ANTUNES, Paulo de Bessa</w:t>
      </w:r>
      <w:r>
        <w:rPr>
          <w:b/>
        </w:rPr>
        <w:t>. Direito ambiental</w:t>
      </w:r>
      <w:r>
        <w:t xml:space="preserve">. 16ª edição; Editora Atlas LTDA (Atlas); São Paulo: SP; 2014. </w:t>
      </w:r>
    </w:p>
    <w:p w14:paraId="7B02C7B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4B40671C" w14:textId="77777777">
        <w:trPr>
          <w:jc w:val="center"/>
        </w:trPr>
        <w:tc>
          <w:tcPr>
            <w:tcW w:w="3900" w:type="dxa"/>
            <w:vMerge w:val="restart"/>
            <w:shd w:val="clear" w:color="auto" w:fill="auto"/>
            <w:tcMar>
              <w:top w:w="40" w:type="dxa"/>
              <w:bottom w:w="40" w:type="dxa"/>
            </w:tcMar>
            <w:vAlign w:val="center"/>
          </w:tcPr>
          <w:p w14:paraId="34B407C1"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104FBA2F" wp14:editId="5DA64C81">
                  <wp:extent cx="1423035" cy="731520"/>
                  <wp:effectExtent l="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99A35FA"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C15A0D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4C957F6" w14:textId="77777777" w:rsidR="003C2558" w:rsidRDefault="00ED096E">
            <w:pPr>
              <w:keepNext/>
              <w:keepLines/>
              <w:spacing w:after="0" w:line="240" w:lineRule="auto"/>
              <w:ind w:firstLine="0"/>
              <w:jc w:val="center"/>
              <w:rPr>
                <w:rFonts w:cs="Calibri"/>
                <w:b/>
                <w:caps/>
                <w:sz w:val="24"/>
              </w:rPr>
            </w:pPr>
            <w:r>
              <w:rPr>
                <w:rFonts w:cs="Calibri"/>
                <w:b/>
                <w:caps/>
                <w:sz w:val="24"/>
              </w:rPr>
              <w:t>CIÊNCIAS SOCIAIS E HUMANAS</w:t>
            </w:r>
          </w:p>
        </w:tc>
      </w:tr>
      <w:tr w:rsidR="003C2558" w14:paraId="6482A735" w14:textId="77777777">
        <w:trPr>
          <w:jc w:val="center"/>
        </w:trPr>
        <w:tc>
          <w:tcPr>
            <w:tcW w:w="3900" w:type="dxa"/>
            <w:vMerge/>
            <w:shd w:val="clear" w:color="auto" w:fill="auto"/>
            <w:tcMar>
              <w:top w:w="40" w:type="dxa"/>
              <w:bottom w:w="40" w:type="dxa"/>
            </w:tcMar>
            <w:vAlign w:val="center"/>
          </w:tcPr>
          <w:p w14:paraId="00C088D9"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754EA0FB" w14:textId="77777777" w:rsidR="003C2558" w:rsidRDefault="00ED096E">
            <w:pPr>
              <w:keepNext/>
              <w:keepLines/>
              <w:spacing w:after="0" w:line="240" w:lineRule="auto"/>
              <w:ind w:firstLine="0"/>
              <w:jc w:val="center"/>
              <w:rPr>
                <w:rFonts w:cs="Calibri"/>
                <w:b/>
                <w:caps/>
                <w:sz w:val="24"/>
              </w:rPr>
            </w:pPr>
            <w:r>
              <w:rPr>
                <w:rFonts w:cs="Calibri"/>
                <w:b/>
                <w:caps/>
                <w:sz w:val="24"/>
              </w:rPr>
              <w:t>FORMAÇÃO CIDADÃ (*)</w:t>
            </w:r>
          </w:p>
        </w:tc>
      </w:tr>
      <w:tr w:rsidR="003C2558" w14:paraId="0845C3FE" w14:textId="77777777">
        <w:trPr>
          <w:jc w:val="center"/>
        </w:trPr>
        <w:tc>
          <w:tcPr>
            <w:tcW w:w="3900" w:type="dxa"/>
            <w:vMerge/>
            <w:shd w:val="clear" w:color="auto" w:fill="auto"/>
            <w:tcMar>
              <w:top w:w="40" w:type="dxa"/>
              <w:bottom w:w="40" w:type="dxa"/>
            </w:tcMar>
            <w:vAlign w:val="center"/>
          </w:tcPr>
          <w:p w14:paraId="03558289"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27D72E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1AEA792"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45F4BB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16E91E8D"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66AC1714"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77CA6A9"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41294DD" w14:textId="77777777" w:rsidR="003C2558" w:rsidRDefault="00ED096E">
            <w:pPr>
              <w:keepNext/>
              <w:keepLines/>
              <w:spacing w:after="0" w:line="240" w:lineRule="auto"/>
              <w:ind w:firstLine="0"/>
              <w:jc w:val="center"/>
              <w:rPr>
                <w:rFonts w:cs="Calibri"/>
                <w:b/>
                <w:sz w:val="24"/>
              </w:rPr>
            </w:pPr>
            <w:r>
              <w:rPr>
                <w:rFonts w:cs="Calibri"/>
                <w:b/>
                <w:sz w:val="24"/>
              </w:rPr>
              <w:t>H122820</w:t>
            </w:r>
          </w:p>
        </w:tc>
        <w:tc>
          <w:tcPr>
            <w:tcW w:w="1216" w:type="dxa"/>
            <w:tcBorders>
              <w:bottom w:val="single" w:sz="4" w:space="0" w:color="000000"/>
            </w:tcBorders>
            <w:shd w:val="clear" w:color="auto" w:fill="auto"/>
            <w:tcMar>
              <w:top w:w="40" w:type="dxa"/>
              <w:bottom w:w="40" w:type="dxa"/>
            </w:tcMar>
            <w:vAlign w:val="center"/>
          </w:tcPr>
          <w:p w14:paraId="57E59250"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1D2AF177" w14:textId="77777777" w:rsidR="003C2558" w:rsidRDefault="00ED096E">
            <w:pPr>
              <w:keepNext/>
              <w:keepLines/>
              <w:spacing w:after="0" w:line="240" w:lineRule="auto"/>
              <w:ind w:firstLine="0"/>
              <w:jc w:val="center"/>
              <w:rPr>
                <w:rFonts w:cs="Calibri"/>
                <w:b/>
                <w:sz w:val="24"/>
              </w:rPr>
            </w:pPr>
            <w:r>
              <w:rPr>
                <w:rFonts w:cs="Calibri"/>
                <w:b/>
                <w:sz w:val="24"/>
              </w:rPr>
              <w:t>9</w:t>
            </w:r>
          </w:p>
        </w:tc>
        <w:tc>
          <w:tcPr>
            <w:tcW w:w="1216" w:type="dxa"/>
            <w:tcBorders>
              <w:bottom w:val="single" w:sz="4" w:space="0" w:color="000000"/>
            </w:tcBorders>
            <w:shd w:val="clear" w:color="auto" w:fill="auto"/>
            <w:tcMar>
              <w:top w:w="40" w:type="dxa"/>
              <w:bottom w:w="40" w:type="dxa"/>
            </w:tcMar>
            <w:vAlign w:val="center"/>
          </w:tcPr>
          <w:p w14:paraId="137E1303"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220CC8D6"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2FE54EC"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5F81912F" w14:textId="77777777" w:rsidR="003C2558" w:rsidRDefault="003C2558"/>
    <w:p w14:paraId="08AB90F1" w14:textId="77777777" w:rsidR="003C2558" w:rsidRDefault="00ED096E">
      <w:pPr>
        <w:ind w:firstLine="0"/>
      </w:pPr>
      <w:r>
        <w:rPr>
          <w:b/>
          <w:smallCaps/>
          <w:color w:val="000080"/>
        </w:rPr>
        <w:t>EMENTA:</w:t>
      </w:r>
    </w:p>
    <w:p w14:paraId="38E4315D" w14:textId="77777777" w:rsidR="00600D3F" w:rsidRDefault="00ED096E">
      <w:r w:rsidRPr="00DF0027">
        <w:t>Meio ambiente e globalização: Globalização e política internacional, Vida Urbana e Rural; Processos migratórios; Meio ambiente. Tecnologia, Trabalho e Sociedade: Ciência, Tecnologia e Sociedade; Tecnologias da Informação e Comunicação; Avanços Tecnológicos; Relações de Trabalho na Sociedade; Sociodiversidade,cultura e gênero: Cultura e arte; Tolerância; intolerância e violência; Inclusão e exclusão social; Relações de gênero; Ética e Cidadania: Ética e cidadania; Democracia; Responsabilidade social: setor público, privado e terceiro setor; Políticas públicas.</w:t>
      </w:r>
    </w:p>
    <w:p w14:paraId="25467F06" w14:textId="77777777" w:rsidR="003C2558" w:rsidRDefault="003C2558"/>
    <w:p w14:paraId="1C83D289" w14:textId="77777777" w:rsidR="003C2558" w:rsidRDefault="00ED096E">
      <w:pPr>
        <w:ind w:firstLine="0"/>
      </w:pPr>
      <w:r>
        <w:rPr>
          <w:b/>
          <w:smallCaps/>
          <w:color w:val="000080"/>
        </w:rPr>
        <w:lastRenderedPageBreak/>
        <w:t>REFERÊNCIA BIBLIOGRÁFICAS BÁSICAS:</w:t>
      </w:r>
    </w:p>
    <w:p w14:paraId="0830A4F2" w14:textId="77777777" w:rsidR="003C2558" w:rsidRDefault="00ED096E">
      <w:pPr>
        <w:ind w:left="890" w:hanging="400"/>
      </w:pPr>
      <w:r>
        <w:rPr>
          <w:i/>
        </w:rPr>
        <w:t>ANTUNES, Ricardo</w:t>
      </w:r>
      <w:r>
        <w:rPr>
          <w:b/>
        </w:rPr>
        <w:t>. Adeus ao trabalho? ensaio sobre as metamorfoses e a centralidade do mundo do trabalho</w:t>
      </w:r>
      <w:r>
        <w:t xml:space="preserve">. 16ª edição; Cortez Editora e Livraria LTDA; 2015. </w:t>
      </w:r>
    </w:p>
    <w:p w14:paraId="4D347CDA" w14:textId="77777777" w:rsidR="003C2558" w:rsidRDefault="00ED096E">
      <w:pPr>
        <w:ind w:left="890" w:hanging="400"/>
      </w:pPr>
      <w:r>
        <w:rPr>
          <w:i/>
        </w:rPr>
        <w:t>LARAIA, Roque de Barros</w:t>
      </w:r>
      <w:r>
        <w:rPr>
          <w:b/>
        </w:rPr>
        <w:t>. Cultura: um conceito antropológico</w:t>
      </w:r>
      <w:r>
        <w:t xml:space="preserve">. Jorge Zahar Editor LTDA; 2015. </w:t>
      </w:r>
    </w:p>
    <w:p w14:paraId="71A6A616" w14:textId="77777777" w:rsidR="003C2558" w:rsidRDefault="00ED096E">
      <w:pPr>
        <w:ind w:left="890" w:hanging="400"/>
      </w:pPr>
      <w:r>
        <w:rPr>
          <w:i/>
        </w:rPr>
        <w:t>MORAES, Paulo Roberto</w:t>
      </w:r>
      <w:r>
        <w:rPr>
          <w:b/>
        </w:rPr>
        <w:t>. Geografia Geral e do Brasil</w:t>
      </w:r>
      <w:r>
        <w:t xml:space="preserve">. HARBRA; 2017. </w:t>
      </w:r>
    </w:p>
    <w:p w14:paraId="213E939A" w14:textId="77777777" w:rsidR="003C2558" w:rsidRDefault="003C2558"/>
    <w:p w14:paraId="78B14D4A" w14:textId="77777777" w:rsidR="003C2558" w:rsidRDefault="00ED096E">
      <w:pPr>
        <w:ind w:firstLine="0"/>
      </w:pPr>
      <w:r>
        <w:rPr>
          <w:b/>
          <w:smallCaps/>
          <w:color w:val="000080"/>
        </w:rPr>
        <w:t>REFERÊNCIA BIBLIOGRÁFICAS COMPLEMENTARES:</w:t>
      </w:r>
    </w:p>
    <w:p w14:paraId="44EF01A0" w14:textId="77777777" w:rsidR="003C2558" w:rsidRDefault="00ED096E">
      <w:pPr>
        <w:ind w:left="890" w:hanging="400"/>
      </w:pPr>
      <w:r>
        <w:rPr>
          <w:i/>
        </w:rPr>
        <w:t>LÉVY, Pierre</w:t>
      </w:r>
      <w:r>
        <w:rPr>
          <w:b/>
        </w:rPr>
        <w:t>. Cibercultura</w:t>
      </w:r>
      <w:r>
        <w:t xml:space="preserve">. 3ª edição; 2014. </w:t>
      </w:r>
    </w:p>
    <w:p w14:paraId="201E26C7" w14:textId="77777777" w:rsidR="003C2558" w:rsidRDefault="00ED096E">
      <w:pPr>
        <w:ind w:left="890" w:hanging="400"/>
      </w:pPr>
      <w:r>
        <w:rPr>
          <w:i/>
        </w:rPr>
        <w:t>ROSA, André Henrique (Organizador)</w:t>
      </w:r>
      <w:r>
        <w:rPr>
          <w:b/>
        </w:rPr>
        <w:t>. Meio ambiente e sustentabilidade</w:t>
      </w:r>
      <w:r>
        <w:t xml:space="preserve">. Bookman Companhia Editora LTDA; 2012. </w:t>
      </w:r>
    </w:p>
    <w:p w14:paraId="3FC256FE" w14:textId="77777777" w:rsidR="003C2558" w:rsidRDefault="00ED096E">
      <w:pPr>
        <w:ind w:left="890" w:hanging="400"/>
      </w:pPr>
      <w:r>
        <w:rPr>
          <w:i/>
        </w:rPr>
        <w:t>SANTOS, Milton</w:t>
      </w:r>
      <w:r>
        <w:rPr>
          <w:b/>
        </w:rPr>
        <w:t>. Por uma outra globalização: do pensamento único à consciência universal</w:t>
      </w:r>
      <w:r>
        <w:t xml:space="preserve">. 22ª edição; Record; 2012. </w:t>
      </w:r>
    </w:p>
    <w:p w14:paraId="1D9018AE" w14:textId="77777777" w:rsidR="003C2558" w:rsidRDefault="00ED096E">
      <w:pPr>
        <w:ind w:left="890" w:hanging="400"/>
      </w:pPr>
      <w:r>
        <w:rPr>
          <w:i/>
        </w:rPr>
        <w:t>SCHWARCZ, Lilia Moritz</w:t>
      </w:r>
      <w:r>
        <w:rPr>
          <w:b/>
        </w:rPr>
        <w:t>. O espetáculo das raças: cientistas, instituições e questão racial no Brasil: 1870-1930</w:t>
      </w:r>
      <w:r>
        <w:t xml:space="preserve">. Editora Schwarcz S.A. (Companhia das Letras); São Paulo: SP; 2012. </w:t>
      </w:r>
    </w:p>
    <w:p w14:paraId="3C0F8CD9" w14:textId="77777777" w:rsidR="003C2558" w:rsidRDefault="00ED096E">
      <w:pPr>
        <w:ind w:left="890" w:hanging="400"/>
      </w:pPr>
      <w:r>
        <w:rPr>
          <w:b/>
        </w:rPr>
        <w:t>. URBANA: Revista Eletrônica do Centro Interdisciplinar de Estudos sobre a Cidade</w:t>
      </w:r>
      <w:r>
        <w:t xml:space="preserve">. </w:t>
      </w:r>
    </w:p>
    <w:p w14:paraId="3B9B3F2B" w14:textId="77777777" w:rsidR="003C2558" w:rsidRDefault="00ED096E">
      <w:pPr>
        <w:ind w:left="890" w:hanging="400"/>
      </w:pPr>
      <w:r>
        <w:rPr>
          <w:b/>
        </w:rPr>
        <w:t>. Revista Tecnologia e Sociedade</w:t>
      </w:r>
      <w:r>
        <w:t xml:space="preserve">. </w:t>
      </w:r>
    </w:p>
    <w:p w14:paraId="4DD32265" w14:textId="77777777" w:rsidR="003C2558" w:rsidRDefault="003C2558"/>
    <w:p w14:paraId="37DB6B5C" w14:textId="77777777" w:rsidR="00600D3F" w:rsidRDefault="00ED096E">
      <w:pPr>
        <w:pStyle w:val="Ttulo21"/>
      </w:pPr>
      <w:bookmarkStart w:id="38" w:name="_Toc33189801"/>
      <w:r w:rsidRPr="00DF0027">
        <w:t>Décimo Período</w:t>
      </w:r>
      <w:bookmarkEnd w:id="38"/>
    </w:p>
    <w:p w14:paraId="77B28D1F"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5709F6AB" w14:textId="77777777">
        <w:trPr>
          <w:jc w:val="center"/>
        </w:trPr>
        <w:tc>
          <w:tcPr>
            <w:tcW w:w="3900" w:type="dxa"/>
            <w:vMerge w:val="restart"/>
            <w:shd w:val="clear" w:color="auto" w:fill="auto"/>
            <w:tcMar>
              <w:top w:w="40" w:type="dxa"/>
              <w:bottom w:w="40" w:type="dxa"/>
            </w:tcMar>
            <w:vAlign w:val="center"/>
          </w:tcPr>
          <w:p w14:paraId="17DCE343"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4FD1C9E1" wp14:editId="3E3A8E7C">
                  <wp:extent cx="1423035" cy="73152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100744B4"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01E36C2F"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CBA02CC"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1DC3CA6" w14:textId="77777777">
        <w:trPr>
          <w:jc w:val="center"/>
        </w:trPr>
        <w:tc>
          <w:tcPr>
            <w:tcW w:w="3900" w:type="dxa"/>
            <w:vMerge/>
            <w:shd w:val="clear" w:color="auto" w:fill="auto"/>
            <w:tcMar>
              <w:top w:w="40" w:type="dxa"/>
              <w:bottom w:w="40" w:type="dxa"/>
            </w:tcMar>
            <w:vAlign w:val="center"/>
          </w:tcPr>
          <w:p w14:paraId="3448F58C"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E00DAF1" w14:textId="77777777" w:rsidR="003C2558" w:rsidRDefault="00ED096E">
            <w:pPr>
              <w:keepNext/>
              <w:keepLines/>
              <w:spacing w:after="0" w:line="240" w:lineRule="auto"/>
              <w:ind w:firstLine="0"/>
              <w:jc w:val="center"/>
              <w:rPr>
                <w:rFonts w:cs="Calibri"/>
                <w:b/>
                <w:caps/>
                <w:sz w:val="24"/>
              </w:rPr>
            </w:pPr>
            <w:r>
              <w:rPr>
                <w:rFonts w:cs="Calibri"/>
                <w:b/>
                <w:caps/>
                <w:sz w:val="24"/>
              </w:rPr>
              <w:t>TRABALHO DE CONCLUSÃO DE CURSO (*)</w:t>
            </w:r>
          </w:p>
        </w:tc>
      </w:tr>
      <w:tr w:rsidR="003C2558" w14:paraId="2CBD3AB5" w14:textId="77777777">
        <w:trPr>
          <w:jc w:val="center"/>
        </w:trPr>
        <w:tc>
          <w:tcPr>
            <w:tcW w:w="3900" w:type="dxa"/>
            <w:vMerge/>
            <w:shd w:val="clear" w:color="auto" w:fill="auto"/>
            <w:tcMar>
              <w:top w:w="40" w:type="dxa"/>
              <w:bottom w:w="40" w:type="dxa"/>
            </w:tcMar>
            <w:vAlign w:val="center"/>
          </w:tcPr>
          <w:p w14:paraId="690F71C3"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108C2E4B"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CD8AEA9"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4FB18B2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6934E189"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7530B9E"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728207D8"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173DE5C" w14:textId="77777777" w:rsidR="003C2558" w:rsidRDefault="00ED096E">
            <w:pPr>
              <w:keepNext/>
              <w:keepLines/>
              <w:spacing w:after="0" w:line="240" w:lineRule="auto"/>
              <w:ind w:firstLine="0"/>
              <w:jc w:val="center"/>
              <w:rPr>
                <w:rFonts w:cs="Calibri"/>
                <w:b/>
                <w:sz w:val="24"/>
              </w:rPr>
            </w:pPr>
            <w:r>
              <w:rPr>
                <w:rFonts w:cs="Calibri"/>
                <w:b/>
                <w:sz w:val="24"/>
              </w:rPr>
              <w:t>F112062</w:t>
            </w:r>
          </w:p>
        </w:tc>
        <w:tc>
          <w:tcPr>
            <w:tcW w:w="1216" w:type="dxa"/>
            <w:tcBorders>
              <w:bottom w:val="single" w:sz="4" w:space="0" w:color="000000"/>
            </w:tcBorders>
            <w:shd w:val="clear" w:color="auto" w:fill="auto"/>
            <w:tcMar>
              <w:top w:w="40" w:type="dxa"/>
              <w:bottom w:w="40" w:type="dxa"/>
            </w:tcMar>
            <w:vAlign w:val="center"/>
          </w:tcPr>
          <w:p w14:paraId="552630AF" w14:textId="77777777" w:rsidR="003C2558" w:rsidRDefault="00ED096E">
            <w:pPr>
              <w:keepNext/>
              <w:keepLines/>
              <w:spacing w:after="0" w:line="240" w:lineRule="auto"/>
              <w:ind w:firstLine="0"/>
              <w:jc w:val="center"/>
              <w:rPr>
                <w:rFonts w:cs="Calibri"/>
                <w:b/>
                <w:sz w:val="24"/>
              </w:rPr>
            </w:pPr>
            <w:r>
              <w:rPr>
                <w:rFonts w:cs="Calibri"/>
                <w:b/>
                <w:sz w:val="24"/>
              </w:rPr>
              <w:t>2</w:t>
            </w:r>
          </w:p>
        </w:tc>
        <w:tc>
          <w:tcPr>
            <w:tcW w:w="1216" w:type="dxa"/>
            <w:tcBorders>
              <w:bottom w:val="single" w:sz="4" w:space="0" w:color="000000"/>
            </w:tcBorders>
            <w:shd w:val="clear" w:color="auto" w:fill="auto"/>
            <w:tcMar>
              <w:top w:w="40" w:type="dxa"/>
              <w:bottom w:w="40" w:type="dxa"/>
            </w:tcMar>
            <w:vAlign w:val="center"/>
          </w:tcPr>
          <w:p w14:paraId="35268B6F"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22BFE8CF" w14:textId="77777777" w:rsidR="003C2558" w:rsidRDefault="00ED096E">
            <w:pPr>
              <w:keepNext/>
              <w:keepLines/>
              <w:spacing w:after="0" w:line="240" w:lineRule="auto"/>
              <w:ind w:firstLine="0"/>
              <w:jc w:val="center"/>
              <w:rPr>
                <w:rFonts w:cs="Calibri"/>
                <w:b/>
                <w:sz w:val="24"/>
              </w:rPr>
            </w:pPr>
            <w:r>
              <w:rPr>
                <w:rFonts w:cs="Calibri"/>
                <w:b/>
                <w:sz w:val="24"/>
              </w:rPr>
              <w:t>40</w:t>
            </w:r>
          </w:p>
        </w:tc>
      </w:tr>
      <w:tr w:rsidR="003C2558" w14:paraId="53BB31B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07F16BA4"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F702495" w14:textId="77777777" w:rsidR="003C2558" w:rsidRDefault="003C2558"/>
    <w:p w14:paraId="1C384AD0" w14:textId="77777777" w:rsidR="003C2558" w:rsidRDefault="00ED096E">
      <w:pPr>
        <w:ind w:firstLine="0"/>
      </w:pPr>
      <w:r>
        <w:rPr>
          <w:b/>
          <w:smallCaps/>
          <w:color w:val="000080"/>
        </w:rPr>
        <w:t>EMENTA:</w:t>
      </w:r>
    </w:p>
    <w:p w14:paraId="369AC982" w14:textId="77777777" w:rsidR="00600D3F" w:rsidRDefault="00ED096E">
      <w:r w:rsidRPr="00DF0027">
        <w:t>Desenvolvimento de trabalho teórico-prático tecnológico científico envolvendo conceitos da área da Engenharia Mecatrônica, sob a orientação de um professor com domínio do tema selecionado.</w:t>
      </w:r>
    </w:p>
    <w:p w14:paraId="6B313FB0" w14:textId="77777777" w:rsidR="003C2558" w:rsidRDefault="003C2558"/>
    <w:p w14:paraId="5B653D5E" w14:textId="77777777" w:rsidR="003C2558" w:rsidRDefault="00ED096E">
      <w:pPr>
        <w:ind w:firstLine="0"/>
      </w:pPr>
      <w:r>
        <w:rPr>
          <w:b/>
          <w:smallCaps/>
          <w:color w:val="000080"/>
        </w:rPr>
        <w:lastRenderedPageBreak/>
        <w:t>REFERÊNCIA BIBLIOGRÁFICAS BÁSICAS:</w:t>
      </w:r>
    </w:p>
    <w:p w14:paraId="55F037DB" w14:textId="77777777" w:rsidR="003C2558" w:rsidRDefault="00ED096E">
      <w:pPr>
        <w:ind w:left="890" w:hanging="400"/>
      </w:pPr>
      <w:r>
        <w:rPr>
          <w:i/>
        </w:rPr>
        <w:t>ANDRADE, Maria Margarida de</w:t>
      </w:r>
      <w:r>
        <w:rPr>
          <w:b/>
        </w:rPr>
        <w:t>. Introdução à Metodologia do Trabalho Científico</w:t>
      </w:r>
      <w:r>
        <w:t xml:space="preserve">. Editora Atlas LTDA (Atlas); São Paulo: SP; 2011. </w:t>
      </w:r>
    </w:p>
    <w:p w14:paraId="7B9BBE4C" w14:textId="77777777" w:rsidR="003C2558" w:rsidRDefault="00ED096E">
      <w:pPr>
        <w:ind w:left="890" w:hanging="400"/>
      </w:pPr>
      <w:r>
        <w:rPr>
          <w:i/>
        </w:rPr>
        <w:t>MEDEIROS, João Bosco</w:t>
      </w:r>
      <w:r>
        <w:rPr>
          <w:b/>
        </w:rPr>
        <w:t>. Redação científica: a prática de fichamentos, resumos, resenhas</w:t>
      </w:r>
      <w:r>
        <w:t xml:space="preserve">. 12ª edição; Editora Atlas LTDA (Atlas); São Paulo: SP; 2014. </w:t>
      </w:r>
    </w:p>
    <w:p w14:paraId="20E05F79" w14:textId="77777777" w:rsidR="003C2558" w:rsidRDefault="00ED096E">
      <w:pPr>
        <w:ind w:left="890" w:hanging="400"/>
      </w:pPr>
      <w:r>
        <w:rPr>
          <w:i/>
        </w:rPr>
        <w:t>BOAVENTURA, Edivaldo</w:t>
      </w:r>
      <w:r>
        <w:rPr>
          <w:b/>
        </w:rPr>
        <w:t>. Metodologia da pesquisa: monografia, dissertação, tese</w:t>
      </w:r>
      <w:r>
        <w:t xml:space="preserve">. Editora Atlas LTDA (Atlas); São Paulo: SP; 2014. </w:t>
      </w:r>
    </w:p>
    <w:p w14:paraId="5ABB7428" w14:textId="77777777" w:rsidR="003C2558" w:rsidRDefault="003C2558"/>
    <w:p w14:paraId="6463FC25" w14:textId="77777777" w:rsidR="003C2558" w:rsidRDefault="00ED096E">
      <w:pPr>
        <w:ind w:firstLine="0"/>
      </w:pPr>
      <w:r>
        <w:rPr>
          <w:b/>
          <w:smallCaps/>
          <w:color w:val="000080"/>
        </w:rPr>
        <w:t>REFERÊNCIA BIBLIOGRÁFICAS COMPLEMENTARES:</w:t>
      </w:r>
    </w:p>
    <w:p w14:paraId="6ACCFA92" w14:textId="77777777" w:rsidR="003C2558" w:rsidRDefault="00ED096E">
      <w:pPr>
        <w:ind w:left="890" w:hanging="400"/>
      </w:pPr>
      <w:r>
        <w:rPr>
          <w:i/>
        </w:rPr>
        <w:t>GIL, Antônio Carlos</w:t>
      </w:r>
      <w:r>
        <w:rPr>
          <w:b/>
        </w:rPr>
        <w:t>. Como elaborar projetos de pesquisa</w:t>
      </w:r>
      <w:r>
        <w:t xml:space="preserve">. 5ª edição; Editora Atlas LTDA (Atlas); São Paulo: SP; 2010. </w:t>
      </w:r>
    </w:p>
    <w:p w14:paraId="54B598CA" w14:textId="77777777" w:rsidR="003C2558" w:rsidRDefault="00ED096E">
      <w:pPr>
        <w:ind w:left="890" w:hanging="400"/>
      </w:pPr>
      <w:r>
        <w:rPr>
          <w:i/>
        </w:rPr>
        <w:t>GIL, Antonio Carlos</w:t>
      </w:r>
      <w:r>
        <w:rPr>
          <w:b/>
        </w:rPr>
        <w:t>. Como elaborar projetos de pesquisa</w:t>
      </w:r>
      <w:r>
        <w:t xml:space="preserve">. 5ª edição; Editora Atlas LTDA (Atlas); São Paulo: SP; 2010. </w:t>
      </w:r>
    </w:p>
    <w:p w14:paraId="55B370FF" w14:textId="77777777" w:rsidR="003C2558" w:rsidRDefault="00ED096E">
      <w:pPr>
        <w:ind w:left="890" w:hanging="400"/>
      </w:pPr>
      <w:r>
        <w:rPr>
          <w:i/>
        </w:rPr>
        <w:t>MIGUEL, P. A. C.</w:t>
      </w:r>
      <w:r>
        <w:rPr>
          <w:b/>
        </w:rPr>
        <w:t>. Metodologia de pesquisa em engenharia de produção e gestão de operações</w:t>
      </w:r>
      <w:r>
        <w:t xml:space="preserve">. 2ª edição; Elsevier Editora LTDA; Rio de Janeiro: RJ; 2012. </w:t>
      </w:r>
    </w:p>
    <w:p w14:paraId="6002CAE4" w14:textId="77777777" w:rsidR="003C2558" w:rsidRDefault="00ED096E">
      <w:pPr>
        <w:ind w:left="890" w:hanging="400"/>
      </w:pPr>
      <w:r>
        <w:rPr>
          <w:i/>
        </w:rPr>
        <w:t>MARCONI, Marina de Andrade; LAKATOS, Eva Maria</w:t>
      </w:r>
      <w:r>
        <w:rPr>
          <w:b/>
        </w:rPr>
        <w:t>. Metodologia Científica</w:t>
      </w:r>
      <w:r>
        <w:t xml:space="preserve">. 4ª edição; Editora Atlas LTDA (Atlas); São Paulo: SP; 2011. </w:t>
      </w:r>
    </w:p>
    <w:p w14:paraId="662E6804" w14:textId="77777777" w:rsidR="003C2558" w:rsidRDefault="00ED096E">
      <w:pPr>
        <w:ind w:left="890" w:hanging="400"/>
      </w:pPr>
      <w:r>
        <w:rPr>
          <w:i/>
        </w:rPr>
        <w:t>MORAES, Roque; LIMA, Valderez M. do R.</w:t>
      </w:r>
      <w:r>
        <w:rPr>
          <w:b/>
        </w:rPr>
        <w:t>. Pesquisa em sala de aula: tendências para a educação em novos tempos</w:t>
      </w:r>
      <w:r>
        <w:t xml:space="preserve">. 3ª edição; Editora da PUCRS; Porto Alegre: RS; 2012. </w:t>
      </w:r>
    </w:p>
    <w:p w14:paraId="1D593D78" w14:textId="77777777" w:rsidR="003C2558" w:rsidRDefault="00ED096E">
      <w:pPr>
        <w:ind w:left="890" w:hanging="400"/>
      </w:pPr>
      <w:r>
        <w:rPr>
          <w:i/>
        </w:rPr>
        <w:t>TACHIZAWA, Takeshy; MENDES, Gildásio</w:t>
      </w:r>
      <w:r>
        <w:rPr>
          <w:b/>
        </w:rPr>
        <w:t>. Como fazer monografia na prática</w:t>
      </w:r>
      <w:r>
        <w:t xml:space="preserve">. 12ª edição; FGV Editora; 2009. </w:t>
      </w:r>
    </w:p>
    <w:p w14:paraId="0397DA2C" w14:textId="77777777" w:rsidR="003C2558" w:rsidRDefault="00ED096E">
      <w:pPr>
        <w:ind w:left="890" w:hanging="400"/>
      </w:pPr>
      <w:r>
        <w:rPr>
          <w:i/>
        </w:rPr>
        <w:t>LIMA, Manolita Correia</w:t>
      </w:r>
      <w:r>
        <w:rPr>
          <w:b/>
        </w:rPr>
        <w:t>. Estágio supervisionado e trabalho de conclusão de curso: na construção da competência gerencial do administrador</w:t>
      </w:r>
      <w:r>
        <w:t xml:space="preserve">. 12ª edição; Thomson Learning; São Paulo: SP; 2007. </w:t>
      </w:r>
    </w:p>
    <w:p w14:paraId="73997896" w14:textId="77777777" w:rsidR="003C2558" w:rsidRDefault="00ED096E">
      <w:pPr>
        <w:ind w:left="890" w:hanging="400"/>
      </w:pPr>
      <w:r>
        <w:rPr>
          <w:i/>
        </w:rPr>
        <w:t>ASSOCIAÇÃO BRASILEIRA DE NORMAS TÉCNICAS</w:t>
      </w:r>
      <w:r>
        <w:rPr>
          <w:b/>
        </w:rPr>
        <w:t>. NBR 6022: informação e documentação: artigo em publicação periódica científica impressa</w:t>
      </w:r>
      <w:r>
        <w:t xml:space="preserve">. 2002. </w:t>
      </w:r>
    </w:p>
    <w:p w14:paraId="61B411F2" w14:textId="77777777" w:rsidR="003C2558" w:rsidRDefault="00ED096E">
      <w:pPr>
        <w:ind w:left="890" w:hanging="400"/>
      </w:pPr>
      <w:r>
        <w:rPr>
          <w:i/>
        </w:rPr>
        <w:t>ASSOCIAÇÃO BRASILEIRA DE NORMAS TÉCNICAS</w:t>
      </w:r>
      <w:r>
        <w:rPr>
          <w:b/>
        </w:rPr>
        <w:t>. NBR 15287: informação e documentação: projeto de pesquisa</w:t>
      </w:r>
      <w:r>
        <w:t xml:space="preserve">. 2011. </w:t>
      </w:r>
    </w:p>
    <w:p w14:paraId="542149B4" w14:textId="77777777" w:rsidR="003C2558" w:rsidRDefault="00ED096E">
      <w:pPr>
        <w:ind w:left="890" w:hanging="400"/>
      </w:pPr>
      <w:r>
        <w:rPr>
          <w:i/>
        </w:rPr>
        <w:t>ASSOCIAÇÃO BRASILEIRA DE NORMAS TÉCNICAS</w:t>
      </w:r>
      <w:r>
        <w:rPr>
          <w:b/>
        </w:rPr>
        <w:t>. NBR 10520: informação e documentação: citações em documentos: apresentação</w:t>
      </w:r>
      <w:r>
        <w:t xml:space="preserve">. 2002. </w:t>
      </w:r>
    </w:p>
    <w:p w14:paraId="1C156199" w14:textId="77777777" w:rsidR="003C2558" w:rsidRDefault="00ED096E">
      <w:pPr>
        <w:ind w:left="890" w:hanging="400"/>
      </w:pPr>
      <w:r>
        <w:rPr>
          <w:i/>
        </w:rPr>
        <w:t>MELLO, Carlos Henrique Pereira; MARTINS, Roberto Antônio; TURRIONI, João Batista</w:t>
      </w:r>
      <w:r>
        <w:rPr>
          <w:b/>
        </w:rPr>
        <w:t>. Guia para elaboração de monografia e TCC em engenharia de produção</w:t>
      </w:r>
      <w:r>
        <w:t xml:space="preserve">. 4ª edição; Editora Atlas LTDA (Atlas); São Paulo: SP; 2013. </w:t>
      </w:r>
    </w:p>
    <w:p w14:paraId="7B4DF0F0" w14:textId="77777777" w:rsidR="003C2558" w:rsidRDefault="00ED096E">
      <w:pPr>
        <w:ind w:left="890" w:hanging="400"/>
      </w:pPr>
      <w:r>
        <w:rPr>
          <w:i/>
        </w:rPr>
        <w:lastRenderedPageBreak/>
        <w:t>ACEVEDO, Claudia Rosa; NOHARA, Jouliana Jordan</w:t>
      </w:r>
      <w:r>
        <w:rPr>
          <w:b/>
        </w:rPr>
        <w:t>. Como fazer monografias: TCC, dissertações e teses</w:t>
      </w:r>
      <w:r>
        <w:t xml:space="preserve">. 4ª edição; Editora Atlas LTDA (Atlas); São Paulo: SP; 2013. </w:t>
      </w:r>
    </w:p>
    <w:p w14:paraId="78211687" w14:textId="77777777" w:rsidR="003C2558" w:rsidRDefault="00ED096E">
      <w:pPr>
        <w:ind w:left="890" w:hanging="400"/>
      </w:pPr>
      <w:r>
        <w:rPr>
          <w:i/>
        </w:rPr>
        <w:t>EMO, Pedro</w:t>
      </w:r>
      <w:r>
        <w:rPr>
          <w:b/>
        </w:rPr>
        <w:t>. Introdução à metodologia da ciência</w:t>
      </w:r>
      <w:r>
        <w:t xml:space="preserve">. 2ª edição; Editora Atlas LTDA (Atlas); São Paulo: SP; 1985. </w:t>
      </w:r>
    </w:p>
    <w:p w14:paraId="286A3640"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8359B70" w14:textId="77777777">
        <w:trPr>
          <w:jc w:val="center"/>
        </w:trPr>
        <w:tc>
          <w:tcPr>
            <w:tcW w:w="3900" w:type="dxa"/>
            <w:vMerge w:val="restart"/>
            <w:shd w:val="clear" w:color="auto" w:fill="auto"/>
            <w:tcMar>
              <w:top w:w="40" w:type="dxa"/>
              <w:bottom w:w="40" w:type="dxa"/>
            </w:tcMar>
            <w:vAlign w:val="center"/>
          </w:tcPr>
          <w:p w14:paraId="0DAFFCCF"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7790B67" wp14:editId="29B75EE3">
                  <wp:extent cx="1423035" cy="73152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33825695"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2A40739D"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05A00D94"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7D98B220" w14:textId="77777777">
        <w:trPr>
          <w:jc w:val="center"/>
        </w:trPr>
        <w:tc>
          <w:tcPr>
            <w:tcW w:w="3900" w:type="dxa"/>
            <w:vMerge/>
            <w:shd w:val="clear" w:color="auto" w:fill="auto"/>
            <w:tcMar>
              <w:top w:w="40" w:type="dxa"/>
              <w:bottom w:w="40" w:type="dxa"/>
            </w:tcMar>
            <w:vAlign w:val="center"/>
          </w:tcPr>
          <w:p w14:paraId="6B990C20"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69730BCD" w14:textId="77777777" w:rsidR="003C2558" w:rsidRDefault="00ED096E">
            <w:pPr>
              <w:keepNext/>
              <w:keepLines/>
              <w:spacing w:after="0" w:line="240" w:lineRule="auto"/>
              <w:ind w:firstLine="0"/>
              <w:jc w:val="center"/>
              <w:rPr>
                <w:rFonts w:cs="Calibri"/>
                <w:b/>
                <w:caps/>
                <w:sz w:val="24"/>
              </w:rPr>
            </w:pPr>
            <w:r>
              <w:rPr>
                <w:rFonts w:cs="Calibri"/>
                <w:b/>
                <w:caps/>
                <w:sz w:val="24"/>
              </w:rPr>
              <w:t>TECNOLOGIA DE COMANDO NUMÉRICO</w:t>
            </w:r>
          </w:p>
        </w:tc>
      </w:tr>
      <w:tr w:rsidR="003C2558" w14:paraId="39DAFCB6" w14:textId="77777777">
        <w:trPr>
          <w:jc w:val="center"/>
        </w:trPr>
        <w:tc>
          <w:tcPr>
            <w:tcW w:w="3900" w:type="dxa"/>
            <w:vMerge/>
            <w:shd w:val="clear" w:color="auto" w:fill="auto"/>
            <w:tcMar>
              <w:top w:w="40" w:type="dxa"/>
              <w:bottom w:w="40" w:type="dxa"/>
            </w:tcMar>
            <w:vAlign w:val="center"/>
          </w:tcPr>
          <w:p w14:paraId="65F68316"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D0FE0CC"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252FCAFA"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358A9CA2"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21A7B517"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3A17B005"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211DA54A"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095AD330" w14:textId="77777777" w:rsidR="003C2558" w:rsidRDefault="00ED096E">
            <w:pPr>
              <w:keepNext/>
              <w:keepLines/>
              <w:spacing w:after="0" w:line="240" w:lineRule="auto"/>
              <w:ind w:firstLine="0"/>
              <w:jc w:val="center"/>
              <w:rPr>
                <w:rFonts w:cs="Calibri"/>
                <w:b/>
                <w:sz w:val="24"/>
              </w:rPr>
            </w:pPr>
            <w:r>
              <w:rPr>
                <w:rFonts w:cs="Calibri"/>
                <w:b/>
                <w:sz w:val="24"/>
              </w:rPr>
              <w:t>F112267</w:t>
            </w:r>
          </w:p>
        </w:tc>
        <w:tc>
          <w:tcPr>
            <w:tcW w:w="1216" w:type="dxa"/>
            <w:tcBorders>
              <w:bottom w:val="single" w:sz="4" w:space="0" w:color="000000"/>
            </w:tcBorders>
            <w:shd w:val="clear" w:color="auto" w:fill="auto"/>
            <w:tcMar>
              <w:top w:w="40" w:type="dxa"/>
              <w:bottom w:w="40" w:type="dxa"/>
            </w:tcMar>
            <w:vAlign w:val="center"/>
          </w:tcPr>
          <w:p w14:paraId="7C64A0F7"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3B801D57"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3CF264F4"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5BC9158C"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39C87F51"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4C4C94DE" w14:textId="77777777" w:rsidR="003C2558" w:rsidRDefault="003C2558"/>
    <w:p w14:paraId="30F7EFE7" w14:textId="77777777" w:rsidR="003C2558" w:rsidRDefault="00ED096E">
      <w:pPr>
        <w:ind w:firstLine="0"/>
      </w:pPr>
      <w:r>
        <w:rPr>
          <w:b/>
          <w:smallCaps/>
          <w:color w:val="000080"/>
        </w:rPr>
        <w:t>EMENTA:</w:t>
      </w:r>
    </w:p>
    <w:p w14:paraId="32BB2FEF" w14:textId="77777777" w:rsidR="00600D3F" w:rsidRDefault="00ED096E">
      <w:r w:rsidRPr="00DF0027">
        <w:t>Fundamentos da usinagem convencional. Comando numérico (CN). Usinagem no ambiente CNC. Programação de máquinas CNC. Otimização dos parâmetros de usinagem.</w:t>
      </w:r>
    </w:p>
    <w:p w14:paraId="522AB472" w14:textId="77777777" w:rsidR="003C2558" w:rsidRDefault="003C2558"/>
    <w:p w14:paraId="4B596456" w14:textId="77777777" w:rsidR="003C2558" w:rsidRDefault="00ED096E">
      <w:pPr>
        <w:ind w:firstLine="0"/>
      </w:pPr>
      <w:r>
        <w:rPr>
          <w:b/>
          <w:smallCaps/>
          <w:color w:val="000080"/>
        </w:rPr>
        <w:t>REFERÊNCIA BIBLIOGRÁFICAS BÁSICAS:</w:t>
      </w:r>
    </w:p>
    <w:p w14:paraId="3F6B18CD" w14:textId="77777777" w:rsidR="003C2558" w:rsidRDefault="00ED096E">
      <w:pPr>
        <w:ind w:left="890" w:hanging="400"/>
      </w:pPr>
      <w:r>
        <w:rPr>
          <w:i/>
        </w:rPr>
        <w:t>SILVA, Sidnei Domingues da</w:t>
      </w:r>
      <w:r>
        <w:rPr>
          <w:b/>
        </w:rPr>
        <w:t>. CNC: programação de comandos numéricos computadorizados: torneamento</w:t>
      </w:r>
      <w:r>
        <w:t xml:space="preserve">. Editora Érica LTDA; São Paulo: SP; 2014. </w:t>
      </w:r>
    </w:p>
    <w:p w14:paraId="0AA336FC" w14:textId="77777777" w:rsidR="003C2558" w:rsidRDefault="00ED096E">
      <w:pPr>
        <w:ind w:left="890" w:hanging="400"/>
      </w:pPr>
      <w:r>
        <w:rPr>
          <w:i/>
        </w:rPr>
        <w:t>SILVA, Sidnei Domingues da</w:t>
      </w:r>
      <w:r>
        <w:rPr>
          <w:b/>
        </w:rPr>
        <w:t>. Processos de programação, preparação e operação de torno CNC</w:t>
      </w:r>
      <w:r>
        <w:t xml:space="preserve">. Editora Érica LTDA; São Paulo: SP; 2015. </w:t>
      </w:r>
    </w:p>
    <w:p w14:paraId="3281121A" w14:textId="77777777" w:rsidR="003C2558" w:rsidRDefault="00ED096E">
      <w:pPr>
        <w:ind w:left="890" w:hanging="400"/>
      </w:pPr>
      <w:r>
        <w:rPr>
          <w:i/>
        </w:rPr>
        <w:t>_______</w:t>
      </w:r>
      <w:r>
        <w:rPr>
          <w:b/>
        </w:rPr>
        <w:t>. Comando Numérico CNC – Técnica Operacional</w:t>
      </w:r>
      <w:r>
        <w:t xml:space="preserve">. Volume 1; E. P. U; São Paulo: SP; 1984. </w:t>
      </w:r>
    </w:p>
    <w:p w14:paraId="1CA03DE6" w14:textId="77777777" w:rsidR="003C2558" w:rsidRDefault="003C2558"/>
    <w:p w14:paraId="4A735AD9" w14:textId="77777777" w:rsidR="003C2558" w:rsidRDefault="00ED096E">
      <w:pPr>
        <w:ind w:firstLine="0"/>
      </w:pPr>
      <w:r>
        <w:rPr>
          <w:b/>
          <w:smallCaps/>
          <w:color w:val="000080"/>
        </w:rPr>
        <w:t>REFERÊNCIA BIBLIOGRÁFICAS COMPLEMENTARES:</w:t>
      </w:r>
    </w:p>
    <w:p w14:paraId="46711CCF" w14:textId="77777777" w:rsidR="003C2558" w:rsidRDefault="00ED096E">
      <w:pPr>
        <w:ind w:left="890" w:hanging="400"/>
      </w:pPr>
      <w:r>
        <w:rPr>
          <w:i/>
        </w:rPr>
        <w:t>CAPELLI, Alexandre</w:t>
      </w:r>
      <w:r>
        <w:rPr>
          <w:b/>
        </w:rPr>
        <w:t>. Automação industrial: controle do movimento e processos contínuos</w:t>
      </w:r>
      <w:r>
        <w:t xml:space="preserve">. Editora Érica LTDA; São Paulo: SP; 2015. </w:t>
      </w:r>
    </w:p>
    <w:p w14:paraId="7C6B1334" w14:textId="77777777" w:rsidR="003C2558" w:rsidRDefault="00ED096E">
      <w:pPr>
        <w:ind w:left="890" w:hanging="400"/>
      </w:pPr>
      <w:r>
        <w:rPr>
          <w:i/>
        </w:rPr>
        <w:t>GONÇALVES, Antônio Carlos A.</w:t>
      </w:r>
      <w:r>
        <w:rPr>
          <w:b/>
        </w:rPr>
        <w:t>. Guia prático para o recebimento de tornos convencionais e a comando numérico</w:t>
      </w:r>
      <w:r>
        <w:t xml:space="preserve">. Editora Edgard Blücher LTDA; São Paulo: SP; 1991. </w:t>
      </w:r>
    </w:p>
    <w:p w14:paraId="32CCA236" w14:textId="77777777" w:rsidR="003C2558" w:rsidRDefault="00ED096E">
      <w:pPr>
        <w:ind w:left="890" w:hanging="400"/>
      </w:pPr>
      <w:r>
        <w:rPr>
          <w:i/>
        </w:rPr>
        <w:t>COSTA, Luis Sergio Salles</w:t>
      </w:r>
      <w:r>
        <w:rPr>
          <w:b/>
        </w:rPr>
        <w:t>. Manufatura integrada por computador: sistemas integrados de produção: estratégia, organização, tecnologia e recursos humanos</w:t>
      </w:r>
      <w:r>
        <w:t xml:space="preserve">. Campus; Rio de Janeiro: RJ; 1995. </w:t>
      </w:r>
    </w:p>
    <w:p w14:paraId="6F77AFE1" w14:textId="77777777" w:rsidR="003C2558" w:rsidRDefault="00ED096E">
      <w:pPr>
        <w:ind w:left="890" w:hanging="400"/>
      </w:pPr>
      <w:r>
        <w:rPr>
          <w:i/>
        </w:rPr>
        <w:t>MORAES, Cícero Couto; CASTRUCCI, Plínio De Lauro</w:t>
      </w:r>
      <w:r>
        <w:rPr>
          <w:b/>
        </w:rPr>
        <w:t>. Engenharia de Automação Industrial</w:t>
      </w:r>
      <w:r>
        <w:t xml:space="preserve">. 2ª edição; Livros Técnicos e Científicos Editora LTDA (LTC); Rio de Janeiro: RJ; 2006. </w:t>
      </w:r>
    </w:p>
    <w:p w14:paraId="5DA348C4" w14:textId="77777777" w:rsidR="003C2558" w:rsidRDefault="00ED096E">
      <w:pPr>
        <w:ind w:left="890" w:hanging="400"/>
      </w:pPr>
      <w:r>
        <w:rPr>
          <w:i/>
        </w:rPr>
        <w:lastRenderedPageBreak/>
        <w:t>NELSON, E. W.; BEST, Charles L.; MCLEAN, W. G.; POTTER, Merle C.</w:t>
      </w:r>
      <w:r>
        <w:rPr>
          <w:b/>
        </w:rPr>
        <w:t>. Engenharia Mecânica: Dinâmica</w:t>
      </w:r>
      <w:r>
        <w:t xml:space="preserve">. Bookman Companhia Editora LTDA; Porto Alegre: RS; 2013. </w:t>
      </w:r>
    </w:p>
    <w:p w14:paraId="5C2B751F" w14:textId="77777777" w:rsidR="003C2558" w:rsidRDefault="00ED096E">
      <w:pPr>
        <w:ind w:left="890" w:hanging="400"/>
      </w:pPr>
      <w:r>
        <w:rPr>
          <w:i/>
        </w:rPr>
        <w:t>FITZPATRICK, Michael</w:t>
      </w:r>
      <w:r>
        <w:rPr>
          <w:b/>
        </w:rPr>
        <w:t>. Introdução à Usinagem com CNC</w:t>
      </w:r>
      <w:r>
        <w:t xml:space="preserve">. Tekne; Bookman Companhia Editora LTDA; Porto Alegre: RS; 2013. </w:t>
      </w:r>
    </w:p>
    <w:p w14:paraId="0A391203"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735B7BA8" w14:textId="77777777">
        <w:trPr>
          <w:jc w:val="center"/>
        </w:trPr>
        <w:tc>
          <w:tcPr>
            <w:tcW w:w="3900" w:type="dxa"/>
            <w:vMerge w:val="restart"/>
            <w:shd w:val="clear" w:color="auto" w:fill="auto"/>
            <w:tcMar>
              <w:top w:w="40" w:type="dxa"/>
              <w:bottom w:w="40" w:type="dxa"/>
            </w:tcMar>
            <w:vAlign w:val="center"/>
          </w:tcPr>
          <w:p w14:paraId="4A74B835"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7ABFF697" wp14:editId="3163EDAD">
                  <wp:extent cx="1423035" cy="731520"/>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7ACBAF27"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730B6C91"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1850EB31"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6BB135C5" w14:textId="77777777">
        <w:trPr>
          <w:jc w:val="center"/>
        </w:trPr>
        <w:tc>
          <w:tcPr>
            <w:tcW w:w="3900" w:type="dxa"/>
            <w:vMerge/>
            <w:shd w:val="clear" w:color="auto" w:fill="auto"/>
            <w:tcMar>
              <w:top w:w="40" w:type="dxa"/>
              <w:bottom w:w="40" w:type="dxa"/>
            </w:tcMar>
            <w:vAlign w:val="center"/>
          </w:tcPr>
          <w:p w14:paraId="17A3D977"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03DA6068" w14:textId="77777777" w:rsidR="003C2558" w:rsidRDefault="00ED096E">
            <w:pPr>
              <w:keepNext/>
              <w:keepLines/>
              <w:spacing w:after="0" w:line="240" w:lineRule="auto"/>
              <w:ind w:firstLine="0"/>
              <w:jc w:val="center"/>
              <w:rPr>
                <w:rFonts w:cs="Calibri"/>
                <w:b/>
                <w:caps/>
                <w:sz w:val="24"/>
              </w:rPr>
            </w:pPr>
            <w:r>
              <w:rPr>
                <w:rFonts w:cs="Calibri"/>
                <w:b/>
                <w:caps/>
                <w:sz w:val="24"/>
              </w:rPr>
              <w:t>ESTÁGIO SUPERVISIONADO (*)</w:t>
            </w:r>
          </w:p>
        </w:tc>
      </w:tr>
      <w:tr w:rsidR="003C2558" w14:paraId="7A19E0DA" w14:textId="77777777">
        <w:trPr>
          <w:jc w:val="center"/>
        </w:trPr>
        <w:tc>
          <w:tcPr>
            <w:tcW w:w="3900" w:type="dxa"/>
            <w:vMerge/>
            <w:shd w:val="clear" w:color="auto" w:fill="auto"/>
            <w:tcMar>
              <w:top w:w="40" w:type="dxa"/>
              <w:bottom w:w="40" w:type="dxa"/>
            </w:tcMar>
            <w:vAlign w:val="center"/>
          </w:tcPr>
          <w:p w14:paraId="0868A50E"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3190BF83"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190FCBA0"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0E037419"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358994AF"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0DA7C510"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4DD3FEE2"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58E60F53" w14:textId="77777777" w:rsidR="003C2558" w:rsidRDefault="00ED096E">
            <w:pPr>
              <w:keepNext/>
              <w:keepLines/>
              <w:spacing w:after="0" w:line="240" w:lineRule="auto"/>
              <w:ind w:firstLine="0"/>
              <w:jc w:val="center"/>
              <w:rPr>
                <w:rFonts w:cs="Calibri"/>
                <w:b/>
                <w:sz w:val="24"/>
              </w:rPr>
            </w:pPr>
            <w:r>
              <w:rPr>
                <w:rFonts w:cs="Calibri"/>
                <w:b/>
                <w:sz w:val="24"/>
              </w:rPr>
              <w:t>F112828</w:t>
            </w:r>
          </w:p>
        </w:tc>
        <w:tc>
          <w:tcPr>
            <w:tcW w:w="1216" w:type="dxa"/>
            <w:tcBorders>
              <w:bottom w:val="single" w:sz="4" w:space="0" w:color="000000"/>
            </w:tcBorders>
            <w:shd w:val="clear" w:color="auto" w:fill="auto"/>
            <w:tcMar>
              <w:top w:w="40" w:type="dxa"/>
              <w:bottom w:w="40" w:type="dxa"/>
            </w:tcMar>
            <w:vAlign w:val="center"/>
          </w:tcPr>
          <w:p w14:paraId="0CE6BA39" w14:textId="77777777" w:rsidR="003C2558" w:rsidRDefault="00ED096E">
            <w:pPr>
              <w:keepNext/>
              <w:keepLines/>
              <w:spacing w:after="0" w:line="240" w:lineRule="auto"/>
              <w:ind w:firstLine="0"/>
              <w:jc w:val="center"/>
              <w:rPr>
                <w:rFonts w:cs="Calibri"/>
                <w:b/>
                <w:sz w:val="24"/>
              </w:rPr>
            </w:pPr>
            <w:r>
              <w:rPr>
                <w:rFonts w:cs="Calibri"/>
                <w:b/>
                <w:sz w:val="24"/>
              </w:rPr>
              <w:t>8</w:t>
            </w:r>
          </w:p>
        </w:tc>
        <w:tc>
          <w:tcPr>
            <w:tcW w:w="1216" w:type="dxa"/>
            <w:tcBorders>
              <w:bottom w:val="single" w:sz="4" w:space="0" w:color="000000"/>
            </w:tcBorders>
            <w:shd w:val="clear" w:color="auto" w:fill="auto"/>
            <w:tcMar>
              <w:top w:w="40" w:type="dxa"/>
              <w:bottom w:w="40" w:type="dxa"/>
            </w:tcMar>
            <w:vAlign w:val="center"/>
          </w:tcPr>
          <w:p w14:paraId="0A82D2BC"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57DB2859" w14:textId="77777777" w:rsidR="003C2558" w:rsidRDefault="00ED096E">
            <w:pPr>
              <w:keepNext/>
              <w:keepLines/>
              <w:spacing w:after="0" w:line="240" w:lineRule="auto"/>
              <w:ind w:firstLine="0"/>
              <w:jc w:val="center"/>
              <w:rPr>
                <w:rFonts w:cs="Calibri"/>
                <w:b/>
                <w:sz w:val="24"/>
              </w:rPr>
            </w:pPr>
            <w:r>
              <w:rPr>
                <w:rFonts w:cs="Calibri"/>
                <w:b/>
                <w:sz w:val="24"/>
              </w:rPr>
              <w:t>160</w:t>
            </w:r>
          </w:p>
        </w:tc>
      </w:tr>
      <w:tr w:rsidR="003C2558" w14:paraId="3D9FC89E"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783FAB69"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35E01769" w14:textId="77777777" w:rsidR="003C2558" w:rsidRDefault="003C2558"/>
    <w:p w14:paraId="70EEF1F4" w14:textId="77777777" w:rsidR="003C2558" w:rsidRDefault="00ED096E">
      <w:pPr>
        <w:ind w:firstLine="0"/>
      </w:pPr>
      <w:r>
        <w:rPr>
          <w:b/>
          <w:smallCaps/>
          <w:color w:val="000080"/>
        </w:rPr>
        <w:t>EMENTA:</w:t>
      </w:r>
    </w:p>
    <w:p w14:paraId="19C5238A" w14:textId="77777777" w:rsidR="00600D3F" w:rsidRDefault="00ED096E">
      <w:r w:rsidRPr="00DF0027">
        <w:t>Estágio curricular supervisionado, com atuação nas áreas de conhecimento da Engenharia Ambiental.</w:t>
      </w:r>
    </w:p>
    <w:p w14:paraId="3AF12F63" w14:textId="77777777" w:rsidR="003C2558" w:rsidRDefault="003C2558"/>
    <w:p w14:paraId="51B3C307" w14:textId="77777777" w:rsidR="003C2558" w:rsidRDefault="00ED096E">
      <w:pPr>
        <w:ind w:firstLine="0"/>
      </w:pPr>
      <w:r>
        <w:rPr>
          <w:b/>
          <w:smallCaps/>
          <w:color w:val="000080"/>
        </w:rPr>
        <w:t>REFERÊNCIA BIBLIOGRÁFICAS BÁSICAS:</w:t>
      </w:r>
    </w:p>
    <w:p w14:paraId="784DCA1E" w14:textId="77777777" w:rsidR="003C2558" w:rsidRDefault="00ED096E">
      <w:pPr>
        <w:ind w:left="890" w:hanging="400"/>
      </w:pPr>
      <w:r>
        <w:rPr>
          <w:i/>
        </w:rPr>
        <w:t>CERVO, A. L.; BERVIAN, P. A.; SILVA, R.</w:t>
      </w:r>
      <w:r>
        <w:rPr>
          <w:b/>
        </w:rPr>
        <w:t>. Metodologia científica</w:t>
      </w:r>
      <w:r>
        <w:t xml:space="preserve">. 6ª edição; Pearson Education do Brasil LTDA; São Paulo: SP; 2011. </w:t>
      </w:r>
    </w:p>
    <w:p w14:paraId="5B4FD449" w14:textId="77777777" w:rsidR="003C2558" w:rsidRDefault="00ED096E">
      <w:pPr>
        <w:ind w:left="890" w:hanging="400"/>
      </w:pPr>
      <w:r>
        <w:rPr>
          <w:i/>
        </w:rPr>
        <w:t>SANTOS, Izequias Estevam</w:t>
      </w:r>
      <w:r>
        <w:rPr>
          <w:b/>
        </w:rPr>
        <w:t>. Textos selecionados de métodos e técnicas de pesquisa</w:t>
      </w:r>
      <w:r>
        <w:t xml:space="preserve">. 3ª edição; Editora Impetus LTDA (Impetus); 2003. </w:t>
      </w:r>
    </w:p>
    <w:p w14:paraId="208FEA3C" w14:textId="77777777" w:rsidR="003C2558" w:rsidRDefault="00ED096E">
      <w:pPr>
        <w:ind w:left="890" w:hanging="400"/>
      </w:pPr>
      <w:r>
        <w:rPr>
          <w:i/>
        </w:rPr>
        <w:t>SEVERINO, Antônio Joaquim</w:t>
      </w:r>
      <w:r>
        <w:rPr>
          <w:b/>
        </w:rPr>
        <w:t>. Metodologia do Trabalho Científico</w:t>
      </w:r>
      <w:r>
        <w:t xml:space="preserve">. 22ª edição; Cortez Editora e Livraria LTDA; 2011. </w:t>
      </w:r>
    </w:p>
    <w:p w14:paraId="4C19C0FC" w14:textId="77777777" w:rsidR="003C2558" w:rsidRDefault="003C2558"/>
    <w:p w14:paraId="130D5E70" w14:textId="77777777" w:rsidR="003C2558" w:rsidRDefault="00ED096E">
      <w:pPr>
        <w:ind w:firstLine="0"/>
      </w:pPr>
      <w:r>
        <w:rPr>
          <w:b/>
          <w:smallCaps/>
          <w:color w:val="000080"/>
        </w:rPr>
        <w:t>REFERÊNCIA BIBLIOGRÁFICAS COMPLEMENTARES:</w:t>
      </w:r>
    </w:p>
    <w:p w14:paraId="02ECAED5" w14:textId="77777777" w:rsidR="003C2558" w:rsidRDefault="00ED096E">
      <w:pPr>
        <w:ind w:left="890" w:hanging="400"/>
      </w:pPr>
      <w:r>
        <w:rPr>
          <w:i/>
        </w:rPr>
        <w:t>CHALMERS, Alan F.</w:t>
      </w:r>
      <w:r>
        <w:rPr>
          <w:b/>
        </w:rPr>
        <w:t>. O que é ciência afinal</w:t>
      </w:r>
      <w:r>
        <w:t xml:space="preserve">. Editora Brasiliense S/A; 2010. </w:t>
      </w:r>
    </w:p>
    <w:p w14:paraId="4CFBC113" w14:textId="77777777" w:rsidR="003C2558" w:rsidRDefault="00ED096E">
      <w:pPr>
        <w:ind w:left="890" w:hanging="400"/>
      </w:pPr>
      <w:r>
        <w:rPr>
          <w:i/>
        </w:rPr>
        <w:t>PACCHIONI, Margareth Maria</w:t>
      </w:r>
      <w:r>
        <w:rPr>
          <w:b/>
        </w:rPr>
        <w:t>. Estágio e supervisão: uma reflexão sobre a aprendizagem significativa</w:t>
      </w:r>
      <w:r>
        <w:t xml:space="preserve">. Stiliano; 2000. </w:t>
      </w:r>
    </w:p>
    <w:p w14:paraId="712AC95F" w14:textId="77777777" w:rsidR="003C2558" w:rsidRDefault="00ED096E">
      <w:pPr>
        <w:ind w:left="890" w:hanging="400"/>
      </w:pPr>
      <w:r>
        <w:rPr>
          <w:i/>
        </w:rPr>
        <w:t>SOUZA, Rodrigo Rodrigues de; SOUZA, José Washington Nascimento de; BURIOLLA, Marta A. Feiten</w:t>
      </w:r>
      <w:r>
        <w:rPr>
          <w:b/>
        </w:rPr>
        <w:t>. O estágio supervisionado</w:t>
      </w:r>
      <w:r>
        <w:t xml:space="preserve">. 3ª edição; Cortez Editora e Livraria LTDA; 2001. </w:t>
      </w:r>
    </w:p>
    <w:p w14:paraId="117C3FB2" w14:textId="77777777" w:rsidR="003C2558" w:rsidRDefault="00ED096E">
      <w:pPr>
        <w:ind w:left="890" w:hanging="400"/>
      </w:pPr>
      <w:r>
        <w:rPr>
          <w:i/>
        </w:rPr>
        <w:t>_______</w:t>
      </w:r>
      <w:r>
        <w:rPr>
          <w:b/>
        </w:rPr>
        <w:t>. Educação, desenvolvimento humano e responsabilidade social: fazendo recortes na multidisciplinaridade</w:t>
      </w:r>
      <w:r>
        <w:t xml:space="preserve">. Fast design; 2006. </w:t>
      </w:r>
    </w:p>
    <w:p w14:paraId="66A43EA4" w14:textId="77777777" w:rsidR="003C2558" w:rsidRDefault="00ED096E">
      <w:pPr>
        <w:ind w:left="890" w:hanging="400"/>
      </w:pPr>
      <w:r>
        <w:rPr>
          <w:i/>
        </w:rPr>
        <w:t>BURIOLLA, Marta A. Feiten</w:t>
      </w:r>
      <w:r>
        <w:rPr>
          <w:b/>
        </w:rPr>
        <w:t>. O estágio supervisionado</w:t>
      </w:r>
      <w:r>
        <w:t xml:space="preserve">. 6ª edição; Cortez Editora e Livraria LTDA; 2009. </w:t>
      </w:r>
    </w:p>
    <w:p w14:paraId="46041582" w14:textId="77777777" w:rsidR="003C2558" w:rsidRDefault="003C2558"/>
    <w:tbl>
      <w:tblPr>
        <w:tblW w:w="850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3526"/>
        <w:gridCol w:w="1110"/>
        <w:gridCol w:w="1111"/>
        <w:gridCol w:w="1111"/>
        <w:gridCol w:w="1642"/>
      </w:tblGrid>
      <w:tr w:rsidR="003C2558" w14:paraId="6144AD5D" w14:textId="77777777">
        <w:trPr>
          <w:jc w:val="center"/>
        </w:trPr>
        <w:tc>
          <w:tcPr>
            <w:tcW w:w="3900" w:type="dxa"/>
            <w:vMerge w:val="restart"/>
            <w:shd w:val="clear" w:color="auto" w:fill="auto"/>
            <w:tcMar>
              <w:top w:w="40" w:type="dxa"/>
              <w:bottom w:w="40" w:type="dxa"/>
            </w:tcMar>
            <w:vAlign w:val="center"/>
          </w:tcPr>
          <w:p w14:paraId="25BA06B4" w14:textId="77777777" w:rsidR="003C2558" w:rsidRDefault="00ED096E">
            <w:pPr>
              <w:keepNext/>
              <w:keepLines/>
              <w:spacing w:after="0" w:line="240" w:lineRule="auto"/>
              <w:ind w:firstLine="0"/>
              <w:jc w:val="center"/>
              <w:rPr>
                <w:rFonts w:cs="Calibri"/>
                <w:b/>
                <w:caps/>
                <w:sz w:val="28"/>
              </w:rPr>
            </w:pPr>
            <w:r>
              <w:rPr>
                <w:rFonts w:cs="Calibri"/>
                <w:noProof/>
              </w:rPr>
              <w:drawing>
                <wp:inline distT="0" distB="0" distL="0" distR="0" wp14:anchorId="61A1D233" wp14:editId="1809CBE4">
                  <wp:extent cx="1423035" cy="73152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s\Uni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3035" cy="731520"/>
                          </a:xfrm>
                          <a:prstGeom prst="rect">
                            <a:avLst/>
                          </a:prstGeom>
                          <a:noFill/>
                          <a:ln>
                            <a:noFill/>
                          </a:ln>
                        </pic:spPr>
                      </pic:pic>
                    </a:graphicData>
                  </a:graphic>
                </wp:inline>
              </w:drawing>
            </w:r>
          </w:p>
          <w:p w14:paraId="6C9FDF23" w14:textId="77777777" w:rsidR="003C2558" w:rsidRDefault="00ED096E">
            <w:pPr>
              <w:keepNext/>
              <w:keepLines/>
              <w:spacing w:after="0" w:line="240" w:lineRule="auto"/>
              <w:ind w:firstLine="0"/>
              <w:jc w:val="center"/>
              <w:rPr>
                <w:rFonts w:cs="Calibri"/>
                <w:b/>
                <w:caps/>
                <w:sz w:val="28"/>
              </w:rPr>
            </w:pPr>
            <w:r>
              <w:rPr>
                <w:rFonts w:cs="Calibri"/>
                <w:b/>
                <w:caps/>
                <w:sz w:val="28"/>
              </w:rPr>
              <w:t>DIRETORIA DE GRADUAÇÃO</w:t>
            </w:r>
          </w:p>
          <w:p w14:paraId="4C4020F3" w14:textId="77777777" w:rsidR="003C2558" w:rsidRDefault="00ED096E">
            <w:pPr>
              <w:keepNext/>
              <w:keepLines/>
              <w:spacing w:after="0" w:line="240" w:lineRule="auto"/>
              <w:ind w:firstLine="0"/>
              <w:jc w:val="center"/>
              <w:rPr>
                <w:rFonts w:cs="Calibri"/>
                <w:caps/>
                <w:sz w:val="28"/>
              </w:rPr>
            </w:pPr>
            <w:r>
              <w:rPr>
                <w:rFonts w:cs="Calibri"/>
                <w:caps/>
              </w:rPr>
              <w:t>Cód. Acervo Acadêmico – 125.31</w:t>
            </w:r>
          </w:p>
        </w:tc>
        <w:tc>
          <w:tcPr>
            <w:tcW w:w="4864" w:type="dxa"/>
            <w:gridSpan w:val="4"/>
            <w:shd w:val="clear" w:color="auto" w:fill="auto"/>
            <w:tcMar>
              <w:top w:w="40" w:type="dxa"/>
              <w:bottom w:w="40" w:type="dxa"/>
            </w:tcMar>
            <w:vAlign w:val="center"/>
          </w:tcPr>
          <w:p w14:paraId="533CDF05" w14:textId="77777777" w:rsidR="003C2558" w:rsidRDefault="00ED096E">
            <w:pPr>
              <w:keepNext/>
              <w:keepLines/>
              <w:spacing w:after="0" w:line="240" w:lineRule="auto"/>
              <w:ind w:firstLine="0"/>
              <w:jc w:val="center"/>
              <w:rPr>
                <w:rFonts w:cs="Calibri"/>
                <w:b/>
                <w:caps/>
                <w:sz w:val="24"/>
              </w:rPr>
            </w:pPr>
            <w:r>
              <w:rPr>
                <w:rFonts w:cs="Calibri"/>
                <w:b/>
                <w:caps/>
                <w:sz w:val="24"/>
              </w:rPr>
              <w:t>CIÊNCIAS EXATAS E TECNOLÓGICAS</w:t>
            </w:r>
          </w:p>
        </w:tc>
      </w:tr>
      <w:tr w:rsidR="003C2558" w14:paraId="34D96819" w14:textId="77777777">
        <w:trPr>
          <w:jc w:val="center"/>
        </w:trPr>
        <w:tc>
          <w:tcPr>
            <w:tcW w:w="3900" w:type="dxa"/>
            <w:vMerge/>
            <w:shd w:val="clear" w:color="auto" w:fill="auto"/>
            <w:tcMar>
              <w:top w:w="40" w:type="dxa"/>
              <w:bottom w:w="40" w:type="dxa"/>
            </w:tcMar>
            <w:vAlign w:val="center"/>
          </w:tcPr>
          <w:p w14:paraId="22BBADDE" w14:textId="77777777" w:rsidR="003C2558" w:rsidRDefault="003C2558">
            <w:pPr>
              <w:keepNext/>
              <w:keepLines/>
              <w:spacing w:after="0" w:line="240" w:lineRule="auto"/>
              <w:rPr>
                <w:rFonts w:cs="Calibri"/>
              </w:rPr>
            </w:pPr>
          </w:p>
        </w:tc>
        <w:tc>
          <w:tcPr>
            <w:tcW w:w="4864" w:type="dxa"/>
            <w:gridSpan w:val="4"/>
            <w:shd w:val="clear" w:color="auto" w:fill="auto"/>
            <w:tcMar>
              <w:top w:w="40" w:type="dxa"/>
              <w:bottom w:w="40" w:type="dxa"/>
            </w:tcMar>
            <w:vAlign w:val="center"/>
          </w:tcPr>
          <w:p w14:paraId="1509D267" w14:textId="77777777" w:rsidR="003C2558" w:rsidRDefault="00ED096E">
            <w:pPr>
              <w:keepNext/>
              <w:keepLines/>
              <w:spacing w:after="0" w:line="240" w:lineRule="auto"/>
              <w:ind w:firstLine="0"/>
              <w:jc w:val="center"/>
              <w:rPr>
                <w:rFonts w:cs="Calibri"/>
                <w:b/>
                <w:caps/>
                <w:sz w:val="24"/>
              </w:rPr>
            </w:pPr>
            <w:r>
              <w:rPr>
                <w:rFonts w:cs="Calibri"/>
                <w:b/>
                <w:caps/>
                <w:sz w:val="24"/>
              </w:rPr>
              <w:t>MECANISMOS E DINÂMICA DAS MÁQUINAS</w:t>
            </w:r>
          </w:p>
        </w:tc>
      </w:tr>
      <w:tr w:rsidR="003C2558" w14:paraId="497997E5" w14:textId="77777777">
        <w:trPr>
          <w:jc w:val="center"/>
        </w:trPr>
        <w:tc>
          <w:tcPr>
            <w:tcW w:w="3900" w:type="dxa"/>
            <w:vMerge/>
            <w:shd w:val="clear" w:color="auto" w:fill="auto"/>
            <w:tcMar>
              <w:top w:w="40" w:type="dxa"/>
              <w:bottom w:w="40" w:type="dxa"/>
            </w:tcMar>
            <w:vAlign w:val="center"/>
          </w:tcPr>
          <w:p w14:paraId="137B6725" w14:textId="77777777" w:rsidR="003C2558" w:rsidRDefault="003C2558">
            <w:pPr>
              <w:keepNext/>
              <w:keepLines/>
              <w:spacing w:after="0" w:line="240" w:lineRule="auto"/>
              <w:rPr>
                <w:rFonts w:cs="Calibri"/>
              </w:rPr>
            </w:pPr>
          </w:p>
        </w:tc>
        <w:tc>
          <w:tcPr>
            <w:tcW w:w="1216" w:type="dxa"/>
            <w:shd w:val="clear" w:color="auto" w:fill="auto"/>
            <w:tcMar>
              <w:top w:w="40" w:type="dxa"/>
              <w:bottom w:w="40" w:type="dxa"/>
            </w:tcMar>
            <w:vAlign w:val="center"/>
          </w:tcPr>
          <w:p w14:paraId="0030A4AD" w14:textId="77777777" w:rsidR="003C2558" w:rsidRDefault="00ED096E">
            <w:pPr>
              <w:keepNext/>
              <w:keepLines/>
              <w:spacing w:after="0" w:line="240" w:lineRule="auto"/>
              <w:ind w:firstLine="0"/>
              <w:jc w:val="center"/>
              <w:textAlignment w:val="center"/>
              <w:rPr>
                <w:rFonts w:cs="Calibri"/>
              </w:rPr>
            </w:pPr>
            <w:r>
              <w:rPr>
                <w:rFonts w:cs="Calibri"/>
              </w:rPr>
              <w:t>CÓDIGO</w:t>
            </w:r>
          </w:p>
        </w:tc>
        <w:tc>
          <w:tcPr>
            <w:tcW w:w="1216" w:type="dxa"/>
            <w:shd w:val="clear" w:color="auto" w:fill="auto"/>
            <w:tcMar>
              <w:top w:w="40" w:type="dxa"/>
              <w:bottom w:w="40" w:type="dxa"/>
            </w:tcMar>
            <w:vAlign w:val="center"/>
          </w:tcPr>
          <w:p w14:paraId="652A3718" w14:textId="77777777" w:rsidR="003C2558" w:rsidRDefault="00ED096E">
            <w:pPr>
              <w:keepNext/>
              <w:keepLines/>
              <w:spacing w:after="0" w:line="240" w:lineRule="auto"/>
              <w:ind w:firstLine="0"/>
              <w:jc w:val="center"/>
              <w:rPr>
                <w:rFonts w:cs="Calibri"/>
              </w:rPr>
            </w:pPr>
            <w:r>
              <w:rPr>
                <w:rFonts w:cs="Calibri"/>
              </w:rPr>
              <w:t>CRÉDITOS</w:t>
            </w:r>
          </w:p>
        </w:tc>
        <w:tc>
          <w:tcPr>
            <w:tcW w:w="1216" w:type="dxa"/>
            <w:shd w:val="clear" w:color="auto" w:fill="auto"/>
            <w:tcMar>
              <w:top w:w="40" w:type="dxa"/>
              <w:bottom w:w="40" w:type="dxa"/>
            </w:tcMar>
            <w:vAlign w:val="center"/>
          </w:tcPr>
          <w:p w14:paraId="1F90810B" w14:textId="77777777" w:rsidR="003C2558" w:rsidRDefault="00ED096E">
            <w:pPr>
              <w:keepNext/>
              <w:keepLines/>
              <w:spacing w:after="0" w:line="240" w:lineRule="auto"/>
              <w:ind w:firstLine="0"/>
              <w:jc w:val="center"/>
              <w:rPr>
                <w:rFonts w:cs="Calibri"/>
              </w:rPr>
            </w:pPr>
            <w:r>
              <w:rPr>
                <w:rFonts w:cs="Calibri"/>
              </w:rPr>
              <w:t>PERÍODO</w:t>
            </w:r>
          </w:p>
        </w:tc>
        <w:tc>
          <w:tcPr>
            <w:tcW w:w="1216" w:type="dxa"/>
            <w:shd w:val="clear" w:color="auto" w:fill="auto"/>
            <w:tcMar>
              <w:top w:w="40" w:type="dxa"/>
              <w:bottom w:w="40" w:type="dxa"/>
            </w:tcMar>
            <w:vAlign w:val="center"/>
          </w:tcPr>
          <w:p w14:paraId="05B34563" w14:textId="77777777" w:rsidR="003C2558" w:rsidRDefault="00ED096E">
            <w:pPr>
              <w:keepNext/>
              <w:keepLines/>
              <w:spacing w:after="0" w:line="240" w:lineRule="auto"/>
              <w:ind w:firstLine="0"/>
              <w:jc w:val="center"/>
              <w:rPr>
                <w:rFonts w:cs="Calibri"/>
              </w:rPr>
            </w:pPr>
            <w:r>
              <w:rPr>
                <w:rFonts w:cs="Calibri"/>
              </w:rPr>
              <w:t>CARGA HORÁRIA</w:t>
            </w:r>
          </w:p>
        </w:tc>
      </w:tr>
      <w:tr w:rsidR="003C2558" w14:paraId="162547E7" w14:textId="77777777">
        <w:trPr>
          <w:jc w:val="center"/>
        </w:trPr>
        <w:tc>
          <w:tcPr>
            <w:tcW w:w="3900" w:type="dxa"/>
            <w:vMerge/>
            <w:tcBorders>
              <w:bottom w:val="single" w:sz="4" w:space="0" w:color="000000"/>
            </w:tcBorders>
            <w:shd w:val="clear" w:color="auto" w:fill="auto"/>
            <w:tcMar>
              <w:top w:w="40" w:type="dxa"/>
              <w:bottom w:w="40" w:type="dxa"/>
            </w:tcMar>
            <w:vAlign w:val="center"/>
          </w:tcPr>
          <w:p w14:paraId="58C4F71E" w14:textId="77777777" w:rsidR="003C2558" w:rsidRDefault="003C2558">
            <w:pPr>
              <w:keepNext/>
              <w:keepLines/>
              <w:spacing w:after="0" w:line="240" w:lineRule="auto"/>
              <w:rPr>
                <w:rFonts w:cs="Calibri"/>
              </w:rPr>
            </w:pPr>
          </w:p>
        </w:tc>
        <w:tc>
          <w:tcPr>
            <w:tcW w:w="1216" w:type="dxa"/>
            <w:tcBorders>
              <w:bottom w:val="single" w:sz="4" w:space="0" w:color="000000"/>
            </w:tcBorders>
            <w:shd w:val="clear" w:color="auto" w:fill="auto"/>
            <w:tcMar>
              <w:top w:w="40" w:type="dxa"/>
              <w:bottom w:w="40" w:type="dxa"/>
            </w:tcMar>
            <w:vAlign w:val="center"/>
          </w:tcPr>
          <w:p w14:paraId="17492C51" w14:textId="77777777" w:rsidR="003C2558" w:rsidRDefault="00ED096E">
            <w:pPr>
              <w:keepNext/>
              <w:keepLines/>
              <w:spacing w:after="0" w:line="240" w:lineRule="auto"/>
              <w:ind w:firstLine="0"/>
              <w:jc w:val="center"/>
              <w:rPr>
                <w:rFonts w:cs="Calibri"/>
                <w:b/>
                <w:sz w:val="24"/>
              </w:rPr>
            </w:pPr>
            <w:r>
              <w:rPr>
                <w:rFonts w:cs="Calibri"/>
                <w:b/>
                <w:sz w:val="24"/>
              </w:rPr>
              <w:t>F114596</w:t>
            </w:r>
          </w:p>
        </w:tc>
        <w:tc>
          <w:tcPr>
            <w:tcW w:w="1216" w:type="dxa"/>
            <w:tcBorders>
              <w:bottom w:val="single" w:sz="4" w:space="0" w:color="000000"/>
            </w:tcBorders>
            <w:shd w:val="clear" w:color="auto" w:fill="auto"/>
            <w:tcMar>
              <w:top w:w="40" w:type="dxa"/>
              <w:bottom w:w="40" w:type="dxa"/>
            </w:tcMar>
            <w:vAlign w:val="center"/>
          </w:tcPr>
          <w:p w14:paraId="6D35E0E9" w14:textId="77777777" w:rsidR="003C2558" w:rsidRDefault="00ED096E">
            <w:pPr>
              <w:keepNext/>
              <w:keepLines/>
              <w:spacing w:after="0" w:line="240" w:lineRule="auto"/>
              <w:ind w:firstLine="0"/>
              <w:jc w:val="center"/>
              <w:rPr>
                <w:rFonts w:cs="Calibri"/>
                <w:b/>
                <w:sz w:val="24"/>
              </w:rPr>
            </w:pPr>
            <w:r>
              <w:rPr>
                <w:rFonts w:cs="Calibri"/>
                <w:b/>
                <w:sz w:val="24"/>
              </w:rPr>
              <w:t>4</w:t>
            </w:r>
          </w:p>
        </w:tc>
        <w:tc>
          <w:tcPr>
            <w:tcW w:w="1216" w:type="dxa"/>
            <w:tcBorders>
              <w:bottom w:val="single" w:sz="4" w:space="0" w:color="000000"/>
            </w:tcBorders>
            <w:shd w:val="clear" w:color="auto" w:fill="auto"/>
            <w:tcMar>
              <w:top w:w="40" w:type="dxa"/>
              <w:bottom w:w="40" w:type="dxa"/>
            </w:tcMar>
            <w:vAlign w:val="center"/>
          </w:tcPr>
          <w:p w14:paraId="47024168" w14:textId="77777777" w:rsidR="003C2558" w:rsidRDefault="00ED096E">
            <w:pPr>
              <w:keepNext/>
              <w:keepLines/>
              <w:spacing w:after="0" w:line="240" w:lineRule="auto"/>
              <w:ind w:firstLine="0"/>
              <w:jc w:val="center"/>
              <w:rPr>
                <w:rFonts w:cs="Calibri"/>
                <w:b/>
                <w:sz w:val="24"/>
              </w:rPr>
            </w:pPr>
            <w:r>
              <w:rPr>
                <w:rFonts w:cs="Calibri"/>
                <w:b/>
                <w:sz w:val="24"/>
              </w:rPr>
              <w:t>10</w:t>
            </w:r>
          </w:p>
        </w:tc>
        <w:tc>
          <w:tcPr>
            <w:tcW w:w="1216" w:type="dxa"/>
            <w:tcBorders>
              <w:bottom w:val="single" w:sz="4" w:space="0" w:color="000000"/>
            </w:tcBorders>
            <w:shd w:val="clear" w:color="auto" w:fill="auto"/>
            <w:tcMar>
              <w:top w:w="40" w:type="dxa"/>
              <w:bottom w:w="40" w:type="dxa"/>
            </w:tcMar>
            <w:vAlign w:val="center"/>
          </w:tcPr>
          <w:p w14:paraId="3C9408E0" w14:textId="77777777" w:rsidR="003C2558" w:rsidRDefault="00ED096E">
            <w:pPr>
              <w:keepNext/>
              <w:keepLines/>
              <w:spacing w:after="0" w:line="240" w:lineRule="auto"/>
              <w:ind w:firstLine="0"/>
              <w:jc w:val="center"/>
              <w:rPr>
                <w:rFonts w:cs="Calibri"/>
                <w:b/>
                <w:sz w:val="24"/>
              </w:rPr>
            </w:pPr>
            <w:r>
              <w:rPr>
                <w:rFonts w:cs="Calibri"/>
                <w:b/>
                <w:sz w:val="24"/>
              </w:rPr>
              <w:t>80</w:t>
            </w:r>
          </w:p>
        </w:tc>
      </w:tr>
      <w:tr w:rsidR="003C2558" w14:paraId="65130891" w14:textId="77777777">
        <w:trPr>
          <w:jc w:val="center"/>
        </w:trPr>
        <w:tc>
          <w:tcPr>
            <w:tcW w:w="9354" w:type="dxa"/>
            <w:gridSpan w:val="5"/>
            <w:tcBorders>
              <w:top w:val="single" w:sz="4" w:space="0" w:color="000000"/>
              <w:bottom w:val="double" w:sz="4" w:space="0" w:color="000000"/>
            </w:tcBorders>
            <w:shd w:val="clear" w:color="auto" w:fill="C0C0C0"/>
            <w:tcMar>
              <w:top w:w="40" w:type="dxa"/>
              <w:bottom w:w="40" w:type="dxa"/>
            </w:tcMar>
            <w:vAlign w:val="center"/>
          </w:tcPr>
          <w:p w14:paraId="2F442A2F" w14:textId="77777777" w:rsidR="003C2558" w:rsidRDefault="00ED096E">
            <w:pPr>
              <w:keepNext/>
              <w:keepLines/>
              <w:spacing w:after="0" w:line="240" w:lineRule="auto"/>
              <w:ind w:firstLine="0"/>
              <w:jc w:val="center"/>
              <w:rPr>
                <w:rFonts w:cs="Calibri"/>
                <w:b/>
                <w:sz w:val="28"/>
              </w:rPr>
            </w:pPr>
            <w:r>
              <w:rPr>
                <w:rFonts w:cs="Calibri"/>
                <w:b/>
                <w:sz w:val="28"/>
              </w:rPr>
              <w:t>PLANO DE ENSINO E APRENDIZAGEM</w:t>
            </w:r>
          </w:p>
        </w:tc>
      </w:tr>
    </w:tbl>
    <w:p w14:paraId="263C850F" w14:textId="77777777" w:rsidR="003C2558" w:rsidRDefault="003C2558"/>
    <w:p w14:paraId="7AC956E1" w14:textId="77777777" w:rsidR="003C2558" w:rsidRDefault="00ED096E">
      <w:pPr>
        <w:ind w:firstLine="0"/>
      </w:pPr>
      <w:r>
        <w:rPr>
          <w:b/>
          <w:smallCaps/>
          <w:color w:val="000080"/>
        </w:rPr>
        <w:t>EMENTA:</w:t>
      </w:r>
    </w:p>
    <w:p w14:paraId="1916EC0E" w14:textId="77777777" w:rsidR="00600D3F" w:rsidRDefault="00ED096E">
      <w:r w:rsidRPr="00DF0027">
        <w:t>Cinemática de Mecanismos; Síntese analítica dos mecanismos; Dinâmica de mecanismos; Projeto de mecanismos.</w:t>
      </w:r>
    </w:p>
    <w:p w14:paraId="1F6A815F" w14:textId="77777777" w:rsidR="003C2558" w:rsidRDefault="003C2558"/>
    <w:p w14:paraId="53F1DA66" w14:textId="77777777" w:rsidR="003C2558" w:rsidRDefault="00ED096E">
      <w:pPr>
        <w:ind w:firstLine="0"/>
      </w:pPr>
      <w:r>
        <w:rPr>
          <w:b/>
          <w:smallCaps/>
          <w:color w:val="000080"/>
        </w:rPr>
        <w:t>REFERÊNCIA BIBLIOGRÁFICAS BÁSICAS:</w:t>
      </w:r>
    </w:p>
    <w:p w14:paraId="00546070" w14:textId="77777777" w:rsidR="003C2558" w:rsidRDefault="00ED096E">
      <w:pPr>
        <w:ind w:left="890" w:hanging="400"/>
      </w:pPr>
      <w:r>
        <w:rPr>
          <w:i/>
        </w:rPr>
        <w:t>ERDMAN, A.G.</w:t>
      </w:r>
      <w:r>
        <w:rPr>
          <w:b/>
        </w:rPr>
        <w:t>. Mechanism Design: Analysis and Synthesis</w:t>
      </w:r>
      <w:r>
        <w:t xml:space="preserve">. 4ª edição; Prentice-Hall; 2001. </w:t>
      </w:r>
    </w:p>
    <w:p w14:paraId="400452F3" w14:textId="77777777" w:rsidR="003C2558" w:rsidRDefault="00ED096E">
      <w:pPr>
        <w:ind w:left="890" w:hanging="400"/>
      </w:pPr>
      <w:r>
        <w:rPr>
          <w:i/>
        </w:rPr>
        <w:t>NORTON, R. L.</w:t>
      </w:r>
      <w:r>
        <w:rPr>
          <w:b/>
        </w:rPr>
        <w:t>. Cinemática E Dinâmica Dos Mecanismos</w:t>
      </w:r>
      <w:r>
        <w:t xml:space="preserve">. 1ª edição; McGraw-Hill; 2010. </w:t>
      </w:r>
    </w:p>
    <w:p w14:paraId="00EEF8D8" w14:textId="77777777" w:rsidR="003C2558" w:rsidRDefault="00ED096E">
      <w:pPr>
        <w:ind w:left="890" w:hanging="400"/>
      </w:pPr>
      <w:r>
        <w:rPr>
          <w:i/>
        </w:rPr>
        <w:t>NORTON, R. L.</w:t>
      </w:r>
      <w:r>
        <w:rPr>
          <w:b/>
        </w:rPr>
        <w:t>. Projeto de Máquinas: Uma Abordagem Integrada</w:t>
      </w:r>
      <w:r>
        <w:t xml:space="preserve">. 4ª edição; McGraw-Hill; 2013. </w:t>
      </w:r>
    </w:p>
    <w:p w14:paraId="6ACD19AF" w14:textId="77777777" w:rsidR="003C2558" w:rsidRDefault="003C2558"/>
    <w:p w14:paraId="595F36A6" w14:textId="77777777" w:rsidR="003C2558" w:rsidRDefault="00ED096E">
      <w:pPr>
        <w:ind w:firstLine="0"/>
      </w:pPr>
      <w:r>
        <w:rPr>
          <w:b/>
          <w:smallCaps/>
          <w:color w:val="000080"/>
        </w:rPr>
        <w:t>REFERÊNCIA BIBLIOGRÁFICAS COMPLEMENTARES:</w:t>
      </w:r>
    </w:p>
    <w:p w14:paraId="34C06F39" w14:textId="77777777" w:rsidR="003C2558" w:rsidRDefault="00ED096E">
      <w:pPr>
        <w:ind w:left="890" w:hanging="400"/>
      </w:pPr>
      <w:r>
        <w:rPr>
          <w:i/>
        </w:rPr>
        <w:t>BEER, Ferdinand P.</w:t>
      </w:r>
      <w:r>
        <w:rPr>
          <w:b/>
        </w:rPr>
        <w:t>. Mecânica vetorial para engenheiros: dinâmica</w:t>
      </w:r>
      <w:r>
        <w:t xml:space="preserve">. 11ª edição; McGraw-Hill; 2019. </w:t>
      </w:r>
    </w:p>
    <w:p w14:paraId="5577AD48" w14:textId="77777777" w:rsidR="003C2558" w:rsidRDefault="00ED096E">
      <w:pPr>
        <w:ind w:left="890" w:hanging="400"/>
      </w:pPr>
      <w:r>
        <w:rPr>
          <w:i/>
        </w:rPr>
        <w:t>HIBBELER, R. C.</w:t>
      </w:r>
      <w:r>
        <w:rPr>
          <w:b/>
        </w:rPr>
        <w:t>. Dinâmica: mecânica para engenharia</w:t>
      </w:r>
      <w:r>
        <w:t xml:space="preserve">. 12ª edição; Pearson Education do Brasil LTDA; 2010. </w:t>
      </w:r>
    </w:p>
    <w:p w14:paraId="6B3F793F" w14:textId="77777777" w:rsidR="003C2558" w:rsidRDefault="00ED096E">
      <w:pPr>
        <w:ind w:left="890" w:hanging="400"/>
      </w:pPr>
      <w:r>
        <w:rPr>
          <w:i/>
        </w:rPr>
        <w:t>SCLATER, Neil</w:t>
      </w:r>
      <w:r>
        <w:rPr>
          <w:b/>
        </w:rPr>
        <w:t>. Mechanisms and Mechanical Devices Sourcebook</w:t>
      </w:r>
      <w:r>
        <w:t xml:space="preserve">. 5ª edição; McGraw-Hill; 2011. </w:t>
      </w:r>
    </w:p>
    <w:p w14:paraId="7D1B5AC5" w14:textId="77777777" w:rsidR="003C2558" w:rsidRDefault="00ED096E">
      <w:pPr>
        <w:ind w:left="890" w:hanging="400"/>
      </w:pPr>
      <w:r>
        <w:rPr>
          <w:i/>
        </w:rPr>
        <w:t>SHIGLEY, J.E.</w:t>
      </w:r>
      <w:r>
        <w:rPr>
          <w:b/>
        </w:rPr>
        <w:t>. Cinemática dos Mecanismos e Dinâmica das Máquinas</w:t>
      </w:r>
      <w:r>
        <w:t xml:space="preserve">. Editora Edgard Blücher LTDA; São Paulo: SP; 1970. </w:t>
      </w:r>
    </w:p>
    <w:p w14:paraId="1D76458F" w14:textId="77777777" w:rsidR="003C2558" w:rsidRDefault="00ED096E">
      <w:pPr>
        <w:ind w:left="890" w:hanging="400"/>
      </w:pPr>
      <w:r>
        <w:rPr>
          <w:i/>
        </w:rPr>
        <w:t>WALDRON, Keneth J.</w:t>
      </w:r>
      <w:r>
        <w:rPr>
          <w:b/>
        </w:rPr>
        <w:t>. Kinematics, Dynamics, and Design of Machinery</w:t>
      </w:r>
      <w:r>
        <w:t xml:space="preserve">. 2ª edição; John Wiley; 2004. </w:t>
      </w:r>
    </w:p>
    <w:p w14:paraId="5D573A84" w14:textId="77777777" w:rsidR="003C2558" w:rsidRDefault="003C2558"/>
    <w:p w14:paraId="766CC34D" w14:textId="77777777" w:rsidR="003C2558" w:rsidRDefault="003C2558">
      <w:pPr>
        <w:sectPr w:rsidR="003C2558">
          <w:type w:val="oddPage"/>
          <w:pgSz w:w="11907" w:h="16839"/>
          <w:pgMar w:top="1417" w:right="1701" w:bottom="1417" w:left="1701" w:header="720" w:footer="720" w:gutter="0"/>
          <w:cols w:space="720"/>
        </w:sectPr>
      </w:pPr>
    </w:p>
    <w:p w14:paraId="458D49A6" w14:textId="77777777" w:rsidR="003C2558" w:rsidRDefault="003C2558"/>
    <w:sectPr w:rsidR="003C2558" w:rsidSect="003D4FFA">
      <w:type w:val="oddPage"/>
      <w:pgSz w:w="11907" w:h="16839"/>
      <w:pgMar w:top="1417" w:right="1701" w:bottom="1417" w:left="1701" w:header="720" w:footer="720"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Claudio de Oliveira" w:date="2020-02-21T17:24:00Z" w:initials="CdO">
    <w:p w14:paraId="4ADFA9BE" w14:textId="77777777" w:rsidR="00600D3F" w:rsidRDefault="00ED096E">
      <w:pPr>
        <w:pStyle w:val="Textodecomentrio"/>
      </w:pPr>
      <w:r w:rsidRPr="00DF0027">
        <w:t>Neste item devem ser evidenciados o histórico do curso ressaltando como o mesmo atende às características e às necessidades da região, justificando a importância no contexto local e regional, salientando a pertinência, relevância social e científica do curso.</w:t>
      </w:r>
    </w:p>
    <w:p w14:paraId="017FB58B" w14:textId="77777777" w:rsidR="00600D3F" w:rsidRDefault="00ED096E">
      <w:pPr>
        <w:pStyle w:val="Textodecomentrio"/>
      </w:pPr>
      <w:r w:rsidRPr="00DF0027">
        <w:t>Ainda em relação a justificativa de oferta é pertinente destacar que a mesma está respaldada na demanda social, na existência de condições físicas e humanas, no crescimento da população em idade escolar, no crescimento social e econômico da região, entre outras questões do mesmo gênero.</w:t>
      </w:r>
    </w:p>
    <w:p w14:paraId="1B644EF8" w14:textId="77777777" w:rsidR="007C3ED4" w:rsidRDefault="00ED096E">
      <w:pPr>
        <w:pStyle w:val="Textodecomentrio"/>
      </w:pPr>
      <w:r w:rsidRPr="00DF0027">
        <w:t>O TEXTO DEVE DEMONSTRAR O POTENCIAL DE OFERTA DO CURSO, DE FORMA CLARA E EXPRESSIVA.</w:t>
      </w:r>
    </w:p>
  </w:comment>
  <w:comment w:id="9" w:author="Claudio de Oliveira" w:date="2020-02-21T17:24:00Z" w:initials="CdO">
    <w:p w14:paraId="72363FC8" w14:textId="77777777" w:rsidR="00600D3F" w:rsidRDefault="00ED096E">
      <w:pPr>
        <w:pStyle w:val="Textodecomentrio"/>
      </w:pPr>
      <w:r w:rsidRPr="00DF0027">
        <w:t>O objetivo geral de um curso, geralmente, aparece nas Diretrizes Curriculares. São decorrentes da análise da realidade e dos posicionamentos assumidos nos referenciais e expressam as finalidades da ação educativa proposta pelo curso. Deve ser construído tendo em vista a missão, o perfil profissiográfico, as competências (DCNs do curso).</w:t>
      </w:r>
    </w:p>
    <w:p w14:paraId="2639D022" w14:textId="77777777" w:rsidR="007C3ED4" w:rsidRDefault="0050299F">
      <w:pPr>
        <w:pStyle w:val="Textodecomentrio"/>
      </w:pPr>
    </w:p>
  </w:comment>
  <w:comment w:id="11" w:author="Claudio de Oliveira" w:date="2020-02-21T17:24:00Z" w:initials="CdO">
    <w:p w14:paraId="12F27CF3" w14:textId="77777777" w:rsidR="00600D3F" w:rsidRDefault="00ED096E">
      <w:pPr>
        <w:pStyle w:val="Textodecomentrio"/>
      </w:pPr>
      <w:r w:rsidRPr="00DF0027">
        <w:t>Os objetivos deverão ser claros e concisos e expressar apenas uma ideia, devendo constar somente um sujeito e um complemento, para cada objetivo. O conjunto de objetivos deve expressar como o objetivo geral será atingido.</w:t>
      </w:r>
    </w:p>
    <w:p w14:paraId="7BB02C86" w14:textId="77777777" w:rsidR="007C3ED4" w:rsidRDefault="0050299F">
      <w:pPr>
        <w:pStyle w:val="Textodecomentrio"/>
      </w:pPr>
    </w:p>
  </w:comment>
  <w:comment w:id="13" w:author="Claudio de Oliveira" w:date="2020-02-21T17:24:00Z" w:initials="CdO">
    <w:p w14:paraId="30A8FE00" w14:textId="77777777" w:rsidR="007C3ED4" w:rsidRDefault="00ED096E">
      <w:pPr>
        <w:pStyle w:val="Textodecomentrio"/>
      </w:pPr>
      <w:r w:rsidRPr="00DF0027">
        <w:t>Alinhado ao PPC!</w:t>
      </w:r>
    </w:p>
  </w:comment>
  <w:comment w:id="14" w:author="Claudio de Oliveira" w:date="2020-02-21T17:24:00Z" w:initials="CdO">
    <w:p w14:paraId="5E252070" w14:textId="77777777" w:rsidR="007C3ED4" w:rsidRDefault="00ED096E">
      <w:pPr>
        <w:pStyle w:val="Textodecomentrio"/>
      </w:pPr>
      <w:r w:rsidRPr="00DF0027">
        <w:t>Precisa melhorar isso aqui!</w:t>
      </w:r>
    </w:p>
  </w:comment>
  <w:comment w:id="16" w:author="Claudio de Oliveira" w:date="2020-02-21T17:24:00Z" w:initials="CdO">
    <w:p w14:paraId="515A4BBE" w14:textId="77777777" w:rsidR="00600D3F" w:rsidRDefault="00ED096E">
      <w:pPr>
        <w:pStyle w:val="Textodecomentrio"/>
      </w:pPr>
      <w:r w:rsidRPr="00DF0027">
        <w:t>O perfil do egresso ou perfil profissiográfico, deverá ser orientado pelas Diretrizes Curriculares Nacionais. Devem explicitar as características fundamentais de um profissional que esteja apto a fazer frente aos desafios que a sociedade propõe e que possam contribuir com intervenções pertinentes, criativas e inovadoras. Neste tópico, deve ser apresentado as principais competências e habilidades do futuro egresso do curso. Essas competências e habilidades gerais estão, quase sempre, descritas nas Diretrizes Curriculares Nacionais (DCN). Colocar pequeno texto que mostre a relação entre o perfil do egresso e o mercado de trabalho local. Estes dados reforçam a ideia da necessidade social pelo curso.</w:t>
      </w:r>
    </w:p>
    <w:p w14:paraId="101896D0" w14:textId="77777777" w:rsidR="00600D3F" w:rsidRDefault="00ED096E">
      <w:pPr>
        <w:pStyle w:val="Textodecomentrio"/>
      </w:pPr>
      <w:r w:rsidRPr="00DF0027">
        <w:t>VERIFICAR O QUE FOI DELINEADO NA MATRIZ DE REFERÊNCIA DE CADA CURSO.</w:t>
      </w:r>
    </w:p>
    <w:p w14:paraId="1A5E546D" w14:textId="77777777" w:rsidR="007C3ED4" w:rsidRDefault="0050299F">
      <w:pPr>
        <w:pStyle w:val="Textodecomentrio"/>
      </w:pPr>
    </w:p>
  </w:comment>
  <w:comment w:id="22" w:author="Claudio de Oliveira" w:date="2020-02-21T17:24:00Z" w:initials="CdO">
    <w:p w14:paraId="2FD9892E" w14:textId="77777777" w:rsidR="007C3ED4" w:rsidRDefault="00ED096E">
      <w:pPr>
        <w:pStyle w:val="Textodecomentrio"/>
      </w:pPr>
      <w:r w:rsidRPr="00DF0027">
        <w:t>Específico do Curso alinado ao que foi informado no formulário eletrônico, no PPC e no Regulamento.</w:t>
      </w:r>
    </w:p>
  </w:comment>
  <w:comment w:id="26" w:author="Claudio de Oliveira" w:date="2020-02-21T17:24:00Z" w:initials="CdO">
    <w:p w14:paraId="47706A4D" w14:textId="77777777" w:rsidR="00600D3F" w:rsidRDefault="00ED096E">
      <w:pPr>
        <w:pStyle w:val="Textodecomentrio"/>
      </w:pPr>
      <w:r w:rsidRPr="00DF0027">
        <w:t>-</w:t>
      </w:r>
      <w:r w:rsidRPr="00DF0027">
        <w:tab/>
        <w:t>As disciplinas devem ser apresentadas na sequência pedagógica planejada postas na estrutura curricular cadastrada, quantitativo de créditos de cada disciplina/carga horária teórica e prática, atividades complementares, disciplinas optativas e pré-requisitos.</w:t>
      </w:r>
    </w:p>
    <w:p w14:paraId="3EAAD57A" w14:textId="77777777" w:rsidR="00600D3F" w:rsidRDefault="00ED096E">
      <w:pPr>
        <w:pStyle w:val="Textodecomentrio"/>
      </w:pPr>
      <w:r w:rsidRPr="00DF0027">
        <w:t>-</w:t>
      </w:r>
      <w:r w:rsidRPr="00DF0027">
        <w:tab/>
        <w:t>Destacar que os componentes foram estabelecidos de acordo com as competências prevista para formação do egresso.</w:t>
      </w:r>
    </w:p>
    <w:p w14:paraId="3ACC8A6E" w14:textId="77777777" w:rsidR="00600D3F" w:rsidRDefault="00ED096E">
      <w:pPr>
        <w:pStyle w:val="Textodecomentrio"/>
      </w:pPr>
      <w:r w:rsidRPr="00DF0027">
        <w:t>-</w:t>
      </w:r>
      <w:r w:rsidRPr="00DF0027">
        <w:tab/>
        <w:t>Aqui, neste espaço pode ficar descrito o itinerário formativo do curso, através do matiz de referência ou de gráfico gerado a partir dela.</w:t>
      </w:r>
    </w:p>
    <w:p w14:paraId="53E76105" w14:textId="77777777" w:rsidR="00600D3F" w:rsidRDefault="00ED096E">
      <w:pPr>
        <w:pStyle w:val="Textodecomentrio"/>
      </w:pPr>
      <w:r w:rsidRPr="00DF0027">
        <w:t>-</w:t>
      </w:r>
      <w:r w:rsidRPr="00DF0027">
        <w:tab/>
        <w:t>Identificar disciplinas online, conforme orientação do item anterior.</w:t>
      </w:r>
    </w:p>
    <w:p w14:paraId="6E81EC75" w14:textId="77777777" w:rsidR="007C3ED4" w:rsidRDefault="0050299F">
      <w:pPr>
        <w:pStyle w:val="Textodecomentrio"/>
      </w:pPr>
    </w:p>
  </w:comment>
  <w:comment w:id="27" w:author="Claudio de Oliveira" w:date="2020-02-21T17:24:00Z" w:initials="CdO">
    <w:p w14:paraId="09593713" w14:textId="77777777" w:rsidR="007C3ED4" w:rsidRDefault="00ED096E">
      <w:pPr>
        <w:pStyle w:val="Textodecomentrio"/>
      </w:pPr>
      <w:r w:rsidRPr="00DF0027">
        <w:t>Confirmar o eixo das AC.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644EF8" w15:done="0"/>
  <w15:commentEx w15:paraId="2639D022" w15:done="0"/>
  <w15:commentEx w15:paraId="7BB02C86" w15:done="0"/>
  <w15:commentEx w15:paraId="30A8FE00" w15:done="0"/>
  <w15:commentEx w15:paraId="5E252070" w15:done="0"/>
  <w15:commentEx w15:paraId="1A5E546D" w15:done="0"/>
  <w15:commentEx w15:paraId="2FD9892E" w15:done="0"/>
  <w15:commentEx w15:paraId="6E81EC75" w15:done="0"/>
  <w15:commentEx w15:paraId="095937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16792" w14:textId="77777777" w:rsidR="0050299F" w:rsidRDefault="0050299F" w:rsidP="003D4FFA">
      <w:pPr>
        <w:spacing w:after="0" w:line="240" w:lineRule="auto"/>
      </w:pPr>
      <w:r>
        <w:separator/>
      </w:r>
    </w:p>
  </w:endnote>
  <w:endnote w:type="continuationSeparator" w:id="0">
    <w:p w14:paraId="21E77CE3" w14:textId="77777777" w:rsidR="0050299F" w:rsidRDefault="0050299F" w:rsidP="003D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7"/>
      <w:gridCol w:w="4247"/>
    </w:tblGrid>
    <w:tr w:rsidR="00632C30" w14:paraId="7E460E11" w14:textId="77777777" w:rsidTr="00632C30">
      <w:trPr>
        <w:jc w:val="center"/>
      </w:trPr>
      <w:tc>
        <w:tcPr>
          <w:tcW w:w="4257" w:type="dxa"/>
          <w:shd w:val="clear" w:color="auto" w:fill="auto"/>
          <w:vAlign w:val="center"/>
        </w:tcPr>
        <w:p w14:paraId="25C5D092" w14:textId="77777777" w:rsidR="00632C30" w:rsidRDefault="0050299F">
          <w:pPr>
            <w:pStyle w:val="Rodap"/>
            <w:rPr>
              <w:caps/>
              <w:color w:val="808080" w:themeColor="background1" w:themeShade="80"/>
              <w:sz w:val="18"/>
              <w:szCs w:val="18"/>
            </w:rPr>
          </w:pPr>
        </w:p>
      </w:tc>
      <w:tc>
        <w:tcPr>
          <w:tcW w:w="4247" w:type="dxa"/>
          <w:shd w:val="clear" w:color="auto" w:fill="auto"/>
          <w:vAlign w:val="center"/>
        </w:tcPr>
        <w:p w14:paraId="30DF36CC" w14:textId="77777777" w:rsidR="00632C30" w:rsidRDefault="0050299F">
          <w:pPr>
            <w:pStyle w:val="Rodap"/>
            <w:jc w:val="right"/>
            <w:rPr>
              <w:caps/>
              <w:color w:val="808080" w:themeColor="background1" w:themeShade="80"/>
              <w:sz w:val="18"/>
              <w:szCs w:val="18"/>
            </w:rPr>
          </w:pPr>
        </w:p>
      </w:tc>
    </w:tr>
  </w:tbl>
  <w:p w14:paraId="609699D6" w14:textId="77777777" w:rsidR="00632C30" w:rsidRDefault="0050299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972988"/>
      <w:docPartObj>
        <w:docPartGallery w:val="Page Numbers (Bottom of Page)"/>
        <w:docPartUnique/>
      </w:docPartObj>
    </w:sdtPr>
    <w:sdtEndPr/>
    <w:sdtContent>
      <w:p w14:paraId="5202605E" w14:textId="7302F14D" w:rsidR="0062050A" w:rsidRDefault="0062050A">
        <w:pPr>
          <w:pStyle w:val="Rodap"/>
          <w:jc w:val="center"/>
        </w:pPr>
        <w:r>
          <w:fldChar w:fldCharType="begin"/>
        </w:r>
        <w:r>
          <w:instrText>PAGE   \* MERGEFORMAT</w:instrText>
        </w:r>
        <w:r>
          <w:fldChar w:fldCharType="separate"/>
        </w:r>
        <w:r w:rsidR="00E02E82">
          <w:rPr>
            <w:noProof/>
          </w:rPr>
          <w:t>1</w:t>
        </w:r>
        <w:r>
          <w:fldChar w:fldCharType="end"/>
        </w:r>
      </w:p>
    </w:sdtContent>
  </w:sdt>
  <w:p w14:paraId="4037E245" w14:textId="77777777" w:rsidR="00632C30" w:rsidRDefault="0050299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304104"/>
      <w:docPartObj>
        <w:docPartGallery w:val="Page Numbers (Bottom of Page)"/>
        <w:docPartUnique/>
      </w:docPartObj>
    </w:sdtPr>
    <w:sdtEndPr/>
    <w:sdtContent>
      <w:p w14:paraId="301490D7" w14:textId="7BE96EB6" w:rsidR="0062050A" w:rsidRDefault="0062050A">
        <w:pPr>
          <w:pStyle w:val="Rodap"/>
          <w:jc w:val="center"/>
        </w:pPr>
        <w:r>
          <w:fldChar w:fldCharType="begin"/>
        </w:r>
        <w:r>
          <w:instrText>PAGE   \* MERGEFORMAT</w:instrText>
        </w:r>
        <w:r>
          <w:fldChar w:fldCharType="separate"/>
        </w:r>
        <w:r w:rsidR="00E02E82">
          <w:rPr>
            <w:noProof/>
          </w:rPr>
          <w:t>i</w:t>
        </w:r>
        <w:r>
          <w:fldChar w:fldCharType="end"/>
        </w:r>
      </w:p>
    </w:sdtContent>
  </w:sdt>
  <w:p w14:paraId="20056505" w14:textId="77777777" w:rsidR="00632C30" w:rsidRDefault="0050299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019833"/>
      <w:docPartObj>
        <w:docPartGallery w:val="Page Numbers (Bottom of Page)"/>
        <w:docPartUnique/>
      </w:docPartObj>
    </w:sdtPr>
    <w:sdtEndPr/>
    <w:sdtContent>
      <w:sdt>
        <w:sdtPr>
          <w:id w:val="-1769616900"/>
          <w:docPartObj>
            <w:docPartGallery w:val="Page Numbers (Top of Page)"/>
            <w:docPartUnique/>
          </w:docPartObj>
        </w:sdtPr>
        <w:sdtEndPr/>
        <w:sdtContent>
          <w:p w14:paraId="6A331366" w14:textId="42C05231" w:rsidR="003D4FFA" w:rsidRDefault="0050299F" w:rsidP="003D4FFA">
            <w:pPr>
              <w:pStyle w:val="Rodap"/>
              <w:jc w:val="right"/>
            </w:pPr>
            <w:sdt>
              <w:sdtPr>
                <w:alias w:val="Título"/>
                <w:tag w:val="–"/>
                <w:id w:val="1615632997"/>
                <w:placeholder>
                  <w:docPart w:val="90B4B7A7B5F24BE9AAA2539DF3C78226"/>
                </w:placeholder>
                <w:dataBinding w:prefixMappings="xmlns:ns0='http://purl.org/dc/elements/1.1/' xmlns:ns1='http://schemas.openxmlformats.org/package/2006/metadata/core-properties' " w:xpath="/ns1:coreProperties[1]/ns0:title[1]" w:storeItemID="{6C3C8BC8-F283-45AE-878A-BAB7291924A1}"/>
                <w:text/>
              </w:sdtPr>
              <w:sdtEndPr/>
              <w:sdtContent>
                <w:r w:rsidR="00B34CF4">
                  <w:t>ENGENHARIA MECÂNICA</w:t>
                </w:r>
              </w:sdtContent>
            </w:sdt>
            <w:r w:rsidR="003D4FFA">
              <w:tab/>
            </w:r>
            <w:r w:rsidR="003D4FFA">
              <w:tab/>
              <w:t xml:space="preserve">Página </w:t>
            </w:r>
            <w:r w:rsidR="003D4FFA">
              <w:rPr>
                <w:b/>
                <w:bCs/>
                <w:sz w:val="24"/>
                <w:szCs w:val="24"/>
              </w:rPr>
              <w:fldChar w:fldCharType="begin"/>
            </w:r>
            <w:r w:rsidR="003D4FFA">
              <w:rPr>
                <w:b/>
                <w:bCs/>
              </w:rPr>
              <w:instrText>PAGE</w:instrText>
            </w:r>
            <w:r w:rsidR="003D4FFA">
              <w:rPr>
                <w:b/>
                <w:bCs/>
                <w:sz w:val="24"/>
                <w:szCs w:val="24"/>
              </w:rPr>
              <w:fldChar w:fldCharType="separate"/>
            </w:r>
            <w:r w:rsidR="00E02E82">
              <w:rPr>
                <w:b/>
                <w:bCs/>
                <w:noProof/>
              </w:rPr>
              <w:t>2</w:t>
            </w:r>
            <w:r w:rsidR="003D4FFA">
              <w:rPr>
                <w:b/>
                <w:bCs/>
                <w:sz w:val="24"/>
                <w:szCs w:val="24"/>
              </w:rPr>
              <w:fldChar w:fldCharType="end"/>
            </w:r>
            <w:r w:rsidR="003D4FFA">
              <w:t xml:space="preserve"> de </w:t>
            </w:r>
            <w:r w:rsidR="003D4FFA">
              <w:rPr>
                <w:b/>
                <w:bCs/>
                <w:sz w:val="24"/>
                <w:szCs w:val="24"/>
              </w:rPr>
              <w:fldChar w:fldCharType="begin"/>
            </w:r>
            <w:r w:rsidR="003D4FFA">
              <w:rPr>
                <w:b/>
                <w:bCs/>
              </w:rPr>
              <w:instrText>NUMPAGES</w:instrText>
            </w:r>
            <w:r w:rsidR="003D4FFA">
              <w:rPr>
                <w:b/>
                <w:bCs/>
                <w:sz w:val="24"/>
                <w:szCs w:val="24"/>
              </w:rPr>
              <w:fldChar w:fldCharType="separate"/>
            </w:r>
            <w:r w:rsidR="00E02E82">
              <w:rPr>
                <w:b/>
                <w:bCs/>
                <w:noProof/>
              </w:rPr>
              <w:t>97</w:t>
            </w:r>
            <w:r w:rsidR="003D4FFA">
              <w:rPr>
                <w:b/>
                <w:bCs/>
                <w:sz w:val="24"/>
                <w:szCs w:val="24"/>
              </w:rPr>
              <w:fldChar w:fldCharType="end"/>
            </w:r>
          </w:p>
        </w:sdtContent>
      </w:sdt>
    </w:sdtContent>
  </w:sdt>
  <w:p w14:paraId="447C0DA4" w14:textId="77777777" w:rsidR="003D4FFA" w:rsidRDefault="003D4FFA" w:rsidP="003D4FFA">
    <w:pPr>
      <w:pStyle w:val="Rodap"/>
      <w:tabs>
        <w:tab w:val="clear" w:pos="4252"/>
        <w:tab w:val="clear" w:pos="8504"/>
        <w:tab w:val="left" w:pos="5975"/>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5DD12" w14:textId="77777777" w:rsidR="00E02E82" w:rsidRDefault="00E02E82">
    <w:pPr>
      <w:pStyle w:val="Rodap"/>
    </w:pPr>
    <w:r>
      <w:rPr>
        <w:noProof/>
      </w:rPr>
      <mc:AlternateContent>
        <mc:Choice Requires="wps">
          <w:drawing>
            <wp:anchor distT="0" distB="0" distL="114300" distR="114300" simplePos="0" relativeHeight="251663360" behindDoc="0" locked="0" layoutInCell="0" allowOverlap="1" wp14:anchorId="58CEDA2C" wp14:editId="1294B3A3">
              <wp:simplePos x="0" y="0"/>
              <wp:positionH relativeFrom="margin">
                <wp:align>center</wp:align>
              </wp:positionH>
              <wp:positionV relativeFrom="page">
                <wp:align>bottom</wp:align>
              </wp:positionV>
              <wp:extent cx="5939155" cy="740410"/>
              <wp:effectExtent l="0" t="0" r="4445" b="0"/>
              <wp:wrapNone/>
              <wp:docPr id="454" name="Retâ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a"/>
                            <w:id w:val="-1173488752"/>
                            <w:dataBinding w:prefixMappings="xmlns:ns0='http://schemas.microsoft.com/office/2006/coverPageProps'" w:xpath="/ns0:CoverPageProperties[1]/ns0:PublishDate[1]" w:storeItemID="{55AF091B-3C7A-41E3-B477-F2FDAA23CFDA}"/>
                            <w:date w:fullDate="2019-04-15T00:00:00Z">
                              <w:dateFormat w:val="d 'de' MMMM 'de' yyyy"/>
                              <w:lid w:val="pt-BR"/>
                              <w:storeMappedDataAs w:val="dateTime"/>
                              <w:calendar w:val="gregorian"/>
                            </w:date>
                          </w:sdtPr>
                          <w:sdtContent>
                            <w:p w14:paraId="5A0B03C7" w14:textId="6007734B" w:rsidR="00E02E82" w:rsidRDefault="00E02E82">
                              <w:r>
                                <w:t>15 de abril de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8CEDA2C" id="Retângulo 454"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" o:allowincell="f" filled="f" stroked="f">
              <v:textbox inset=",0">
                <w:txbxContent>
                  <w:sdt>
                    <w:sdtPr>
                      <w:alias w:val="Data"/>
                      <w:id w:val="-1173488752"/>
                      <w:dataBinding w:prefixMappings="xmlns:ns0='http://schemas.microsoft.com/office/2006/coverPageProps'" w:xpath="/ns0:CoverPageProperties[1]/ns0:PublishDate[1]" w:storeItemID="{55AF091B-3C7A-41E3-B477-F2FDAA23CFDA}"/>
                      <w:date w:fullDate="2019-04-15T00:00:00Z">
                        <w:dateFormat w:val="d 'de' MMMM 'de' yyyy"/>
                        <w:lid w:val="pt-BR"/>
                        <w:storeMappedDataAs w:val="dateTime"/>
                        <w:calendar w:val="gregorian"/>
                      </w:date>
                    </w:sdtPr>
                    <w:sdtContent>
                      <w:p w14:paraId="5A0B03C7" w14:textId="6007734B" w:rsidR="00E02E82" w:rsidRDefault="00E02E82">
                        <w:r>
                          <w:t>15 de abril de 2019</w:t>
                        </w:r>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6DBC2C09" wp14:editId="66F23B78">
              <wp:simplePos x="0" y="0"/>
              <wp:positionH relativeFrom="leftMargin">
                <wp:align>right</wp:align>
              </wp:positionH>
              <wp:positionV relativeFrom="page">
                <wp:align>bottom</wp:align>
              </wp:positionV>
              <wp:extent cx="76200" cy="838200"/>
              <wp:effectExtent l="0" t="0" r="19050" b="0"/>
              <wp:wrapNone/>
              <wp:docPr id="455" name="Grupo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0CE3BA5" id="Grupo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14:paraId="13221136" w14:textId="77777777" w:rsidR="00BC7A55" w:rsidRDefault="00BC7A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6B002" w14:textId="77777777" w:rsidR="0050299F" w:rsidRDefault="0050299F" w:rsidP="003D4FFA">
      <w:pPr>
        <w:spacing w:after="0" w:line="240" w:lineRule="auto"/>
      </w:pPr>
      <w:r>
        <w:separator/>
      </w:r>
    </w:p>
  </w:footnote>
  <w:footnote w:type="continuationSeparator" w:id="0">
    <w:p w14:paraId="15681554" w14:textId="77777777" w:rsidR="0050299F" w:rsidRDefault="0050299F" w:rsidP="003D4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3988" w14:textId="1E21CA5B" w:rsidR="00E02E82" w:rsidRDefault="00E02E82">
    <w:pPr>
      <w:pStyle w:val="Cabealho"/>
    </w:pPr>
    <w:r>
      <w:rPr>
        <w:noProof/>
      </w:rPr>
      <mc:AlternateContent>
        <mc:Choice Requires="wps">
          <w:drawing>
            <wp:anchor distT="0" distB="0" distL="114300" distR="114300" simplePos="0" relativeHeight="251660288" behindDoc="0" locked="0" layoutInCell="0" allowOverlap="1" wp14:anchorId="115CCAAC" wp14:editId="2FD7D225">
              <wp:simplePos x="0" y="0"/>
              <wp:positionH relativeFrom="margin">
                <wp:align>left</wp:align>
              </wp:positionH>
              <wp:positionV relativeFrom="topMargin">
                <wp:align>center</wp:align>
              </wp:positionV>
              <wp:extent cx="5943600" cy="170815"/>
              <wp:effectExtent l="0" t="0" r="0" b="1905"/>
              <wp:wrapNone/>
              <wp:docPr id="218" name="Caixa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40414485" w14:textId="1362D946" w:rsidR="00E02E82" w:rsidRDefault="00E02E82">
                              <w:pPr>
                                <w:spacing w:after="0" w:line="240" w:lineRule="auto"/>
                              </w:pPr>
                              <w:r>
                                <w:t>ENGENHARIA MECÂNICA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15CCAAC" id="_x0000_t202" coordsize="21600,21600" o:spt="202" path="m,l,21600r21600,l21600,xe">
              <v:stroke joinstyle="miter"/>
              <v:path gradientshapeok="t" o:connecttype="rect"/>
            </v:shapetype>
            <v:shape id="Caixa de Texto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AamsQxuAIAAL0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40414485" w14:textId="1362D946" w:rsidR="00E02E82" w:rsidRDefault="00E02E82">
                        <w:pPr>
                          <w:spacing w:after="0" w:line="240" w:lineRule="auto"/>
                        </w:pPr>
                        <w:r>
                          <w:t>ENGENHARIA MECÂNICA</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5A5AEFC" wp14:editId="4036AF59">
              <wp:simplePos x="0" y="0"/>
              <wp:positionH relativeFrom="page">
                <wp:align>left</wp:align>
              </wp:positionH>
              <wp:positionV relativeFrom="topMargin">
                <wp:align>center</wp:align>
              </wp:positionV>
              <wp:extent cx="914400" cy="170815"/>
              <wp:effectExtent l="0" t="0" r="0" b="635"/>
              <wp:wrapNone/>
              <wp:docPr id="219" name="Caixa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F915990" w14:textId="756D4623" w:rsidR="00E02E82" w:rsidRDefault="00E02E82">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Pr="00E02E82">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5A5AEFC" id="Caixa de Texto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OsgOlInAgAANwQAAA4AAAAAAAAAAAAAAAAALgIAAGRycy9lMm9Eb2Mu&#10;eG1sUEsBAi0AFAAGAAgAAAAhAEBxNDjbAAAABAEAAA8AAAAAAAAAAAAAAAAAgQQAAGRycy9kb3du&#10;cmV2LnhtbFBLBQYAAAAABAAEAPMAAACJBQAAAAA=&#10;" o:allowincell="f" fillcolor="#a8d08d [1945]" stroked="f">
              <v:textbox style="mso-fit-shape-to-text:t" inset=",0,,0">
                <w:txbxContent>
                  <w:p w14:paraId="2F915990" w14:textId="756D4623" w:rsidR="00E02E82" w:rsidRDefault="00E02E82">
                    <w:pPr>
                      <w:spacing w:after="0" w:line="240" w:lineRule="auto"/>
                      <w:jc w:val="right"/>
                      <w:rPr>
                        <w:color w:val="FFFFFF" w:themeColor="background1"/>
                      </w:rPr>
                    </w:pPr>
                    <w:r>
                      <w:rPr>
                        <w:color w:val="auto"/>
                      </w:rPr>
                      <w:fldChar w:fldCharType="begin"/>
                    </w:r>
                    <w:r>
                      <w:instrText>PAGE   \* MERGEFORMAT</w:instrText>
                    </w:r>
                    <w:r>
                      <w:rPr>
                        <w:color w:val="auto"/>
                      </w:rPr>
                      <w:fldChar w:fldCharType="separate"/>
                    </w:r>
                    <w:r w:rsidRPr="00E02E82">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039A"/>
    <w:multiLevelType w:val="multilevel"/>
    <w:tmpl w:val="8CE4A26E"/>
    <w:lvl w:ilvl="0">
      <w:start w:val="1"/>
      <w:numFmt w:val="decimal"/>
      <w:pStyle w:val="Ttulo11"/>
      <w:lvlText w:val="%1."/>
      <w:lvlJc w:val="left"/>
      <w:pPr>
        <w:ind w:left="600" w:hanging="600"/>
      </w:pPr>
    </w:lvl>
    <w:lvl w:ilvl="1">
      <w:start w:val="1"/>
      <w:numFmt w:val="decimal"/>
      <w:pStyle w:val="Ttulo21"/>
      <w:lvlText w:val="%1.%2."/>
      <w:lvlJc w:val="left"/>
      <w:pPr>
        <w:ind w:left="700" w:hanging="700"/>
      </w:pPr>
    </w:lvl>
    <w:lvl w:ilvl="2">
      <w:start w:val="1"/>
      <w:numFmt w:val="decimal"/>
      <w:pStyle w:val="Ttulo31"/>
      <w:lvlText w:val="%1.%2.%3."/>
      <w:lvlJc w:val="left"/>
      <w:pPr>
        <w:ind w:left="850" w:hanging="850"/>
      </w:pPr>
    </w:lvl>
    <w:lvl w:ilvl="3">
      <w:start w:val="1"/>
      <w:numFmt w:val="decimal"/>
      <w:pStyle w:val="Ttulo41"/>
      <w:lvlText w:val="%1.%2.%3.%4."/>
      <w:lvlJc w:val="left"/>
      <w:pPr>
        <w:ind w:left="1000" w:hanging="1000"/>
      </w:pPr>
    </w:lvl>
    <w:lvl w:ilvl="4">
      <w:start w:val="1"/>
      <w:numFmt w:val="decimal"/>
      <w:lvlText w:val="%1.%2.%3.%4.%5."/>
      <w:lvlJc w:val="left"/>
      <w:pPr>
        <w:ind w:left="1150" w:hanging="1150"/>
      </w:pPr>
    </w:lvl>
    <w:lvl w:ilvl="5">
      <w:start w:val="1"/>
      <w:numFmt w:val="decimal"/>
      <w:pStyle w:val="Ttulo61"/>
      <w:lvlText w:val="%1.%2.%3.%4.%5.%6."/>
      <w:lvlJc w:val="left"/>
      <w:pPr>
        <w:ind w:left="1300" w:hanging="1300"/>
      </w:pPr>
    </w:lvl>
    <w:lvl w:ilvl="6">
      <w:start w:val="1"/>
      <w:numFmt w:val="decimal"/>
      <w:pStyle w:val="Ttulo71"/>
      <w:lvlText w:val="%1.%2.%3.%4.%5.%6.%7."/>
      <w:lvlJc w:val="left"/>
      <w:pPr>
        <w:ind w:left="1450" w:hanging="1450"/>
      </w:pPr>
    </w:lvl>
    <w:lvl w:ilvl="7">
      <w:start w:val="1"/>
      <w:numFmt w:val="decimal"/>
      <w:lvlText w:val="%1.%2.%3.%4.%5.%6.%7.%8."/>
      <w:lvlJc w:val="left"/>
      <w:pPr>
        <w:ind w:left="1600" w:hanging="1600"/>
      </w:pPr>
    </w:lvl>
    <w:lvl w:ilvl="8">
      <w:start w:val="1"/>
      <w:numFmt w:val="decimal"/>
      <w:lvlText w:val="%1.%2.%3.%4.%5.%6.%7.%8.%9."/>
      <w:lvlJc w:val="left"/>
      <w:pPr>
        <w:ind w:left="1750" w:hanging="1750"/>
      </w:pPr>
    </w:lvl>
  </w:abstractNum>
  <w:abstractNum w:abstractNumId="1" w15:restartNumberingAfterBreak="0">
    <w:nsid w:val="62E70638"/>
    <w:multiLevelType w:val="hybridMultilevel"/>
    <w:tmpl w:val="9BB4EF2E"/>
    <w:lvl w:ilvl="0" w:tplc="55CA7CA4">
      <w:start w:val="1"/>
      <w:numFmt w:val="bullet"/>
      <w:lvlText w:val="·"/>
      <w:lvlJc w:val="left"/>
      <w:pPr>
        <w:ind w:left="860" w:hanging="860"/>
      </w:pPr>
      <w:rPr>
        <w:rFonts w:ascii="Symbol" w:hAnsi="Symbol" w:hint="default"/>
      </w:rPr>
    </w:lvl>
    <w:lvl w:ilvl="1" w:tplc="366EA592">
      <w:start w:val="1"/>
      <w:numFmt w:val="bullet"/>
      <w:lvlText w:val="o"/>
      <w:lvlJc w:val="left"/>
      <w:pPr>
        <w:ind w:left="1260" w:hanging="1260"/>
      </w:pPr>
      <w:rPr>
        <w:rFonts w:ascii="Courier New" w:hAnsi="Courier New" w:cs="Courier New" w:hint="default"/>
      </w:rPr>
    </w:lvl>
    <w:lvl w:ilvl="2" w:tplc="520AAA70" w:tentative="1">
      <w:start w:val="1"/>
      <w:numFmt w:val="bullet"/>
      <w:lvlText w:val="§"/>
      <w:lvlJc w:val="left"/>
      <w:pPr>
        <w:ind w:left="1660" w:hanging="1660"/>
      </w:pPr>
      <w:rPr>
        <w:rFonts w:ascii="Wingdings" w:hAnsi="Wingdings" w:hint="default"/>
      </w:rPr>
    </w:lvl>
    <w:lvl w:ilvl="3" w:tplc="1DCECC58" w:tentative="1">
      <w:start w:val="1"/>
      <w:numFmt w:val="bullet"/>
      <w:lvlText w:val="·"/>
      <w:lvlJc w:val="left"/>
      <w:pPr>
        <w:ind w:left="2060" w:hanging="2060"/>
      </w:pPr>
      <w:rPr>
        <w:rFonts w:ascii="Symbol" w:hAnsi="Symbol" w:hint="default"/>
      </w:rPr>
    </w:lvl>
    <w:lvl w:ilvl="4" w:tplc="EB1044DA" w:tentative="1">
      <w:start w:val="1"/>
      <w:numFmt w:val="bullet"/>
      <w:lvlText w:val="o"/>
      <w:lvlJc w:val="left"/>
      <w:pPr>
        <w:ind w:left="2460" w:hanging="2460"/>
      </w:pPr>
      <w:rPr>
        <w:rFonts w:ascii="Courier New" w:hAnsi="Courier New" w:cs="Courier New" w:hint="default"/>
      </w:rPr>
    </w:lvl>
    <w:lvl w:ilvl="5" w:tplc="BF5E3354" w:tentative="1">
      <w:start w:val="1"/>
      <w:numFmt w:val="bullet"/>
      <w:lvlText w:val="§"/>
      <w:lvlJc w:val="left"/>
      <w:pPr>
        <w:ind w:left="2860" w:hanging="2860"/>
      </w:pPr>
      <w:rPr>
        <w:rFonts w:ascii="Wingdings" w:hAnsi="Wingdings" w:hint="default"/>
      </w:rPr>
    </w:lvl>
    <w:lvl w:ilvl="6" w:tplc="AC5CF38E" w:tentative="1">
      <w:start w:val="1"/>
      <w:numFmt w:val="bullet"/>
      <w:lvlText w:val="·"/>
      <w:lvlJc w:val="left"/>
      <w:pPr>
        <w:ind w:left="3260" w:hanging="3260"/>
      </w:pPr>
      <w:rPr>
        <w:rFonts w:ascii="Symbol" w:hAnsi="Symbol" w:hint="default"/>
      </w:rPr>
    </w:lvl>
    <w:lvl w:ilvl="7" w:tplc="17AEEB90" w:tentative="1">
      <w:start w:val="1"/>
      <w:numFmt w:val="bullet"/>
      <w:lvlText w:val="o"/>
      <w:lvlJc w:val="left"/>
      <w:pPr>
        <w:ind w:left="3660" w:hanging="3660"/>
      </w:pPr>
      <w:rPr>
        <w:rFonts w:ascii="Courier New" w:hAnsi="Courier New" w:cs="Courier New" w:hint="default"/>
      </w:rPr>
    </w:lvl>
    <w:lvl w:ilvl="8" w:tplc="8A3A7152" w:tentative="1">
      <w:start w:val="1"/>
      <w:numFmt w:val="bullet"/>
      <w:lvlText w:val="§"/>
      <w:lvlJc w:val="left"/>
      <w:pPr>
        <w:ind w:left="4060" w:hanging="4060"/>
      </w:pPr>
      <w:rPr>
        <w:rFonts w:ascii="Wingdings" w:hAnsi="Wingdings" w:hint="default"/>
      </w:rPr>
    </w:lvl>
  </w:abstractNum>
  <w:abstractNum w:abstractNumId="2" w15:restartNumberingAfterBreak="0">
    <w:nsid w:val="65EF53FD"/>
    <w:multiLevelType w:val="hybridMultilevel"/>
    <w:tmpl w:val="AE0C70A6"/>
    <w:lvl w:ilvl="0" w:tplc="8C540FD4">
      <w:start w:val="1"/>
      <w:numFmt w:val="decimal"/>
      <w:lvlRestart w:val="0"/>
      <w:lvlText w:val="%1."/>
      <w:lvlJc w:val="left"/>
      <w:pPr>
        <w:ind w:left="860" w:hanging="860"/>
      </w:pPr>
    </w:lvl>
    <w:lvl w:ilvl="1" w:tplc="8E30552A">
      <w:start w:val="1"/>
      <w:numFmt w:val="lowerLetter"/>
      <w:lvlRestart w:val="0"/>
      <w:lvlText w:val="%2."/>
      <w:lvlJc w:val="left"/>
      <w:pPr>
        <w:ind w:left="1260" w:hanging="1260"/>
      </w:pPr>
    </w:lvl>
    <w:lvl w:ilvl="2" w:tplc="A9C46340">
      <w:start w:val="1"/>
      <w:numFmt w:val="lowerRoman"/>
      <w:lvlRestart w:val="1"/>
      <w:lvlText w:val="%3."/>
      <w:lvlJc w:val="right"/>
      <w:pPr>
        <w:ind w:left="1660" w:hanging="1660"/>
      </w:pPr>
    </w:lvl>
    <w:lvl w:ilvl="3" w:tplc="09C40ABC">
      <w:start w:val="1"/>
      <w:numFmt w:val="decimal"/>
      <w:lvlRestart w:val="1"/>
      <w:lvlText w:val="%4."/>
      <w:lvlJc w:val="left"/>
      <w:pPr>
        <w:ind w:left="2060" w:hanging="2060"/>
      </w:pPr>
    </w:lvl>
    <w:lvl w:ilvl="4" w:tplc="089E010C">
      <w:start w:val="1"/>
      <w:numFmt w:val="lowerLetter"/>
      <w:lvlRestart w:val="1"/>
      <w:lvlText w:val="%5."/>
      <w:lvlJc w:val="left"/>
      <w:pPr>
        <w:ind w:left="2460" w:hanging="2460"/>
      </w:pPr>
    </w:lvl>
    <w:lvl w:ilvl="5" w:tplc="68BA1B9E">
      <w:start w:val="1"/>
      <w:numFmt w:val="lowerRoman"/>
      <w:lvlRestart w:val="1"/>
      <w:lvlText w:val="%6."/>
      <w:lvlJc w:val="right"/>
      <w:pPr>
        <w:ind w:left="2860" w:hanging="2860"/>
      </w:pPr>
    </w:lvl>
    <w:lvl w:ilvl="6" w:tplc="E758AB5E">
      <w:start w:val="1"/>
      <w:numFmt w:val="decimal"/>
      <w:lvlRestart w:val="1"/>
      <w:lvlText w:val="%7."/>
      <w:lvlJc w:val="left"/>
      <w:pPr>
        <w:ind w:left="3260" w:hanging="3260"/>
      </w:pPr>
    </w:lvl>
    <w:lvl w:ilvl="7" w:tplc="DF38E18C">
      <w:start w:val="1"/>
      <w:numFmt w:val="lowerLetter"/>
      <w:lvlRestart w:val="1"/>
      <w:lvlText w:val="%8."/>
      <w:lvlJc w:val="left"/>
      <w:pPr>
        <w:ind w:left="3660" w:hanging="3660"/>
      </w:pPr>
    </w:lvl>
    <w:lvl w:ilvl="8" w:tplc="6D060BD8">
      <w:start w:val="1"/>
      <w:numFmt w:val="lowerRoman"/>
      <w:lvlRestart w:val="1"/>
      <w:lvlText w:val="%9."/>
      <w:lvlJc w:val="right"/>
      <w:pPr>
        <w:ind w:left="4060" w:hanging="406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8D"/>
    <w:rsid w:val="00033F32"/>
    <w:rsid w:val="00095C8D"/>
    <w:rsid w:val="003872D6"/>
    <w:rsid w:val="003C2558"/>
    <w:rsid w:val="003D4FFA"/>
    <w:rsid w:val="003F4BAF"/>
    <w:rsid w:val="0050299F"/>
    <w:rsid w:val="005323FD"/>
    <w:rsid w:val="005C1C1E"/>
    <w:rsid w:val="00600D3F"/>
    <w:rsid w:val="006054CD"/>
    <w:rsid w:val="0062050A"/>
    <w:rsid w:val="0089354F"/>
    <w:rsid w:val="0090324D"/>
    <w:rsid w:val="00A72496"/>
    <w:rsid w:val="00B34CF4"/>
    <w:rsid w:val="00BC7A55"/>
    <w:rsid w:val="00C72DC9"/>
    <w:rsid w:val="00E02E82"/>
    <w:rsid w:val="00E204FC"/>
    <w:rsid w:val="00ED0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FDDFC"/>
  <w15:chartTrackingRefBased/>
  <w15:docId w15:val="{25CDD431-1DDD-487D-B583-8AE0BBE0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0" w:line="360" w:lineRule="auto"/>
      <w:ind w:firstLine="500"/>
      <w:jc w:val="both"/>
    </w:pPr>
    <w:rPr>
      <w:rFonts w:hAnsi="Calibri Light" w:cs="Calibri Light"/>
      <w:color w:val="000000"/>
    </w:rPr>
  </w:style>
  <w:style w:type="paragraph" w:styleId="Ttulo1">
    <w:name w:val="heading 1"/>
    <w:basedOn w:val="Normal"/>
    <w:next w:val="Normal"/>
    <w:uiPriority w:val="9"/>
    <w:qFormat/>
    <w:rsid w:val="006054CD"/>
    <w:pPr>
      <w:keepNext/>
      <w:keepLines/>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har1"/>
    <w:uiPriority w:val="9"/>
    <w:semiHidden/>
    <w:unhideWhenUsed/>
    <w:qFormat/>
    <w:rsid w:val="00033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1"/>
    <w:uiPriority w:val="9"/>
    <w:semiHidden/>
    <w:unhideWhenUsed/>
    <w:qFormat/>
    <w:rsid w:val="00033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1"/>
    <w:uiPriority w:val="9"/>
    <w:semiHidden/>
    <w:unhideWhenUsed/>
    <w:qFormat/>
    <w:rsid w:val="00033F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Ttulo1"/>
    <w:next w:val="Normal"/>
    <w:link w:val="Ttulo1Char"/>
    <w:uiPriority w:val="9"/>
    <w:qFormat/>
    <w:rsid w:val="00B54F93"/>
    <w:pPr>
      <w:numPr>
        <w:numId w:val="1"/>
      </w:numPr>
      <w:pBdr>
        <w:top w:val="single" w:sz="24" w:space="0" w:color="4F81BD"/>
        <w:left w:val="single" w:sz="24" w:space="0" w:color="4F81BD"/>
        <w:bottom w:val="single" w:sz="24" w:space="0" w:color="4F81BD"/>
        <w:right w:val="single" w:sz="24" w:space="0" w:color="4F81BD"/>
      </w:pBdr>
      <w:shd w:val="clear" w:color="auto" w:fill="4F81BD"/>
      <w:spacing w:before="0" w:after="300"/>
    </w:pPr>
    <w:rPr>
      <w:rFonts w:ascii="Calibri Light" w:eastAsia="Times New Roman" w:hAnsi="Calibri Light"/>
      <w:smallCaps/>
      <w:color w:val="FFFFFF"/>
      <w:sz w:val="40"/>
      <w:szCs w:val="40"/>
    </w:rPr>
  </w:style>
  <w:style w:type="paragraph" w:customStyle="1" w:styleId="Ttulo21">
    <w:name w:val="Título 21"/>
    <w:basedOn w:val="Ttulo2"/>
    <w:next w:val="Normal"/>
    <w:link w:val="Ttulo2Char"/>
    <w:uiPriority w:val="9"/>
    <w:qFormat/>
    <w:rsid w:val="00B54F93"/>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before="450" w:after="150"/>
    </w:pPr>
    <w:rPr>
      <w:rFonts w:ascii="Calibri Light" w:eastAsia="Times New Roman" w:hAnsi="Calibri Light"/>
      <w:color w:val="0070C0"/>
      <w:sz w:val="34"/>
      <w:szCs w:val="34"/>
    </w:rPr>
  </w:style>
  <w:style w:type="paragraph" w:customStyle="1" w:styleId="Ttulo31">
    <w:name w:val="Título 31"/>
    <w:basedOn w:val="Ttulo3"/>
    <w:next w:val="Normal"/>
    <w:link w:val="Ttulo3Char"/>
    <w:uiPriority w:val="9"/>
    <w:qFormat/>
    <w:rsid w:val="00B54F93"/>
    <w:pPr>
      <w:numPr>
        <w:ilvl w:val="2"/>
        <w:numId w:val="1"/>
      </w:numPr>
      <w:pBdr>
        <w:top w:val="single" w:sz="6" w:space="2" w:color="4F81BD"/>
        <w:left w:val="single" w:sz="6" w:space="2" w:color="4F81BD"/>
      </w:pBdr>
      <w:spacing w:before="450" w:after="150"/>
    </w:pPr>
    <w:rPr>
      <w:rFonts w:ascii="Calibri Light" w:eastAsia="Times New Roman" w:hAnsi="Calibri Light"/>
      <w:i/>
      <w:color w:val="1F497D"/>
      <w:sz w:val="30"/>
      <w:szCs w:val="36"/>
    </w:rPr>
  </w:style>
  <w:style w:type="paragraph" w:customStyle="1" w:styleId="Ttulo41">
    <w:name w:val="Título 41"/>
    <w:basedOn w:val="Ttulo4"/>
    <w:next w:val="Normal"/>
    <w:link w:val="Ttulo4Char"/>
    <w:uiPriority w:val="9"/>
    <w:qFormat/>
    <w:rsid w:val="00B54F93"/>
    <w:pPr>
      <w:numPr>
        <w:ilvl w:val="3"/>
        <w:numId w:val="1"/>
      </w:numPr>
      <w:spacing w:before="450" w:after="150"/>
    </w:pPr>
    <w:rPr>
      <w:rFonts w:ascii="Calibri Light" w:eastAsia="Times New Roman" w:hAnsi="Calibri Light"/>
      <w:i w:val="0"/>
      <w:iCs w:val="0"/>
      <w:color w:val="0070C0"/>
      <w:sz w:val="26"/>
      <w:szCs w:val="26"/>
    </w:rPr>
  </w:style>
  <w:style w:type="paragraph" w:customStyle="1" w:styleId="Ttulo51">
    <w:name w:val="Título 51"/>
    <w:basedOn w:val="Normal"/>
    <w:next w:val="Normal"/>
    <w:link w:val="Ttulo5Char"/>
    <w:uiPriority w:val="9"/>
    <w:unhideWhenUsed/>
    <w:qFormat/>
    <w:rsid w:val="00B54F93"/>
    <w:pPr>
      <w:keepNext/>
      <w:keepLines/>
      <w:spacing w:before="40" w:after="0"/>
      <w:ind w:left="600" w:hanging="600"/>
      <w:outlineLvl w:val="4"/>
    </w:pPr>
    <w:rPr>
      <w:rFonts w:eastAsia="Times New Roman"/>
      <w:i/>
      <w:iCs/>
      <w:color w:val="000077"/>
      <w:sz w:val="24"/>
      <w:szCs w:val="24"/>
    </w:rPr>
  </w:style>
  <w:style w:type="paragraph" w:customStyle="1" w:styleId="Ttulo61">
    <w:name w:val="Título 61"/>
    <w:basedOn w:val="Normal"/>
    <w:next w:val="Normal"/>
    <w:link w:val="Ttulo6Char"/>
    <w:uiPriority w:val="9"/>
    <w:unhideWhenUsed/>
    <w:qFormat/>
    <w:rsid w:val="00B54F93"/>
    <w:pPr>
      <w:keepNext/>
      <w:keepLines/>
      <w:numPr>
        <w:ilvl w:val="5"/>
        <w:numId w:val="1"/>
      </w:numPr>
      <w:spacing w:before="40" w:after="0"/>
      <w:outlineLvl w:val="5"/>
    </w:pPr>
    <w:rPr>
      <w:rFonts w:eastAsia="Times New Roman"/>
      <w:i/>
      <w:iCs/>
      <w:color w:val="000077"/>
      <w:sz w:val="22"/>
      <w:szCs w:val="22"/>
    </w:rPr>
  </w:style>
  <w:style w:type="paragraph" w:customStyle="1" w:styleId="Ttulo71">
    <w:name w:val="Título 71"/>
    <w:basedOn w:val="Normal"/>
    <w:next w:val="Normal"/>
    <w:link w:val="Ttulo7Char"/>
    <w:uiPriority w:val="9"/>
    <w:unhideWhenUsed/>
    <w:qFormat/>
    <w:rsid w:val="00B54F93"/>
    <w:pPr>
      <w:keepNext/>
      <w:keepLines/>
      <w:numPr>
        <w:ilvl w:val="6"/>
        <w:numId w:val="1"/>
      </w:numPr>
      <w:spacing w:before="40" w:after="0"/>
      <w:outlineLvl w:val="6"/>
    </w:pPr>
    <w:rPr>
      <w:rFonts w:eastAsia="Times New Roman"/>
      <w:i/>
      <w:iCs/>
      <w:color w:val="000077"/>
      <w:sz w:val="22"/>
      <w:szCs w:val="22"/>
    </w:rPr>
  </w:style>
  <w:style w:type="character" w:customStyle="1" w:styleId="Ttulo1Char">
    <w:name w:val="Título 1 Char"/>
    <w:link w:val="Ttulo11"/>
    <w:uiPriority w:val="9"/>
    <w:rsid w:val="00033F32"/>
    <w:rPr>
      <w:rFonts w:eastAsia="Times New Roman" w:hAnsi="Calibri Light" w:cstheme="majorBidi"/>
      <w:smallCaps/>
      <w:color w:val="FFFFFF"/>
      <w:sz w:val="40"/>
      <w:szCs w:val="40"/>
      <w:shd w:val="clear" w:color="auto" w:fill="4F81BD"/>
      <w:lang w:eastAsia="en-US"/>
    </w:rPr>
  </w:style>
  <w:style w:type="character" w:customStyle="1" w:styleId="Ttulo2Char">
    <w:name w:val="Título 2 Char"/>
    <w:link w:val="Ttulo21"/>
    <w:uiPriority w:val="9"/>
    <w:rsid w:val="00033F32"/>
    <w:rPr>
      <w:rFonts w:eastAsia="Times New Roman" w:hAnsi="Calibri Light" w:cstheme="majorBidi"/>
      <w:color w:val="0070C0"/>
      <w:sz w:val="34"/>
      <w:szCs w:val="34"/>
      <w:shd w:val="clear" w:color="auto" w:fill="DBE5F1"/>
    </w:rPr>
  </w:style>
  <w:style w:type="character" w:customStyle="1" w:styleId="Ttulo3Char">
    <w:name w:val="Título 3 Char"/>
    <w:link w:val="Ttulo31"/>
    <w:uiPriority w:val="9"/>
    <w:rsid w:val="00033F32"/>
    <w:rPr>
      <w:rFonts w:eastAsia="Times New Roman" w:hAnsi="Calibri Light" w:cstheme="majorBidi"/>
      <w:i/>
      <w:color w:val="1F497D"/>
      <w:sz w:val="30"/>
      <w:szCs w:val="36"/>
    </w:rPr>
  </w:style>
  <w:style w:type="character" w:customStyle="1" w:styleId="Ttulo4Char">
    <w:name w:val="Título 4 Char"/>
    <w:link w:val="Ttulo41"/>
    <w:uiPriority w:val="9"/>
    <w:rsid w:val="00033F32"/>
    <w:rPr>
      <w:rFonts w:eastAsia="Times New Roman" w:hAnsi="Calibri Light" w:cstheme="majorBidi"/>
      <w:color w:val="0070C0"/>
      <w:sz w:val="26"/>
      <w:szCs w:val="26"/>
    </w:rPr>
  </w:style>
  <w:style w:type="character" w:customStyle="1" w:styleId="Ttulo5Char">
    <w:name w:val="Título 5 Char"/>
    <w:link w:val="Ttulo51"/>
    <w:uiPriority w:val="9"/>
    <w:rsid w:val="00B54F93"/>
    <w:rPr>
      <w:rFonts w:eastAsia="Times New Roman" w:hAnsi="Calibri Light" w:cs="Calibri Light"/>
      <w:i/>
      <w:iCs/>
      <w:color w:val="000077"/>
      <w:sz w:val="24"/>
      <w:szCs w:val="24"/>
    </w:rPr>
  </w:style>
  <w:style w:type="character" w:customStyle="1" w:styleId="Ttulo6Char">
    <w:name w:val="Título 6 Char"/>
    <w:link w:val="Ttulo61"/>
    <w:uiPriority w:val="9"/>
    <w:rsid w:val="00B54F93"/>
    <w:rPr>
      <w:rFonts w:ascii="Calibri Light" w:eastAsia="Times New Roman" w:hAnsi="Calibri Light"/>
      <w:color w:val="000077"/>
      <w:sz w:val="22"/>
      <w:szCs w:val="22"/>
      <w:lang w:val="pt-BR" w:eastAsia="pt-BR" w:bidi="ar-SA"/>
    </w:rPr>
  </w:style>
  <w:style w:type="character" w:customStyle="1" w:styleId="Ttulo7Char">
    <w:name w:val="Título 7 Char"/>
    <w:link w:val="Ttulo71"/>
    <w:uiPriority w:val="9"/>
    <w:rsid w:val="00B54F93"/>
    <w:rPr>
      <w:rFonts w:ascii="Calibri Light" w:eastAsia="Times New Roman" w:hAnsi="Calibri Light"/>
      <w:i/>
      <w:iCs/>
      <w:color w:val="000077"/>
      <w:sz w:val="22"/>
      <w:szCs w:val="22"/>
      <w:lang w:val="pt-BR" w:eastAsia="pt-BR" w:bidi="ar-SA"/>
    </w:rPr>
  </w:style>
  <w:style w:type="paragraph" w:customStyle="1" w:styleId="NormalTextTable">
    <w:name w:val="NormalTextTable"/>
    <w:qFormat/>
    <w:pPr>
      <w:spacing w:before="90" w:after="90" w:line="180" w:lineRule="auto"/>
      <w:jc w:val="both"/>
    </w:pPr>
    <w:rPr>
      <w:rFonts w:hAnsi="Calibri Light" w:cs="Calibri Light"/>
      <w:color w:val="000000"/>
      <w:sz w:val="16"/>
      <w:szCs w:val="16"/>
    </w:rPr>
  </w:style>
  <w:style w:type="paragraph" w:customStyle="1" w:styleId="CenteredTextTable">
    <w:name w:val="CenteredTextTable"/>
    <w:qFormat/>
    <w:pPr>
      <w:spacing w:before="90" w:after="90" w:line="180" w:lineRule="auto"/>
      <w:jc w:val="center"/>
    </w:pPr>
    <w:rPr>
      <w:rFonts w:hAnsi="Calibri Light" w:cs="Calibri Light"/>
      <w:color w:val="000000"/>
      <w:sz w:val="16"/>
      <w:szCs w:val="16"/>
    </w:rPr>
  </w:style>
  <w:style w:type="paragraph" w:customStyle="1" w:styleId="LeftTextTable">
    <w:name w:val="LeftTextTable"/>
    <w:qFormat/>
    <w:pPr>
      <w:spacing w:before="90" w:after="90" w:line="180" w:lineRule="auto"/>
    </w:pPr>
    <w:rPr>
      <w:rFonts w:hAnsi="Calibri Light" w:cs="Calibri Light"/>
      <w:color w:val="000000"/>
      <w:sz w:val="16"/>
      <w:szCs w:val="16"/>
    </w:rPr>
  </w:style>
  <w:style w:type="paragraph" w:customStyle="1" w:styleId="RightTextTable">
    <w:name w:val="RightTextTable"/>
    <w:qFormat/>
    <w:pPr>
      <w:spacing w:before="90" w:after="90" w:line="180" w:lineRule="auto"/>
      <w:jc w:val="right"/>
    </w:pPr>
    <w:rPr>
      <w:rFonts w:hAnsi="Calibri Light" w:cs="Calibri Light"/>
      <w:color w:val="000000"/>
      <w:sz w:val="16"/>
      <w:szCs w:val="16"/>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rPr>
      <w:rFonts w:hAnsi="Calibri Light" w:cs="Calibri Light"/>
      <w:color w:val="000000"/>
    </w:rPr>
  </w:style>
  <w:style w:type="character" w:styleId="Refdecomentrio">
    <w:name w:val="annotation reference"/>
    <w:basedOn w:val="Fontepargpadro"/>
    <w:uiPriority w:val="99"/>
    <w:semiHidden/>
    <w:unhideWhenUsed/>
    <w:rPr>
      <w:sz w:val="16"/>
      <w:szCs w:val="16"/>
    </w:rPr>
  </w:style>
  <w:style w:type="character" w:customStyle="1" w:styleId="Ttulo1Char1">
    <w:name w:val="Título 1 Char1"/>
    <w:basedOn w:val="Fontepargpadro"/>
    <w:uiPriority w:val="9"/>
    <w:rsid w:val="006054CD"/>
    <w:rPr>
      <w:rFonts w:asciiTheme="majorHAnsi" w:eastAsiaTheme="majorEastAsia" w:hAnsiTheme="majorHAnsi" w:cstheme="majorBidi"/>
      <w:color w:val="2F5496" w:themeColor="accent1" w:themeShade="BF"/>
      <w:sz w:val="32"/>
      <w:szCs w:val="32"/>
    </w:rPr>
  </w:style>
  <w:style w:type="paragraph" w:styleId="SemEspaamento">
    <w:name w:val="No Spacing"/>
    <w:link w:val="SemEspaamentoChar"/>
    <w:uiPriority w:val="1"/>
    <w:qFormat/>
    <w:rsid w:val="006054CD"/>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6054CD"/>
    <w:rPr>
      <w:rFonts w:asciiTheme="minorHAnsi" w:eastAsiaTheme="minorEastAsia" w:hAnsiTheme="minorHAnsi" w:cstheme="minorBidi"/>
      <w:sz w:val="22"/>
      <w:szCs w:val="22"/>
    </w:rPr>
  </w:style>
  <w:style w:type="paragraph" w:styleId="CabealhodoSumrio">
    <w:name w:val="TOC Heading"/>
    <w:basedOn w:val="Ttulo1"/>
    <w:next w:val="Normal"/>
    <w:uiPriority w:val="39"/>
    <w:unhideWhenUsed/>
    <w:qFormat/>
    <w:rsid w:val="006054CD"/>
    <w:pPr>
      <w:outlineLvl w:val="9"/>
    </w:pPr>
    <w:rPr>
      <w:lang w:eastAsia="pt-BR"/>
    </w:rPr>
  </w:style>
  <w:style w:type="paragraph" w:styleId="Rodap">
    <w:name w:val="footer"/>
    <w:basedOn w:val="Normal"/>
    <w:link w:val="RodapChar"/>
    <w:uiPriority w:val="99"/>
    <w:unhideWhenUsed/>
    <w:rsid w:val="006054CD"/>
    <w:pPr>
      <w:tabs>
        <w:tab w:val="center" w:pos="4252"/>
        <w:tab w:val="right" w:pos="8504"/>
      </w:tabs>
      <w:spacing w:after="0" w:line="240" w:lineRule="auto"/>
      <w:ind w:firstLine="0"/>
      <w:jc w:val="left"/>
    </w:pPr>
    <w:rPr>
      <w:rFonts w:asciiTheme="minorHAnsi" w:eastAsiaTheme="minorHAnsi" w:hAnsiTheme="minorHAnsi" w:cstheme="minorBidi"/>
      <w:color w:val="auto"/>
      <w:sz w:val="22"/>
      <w:szCs w:val="22"/>
      <w:lang w:eastAsia="en-US"/>
    </w:rPr>
  </w:style>
  <w:style w:type="character" w:customStyle="1" w:styleId="RodapChar">
    <w:name w:val="Rodapé Char"/>
    <w:basedOn w:val="Fontepargpadro"/>
    <w:link w:val="Rodap"/>
    <w:uiPriority w:val="99"/>
    <w:rsid w:val="006054CD"/>
    <w:rPr>
      <w:rFonts w:asciiTheme="minorHAnsi" w:eastAsiaTheme="minorHAnsi" w:hAnsiTheme="minorHAnsi" w:cstheme="minorBidi"/>
      <w:sz w:val="22"/>
      <w:szCs w:val="22"/>
      <w:lang w:eastAsia="en-US"/>
    </w:rPr>
  </w:style>
  <w:style w:type="paragraph" w:styleId="Sumrio1">
    <w:name w:val="toc 1"/>
    <w:basedOn w:val="Normal"/>
    <w:next w:val="Normal"/>
    <w:autoRedefine/>
    <w:uiPriority w:val="39"/>
    <w:unhideWhenUsed/>
    <w:rsid w:val="006054CD"/>
    <w:pPr>
      <w:spacing w:line="259" w:lineRule="auto"/>
      <w:ind w:firstLine="0"/>
      <w:jc w:val="left"/>
    </w:pPr>
    <w:rPr>
      <w:rFonts w:asciiTheme="minorHAnsi" w:eastAsiaTheme="minorHAnsi" w:hAnsiTheme="minorHAnsi" w:cstheme="minorBidi"/>
      <w:color w:val="auto"/>
      <w:sz w:val="22"/>
      <w:szCs w:val="22"/>
      <w:lang w:eastAsia="en-US"/>
    </w:rPr>
  </w:style>
  <w:style w:type="character" w:styleId="Hyperlink">
    <w:name w:val="Hyperlink"/>
    <w:basedOn w:val="Fontepargpadro"/>
    <w:uiPriority w:val="99"/>
    <w:unhideWhenUsed/>
    <w:rsid w:val="006054CD"/>
    <w:rPr>
      <w:color w:val="0563C1" w:themeColor="hyperlink"/>
      <w:u w:val="single"/>
    </w:rPr>
  </w:style>
  <w:style w:type="paragraph" w:styleId="Sumrio2">
    <w:name w:val="toc 2"/>
    <w:basedOn w:val="Normal"/>
    <w:next w:val="Normal"/>
    <w:autoRedefine/>
    <w:uiPriority w:val="39"/>
    <w:unhideWhenUsed/>
    <w:rsid w:val="006054CD"/>
    <w:pPr>
      <w:spacing w:line="259" w:lineRule="auto"/>
      <w:ind w:left="220" w:firstLine="0"/>
      <w:jc w:val="left"/>
    </w:pPr>
    <w:rPr>
      <w:rFonts w:asciiTheme="minorHAnsi" w:eastAsiaTheme="minorHAnsi" w:hAnsiTheme="minorHAnsi" w:cstheme="minorBidi"/>
      <w:color w:val="auto"/>
      <w:sz w:val="22"/>
      <w:szCs w:val="22"/>
      <w:lang w:eastAsia="en-US"/>
    </w:rPr>
  </w:style>
  <w:style w:type="paragraph" w:styleId="Sumrio3">
    <w:name w:val="toc 3"/>
    <w:basedOn w:val="Normal"/>
    <w:next w:val="Normal"/>
    <w:autoRedefine/>
    <w:uiPriority w:val="39"/>
    <w:unhideWhenUsed/>
    <w:rsid w:val="006054CD"/>
    <w:pPr>
      <w:spacing w:line="259" w:lineRule="auto"/>
      <w:ind w:left="440" w:firstLine="0"/>
      <w:jc w:val="left"/>
    </w:pPr>
    <w:rPr>
      <w:rFonts w:asciiTheme="minorHAnsi" w:eastAsiaTheme="minorHAnsi" w:hAnsiTheme="minorHAnsi" w:cstheme="minorBidi"/>
      <w:color w:val="auto"/>
      <w:sz w:val="22"/>
      <w:szCs w:val="22"/>
      <w:lang w:eastAsia="en-US"/>
    </w:rPr>
  </w:style>
  <w:style w:type="paragraph" w:styleId="Textodebalo">
    <w:name w:val="Balloon Text"/>
    <w:basedOn w:val="Normal"/>
    <w:link w:val="TextodebaloChar"/>
    <w:uiPriority w:val="99"/>
    <w:semiHidden/>
    <w:unhideWhenUsed/>
    <w:rsid w:val="00033F32"/>
    <w:pPr>
      <w:spacing w:after="0" w:line="240" w:lineRule="auto"/>
    </w:pPr>
    <w:rPr>
      <w:rFonts w:ascii="Segoe UI" w:hAnsi="Segoe UI" w:cs="Segoe UI"/>
      <w:sz w:val="18"/>
      <w:szCs w:val="18"/>
    </w:rPr>
  </w:style>
  <w:style w:type="character" w:customStyle="1" w:styleId="Ttulo2Char1">
    <w:name w:val="Título 2 Char1"/>
    <w:basedOn w:val="Fontepargpadro"/>
    <w:link w:val="Ttulo2"/>
    <w:uiPriority w:val="9"/>
    <w:semiHidden/>
    <w:rsid w:val="00033F32"/>
    <w:rPr>
      <w:rFonts w:asciiTheme="majorHAnsi" w:eastAsiaTheme="majorEastAsia" w:hAnsiTheme="majorHAnsi" w:cstheme="majorBidi"/>
      <w:color w:val="2F5496" w:themeColor="accent1" w:themeShade="BF"/>
      <w:sz w:val="26"/>
      <w:szCs w:val="26"/>
    </w:rPr>
  </w:style>
  <w:style w:type="character" w:customStyle="1" w:styleId="Ttulo3Char1">
    <w:name w:val="Título 3 Char1"/>
    <w:basedOn w:val="Fontepargpadro"/>
    <w:link w:val="Ttulo3"/>
    <w:uiPriority w:val="9"/>
    <w:semiHidden/>
    <w:rsid w:val="00033F32"/>
    <w:rPr>
      <w:rFonts w:asciiTheme="majorHAnsi" w:eastAsiaTheme="majorEastAsia" w:hAnsiTheme="majorHAnsi" w:cstheme="majorBidi"/>
      <w:color w:val="1F3763" w:themeColor="accent1" w:themeShade="7F"/>
      <w:sz w:val="24"/>
      <w:szCs w:val="24"/>
    </w:rPr>
  </w:style>
  <w:style w:type="character" w:customStyle="1" w:styleId="Ttulo4Char1">
    <w:name w:val="Título 4 Char1"/>
    <w:basedOn w:val="Fontepargpadro"/>
    <w:link w:val="Ttulo4"/>
    <w:uiPriority w:val="9"/>
    <w:semiHidden/>
    <w:rsid w:val="00033F32"/>
    <w:rPr>
      <w:rFonts w:asciiTheme="majorHAnsi" w:eastAsiaTheme="majorEastAsia" w:hAnsiTheme="majorHAnsi" w:cstheme="majorBidi"/>
      <w:i/>
      <w:iCs/>
      <w:color w:val="2F5496" w:themeColor="accent1" w:themeShade="BF"/>
    </w:rPr>
  </w:style>
  <w:style w:type="character" w:customStyle="1" w:styleId="TextodebaloChar">
    <w:name w:val="Texto de balão Char"/>
    <w:basedOn w:val="Fontepargpadro"/>
    <w:link w:val="Textodebalo"/>
    <w:uiPriority w:val="99"/>
    <w:semiHidden/>
    <w:rsid w:val="00033F32"/>
    <w:rPr>
      <w:rFonts w:ascii="Segoe UI" w:hAnsi="Segoe UI" w:cs="Segoe UI"/>
      <w:color w:val="000000"/>
      <w:sz w:val="18"/>
      <w:szCs w:val="18"/>
    </w:rPr>
  </w:style>
  <w:style w:type="paragraph" w:styleId="Cabealho">
    <w:name w:val="header"/>
    <w:basedOn w:val="Normal"/>
    <w:link w:val="CabealhoChar"/>
    <w:uiPriority w:val="99"/>
    <w:unhideWhenUsed/>
    <w:rsid w:val="003D4F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4FFA"/>
    <w:rPr>
      <w:rFonts w:hAnsi="Calibri Light" w:cs="Calibri Light"/>
      <w:color w:val="000000"/>
    </w:rPr>
  </w:style>
  <w:style w:type="character" w:styleId="TextodoEspaoReservado">
    <w:name w:val="Placeholder Text"/>
    <w:basedOn w:val="Fontepargpadro"/>
    <w:uiPriority w:val="99"/>
    <w:semiHidden/>
    <w:rsid w:val="003D4FFA"/>
    <w:rPr>
      <w:color w:val="808080"/>
    </w:rPr>
  </w:style>
  <w:style w:type="paragraph" w:styleId="NormalWeb">
    <w:name w:val="Normal (Web)"/>
    <w:basedOn w:val="Normal"/>
    <w:uiPriority w:val="99"/>
    <w:semiHidden/>
    <w:unhideWhenUsed/>
    <w:rsid w:val="00B34CF4"/>
    <w:pPr>
      <w:spacing w:before="100" w:beforeAutospacing="1" w:afterAutospacing="1" w:line="240" w:lineRule="auto"/>
      <w:ind w:firstLine="0"/>
      <w:jc w:val="left"/>
    </w:pPr>
    <w:rPr>
      <w:rFonts w:ascii="Times New Roman" w:eastAsia="Times New Roman" w:hAnsi="Times New Roman" w:cs="Times New Roman"/>
      <w:color w:val="auto"/>
      <w:sz w:val="24"/>
      <w:szCs w:val="24"/>
    </w:rPr>
  </w:style>
  <w:style w:type="paragraph" w:customStyle="1" w:styleId="Referencia">
    <w:name w:val="Referencia"/>
    <w:basedOn w:val="Normal"/>
    <w:link w:val="ReferenciaChar"/>
    <w:qFormat/>
    <w:rsid w:val="00B34CF4"/>
    <w:pPr>
      <w:ind w:left="890" w:hanging="400"/>
    </w:pPr>
    <w:rPr>
      <w:i/>
    </w:rPr>
  </w:style>
  <w:style w:type="character" w:customStyle="1" w:styleId="ReferenciaChar">
    <w:name w:val="Referencia Char"/>
    <w:basedOn w:val="Fontepargpadro"/>
    <w:link w:val="Referencia"/>
    <w:rsid w:val="00B34CF4"/>
    <w:rPr>
      <w:rFonts w:hAnsi="Calibri Light" w:cs="Calibri Ligh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0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5EFA4B5964B7E8114F881FB1E7615"/>
        <w:category>
          <w:name w:val="Geral"/>
          <w:gallery w:val="placeholder"/>
        </w:category>
        <w:types>
          <w:type w:val="bbPlcHdr"/>
        </w:types>
        <w:behaviors>
          <w:behavior w:val="content"/>
        </w:behaviors>
        <w:guid w:val="{C75A1DAE-1BDD-44AA-A633-0D9B93753D65}"/>
      </w:docPartPr>
      <w:docPartBody>
        <w:p w:rsidR="00A918D0" w:rsidRDefault="002A6EC0" w:rsidP="002A6EC0">
          <w:pPr>
            <w:pStyle w:val="0CA5EFA4B5964B7E8114F881FB1E7615"/>
          </w:pPr>
          <w:r>
            <w:rPr>
              <w:color w:val="2E74B5" w:themeColor="accent1" w:themeShade="BF"/>
              <w:sz w:val="24"/>
              <w:szCs w:val="24"/>
            </w:rPr>
            <w:t>[Nome da empresa]</w:t>
          </w:r>
        </w:p>
      </w:docPartBody>
    </w:docPart>
    <w:docPart>
      <w:docPartPr>
        <w:name w:val="33FEDCC9787243BA8F8878904D593AB1"/>
        <w:category>
          <w:name w:val="Geral"/>
          <w:gallery w:val="placeholder"/>
        </w:category>
        <w:types>
          <w:type w:val="bbPlcHdr"/>
        </w:types>
        <w:behaviors>
          <w:behavior w:val="content"/>
        </w:behaviors>
        <w:guid w:val="{0633DC52-AED3-4578-B882-43341D6D8F70}"/>
      </w:docPartPr>
      <w:docPartBody>
        <w:p w:rsidR="00A918D0" w:rsidRDefault="002A6EC0" w:rsidP="002A6EC0">
          <w:pPr>
            <w:pStyle w:val="33FEDCC9787243BA8F8878904D593AB1"/>
          </w:pPr>
          <w:r>
            <w:rPr>
              <w:rFonts w:asciiTheme="majorHAnsi" w:eastAsiaTheme="majorEastAsia" w:hAnsiTheme="majorHAnsi" w:cstheme="majorBidi"/>
              <w:color w:val="5B9BD5" w:themeColor="accent1"/>
              <w:sz w:val="88"/>
              <w:szCs w:val="88"/>
            </w:rPr>
            <w:t>[Título do documento]</w:t>
          </w:r>
        </w:p>
      </w:docPartBody>
    </w:docPart>
    <w:docPart>
      <w:docPartPr>
        <w:name w:val="024DB61DA4714ABBBFBBF49E6257BCAD"/>
        <w:category>
          <w:name w:val="Geral"/>
          <w:gallery w:val="placeholder"/>
        </w:category>
        <w:types>
          <w:type w:val="bbPlcHdr"/>
        </w:types>
        <w:behaviors>
          <w:behavior w:val="content"/>
        </w:behaviors>
        <w:guid w:val="{3564DD00-06A0-4C13-9E6B-4CBF05785D4D}"/>
      </w:docPartPr>
      <w:docPartBody>
        <w:p w:rsidR="00A918D0" w:rsidRDefault="002A6EC0" w:rsidP="002A6EC0">
          <w:pPr>
            <w:pStyle w:val="024DB61DA4714ABBBFBBF49E6257BCAD"/>
          </w:pPr>
          <w:r>
            <w:rPr>
              <w:color w:val="2E74B5" w:themeColor="accent1" w:themeShade="BF"/>
              <w:sz w:val="24"/>
              <w:szCs w:val="24"/>
            </w:rPr>
            <w:t>[Subtítulo do documento]</w:t>
          </w:r>
        </w:p>
      </w:docPartBody>
    </w:docPart>
    <w:docPart>
      <w:docPartPr>
        <w:name w:val="93A563BDFDED485D87B3227F6269FB89"/>
        <w:category>
          <w:name w:val="Geral"/>
          <w:gallery w:val="placeholder"/>
        </w:category>
        <w:types>
          <w:type w:val="bbPlcHdr"/>
        </w:types>
        <w:behaviors>
          <w:behavior w:val="content"/>
        </w:behaviors>
        <w:guid w:val="{2A64FB8D-66BD-4C8F-BA4F-6F5CBFEE04CC}"/>
      </w:docPartPr>
      <w:docPartBody>
        <w:p w:rsidR="00A918D0" w:rsidRDefault="002A6EC0" w:rsidP="002A6EC0">
          <w:pPr>
            <w:pStyle w:val="93A563BDFDED485D87B3227F6269FB89"/>
          </w:pPr>
          <w:r>
            <w:rPr>
              <w:color w:val="5B9BD5" w:themeColor="accent1"/>
              <w:sz w:val="28"/>
              <w:szCs w:val="28"/>
            </w:rPr>
            <w:t>[Nome do autor]</w:t>
          </w:r>
        </w:p>
      </w:docPartBody>
    </w:docPart>
    <w:docPart>
      <w:docPartPr>
        <w:name w:val="F7AC4D99A0F2408C961066F06FA2F597"/>
        <w:category>
          <w:name w:val="Geral"/>
          <w:gallery w:val="placeholder"/>
        </w:category>
        <w:types>
          <w:type w:val="bbPlcHdr"/>
        </w:types>
        <w:behaviors>
          <w:behavior w:val="content"/>
        </w:behaviors>
        <w:guid w:val="{04A09880-0224-4477-B0C3-9B743D898986}"/>
      </w:docPartPr>
      <w:docPartBody>
        <w:p w:rsidR="00A918D0" w:rsidRDefault="002A6EC0" w:rsidP="002A6EC0">
          <w:pPr>
            <w:pStyle w:val="F7AC4D99A0F2408C961066F06FA2F597"/>
          </w:pPr>
          <w:r>
            <w:rPr>
              <w:color w:val="5B9BD5" w:themeColor="accent1"/>
              <w:sz w:val="28"/>
              <w:szCs w:val="28"/>
            </w:rPr>
            <w:t>[Data]</w:t>
          </w:r>
        </w:p>
      </w:docPartBody>
    </w:docPart>
    <w:docPart>
      <w:docPartPr>
        <w:name w:val="90B4B7A7B5F24BE9AAA2539DF3C78226"/>
        <w:category>
          <w:name w:val="Geral"/>
          <w:gallery w:val="placeholder"/>
        </w:category>
        <w:types>
          <w:type w:val="bbPlcHdr"/>
        </w:types>
        <w:behaviors>
          <w:behavior w:val="content"/>
        </w:behaviors>
        <w:guid w:val="{6139C66A-DB7D-4BAE-BEB8-E58D8317C26C}"/>
      </w:docPartPr>
      <w:docPartBody>
        <w:p w:rsidR="00A918D0" w:rsidRDefault="002A6EC0">
          <w:r w:rsidRPr="00362076">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C0"/>
    <w:rsid w:val="001F6D4E"/>
    <w:rsid w:val="002A6EC0"/>
    <w:rsid w:val="00533847"/>
    <w:rsid w:val="005628CB"/>
    <w:rsid w:val="00A91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CA5EFA4B5964B7E8114F881FB1E7615">
    <w:name w:val="0CA5EFA4B5964B7E8114F881FB1E7615"/>
    <w:rsid w:val="002A6EC0"/>
  </w:style>
  <w:style w:type="paragraph" w:customStyle="1" w:styleId="33FEDCC9787243BA8F8878904D593AB1">
    <w:name w:val="33FEDCC9787243BA8F8878904D593AB1"/>
    <w:rsid w:val="002A6EC0"/>
  </w:style>
  <w:style w:type="paragraph" w:customStyle="1" w:styleId="024DB61DA4714ABBBFBBF49E6257BCAD">
    <w:name w:val="024DB61DA4714ABBBFBBF49E6257BCAD"/>
    <w:rsid w:val="002A6EC0"/>
  </w:style>
  <w:style w:type="paragraph" w:customStyle="1" w:styleId="93A563BDFDED485D87B3227F6269FB89">
    <w:name w:val="93A563BDFDED485D87B3227F6269FB89"/>
    <w:rsid w:val="002A6EC0"/>
  </w:style>
  <w:style w:type="paragraph" w:customStyle="1" w:styleId="F7AC4D99A0F2408C961066F06FA2F597">
    <w:name w:val="F7AC4D99A0F2408C961066F06FA2F597"/>
    <w:rsid w:val="002A6EC0"/>
  </w:style>
  <w:style w:type="character" w:styleId="TextodoEspaoReservado">
    <w:name w:val="Placeholder Text"/>
    <w:basedOn w:val="Fontepargpadro"/>
    <w:uiPriority w:val="99"/>
    <w:semiHidden/>
    <w:rsid w:val="002A6E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98</Pages>
  <Words>25098</Words>
  <Characters>135534</Characters>
  <Application>Microsoft Office Word</Application>
  <DocSecurity>0</DocSecurity>
  <Lines>1129</Lines>
  <Paragraphs>320</Paragraphs>
  <ScaleCrop>false</ScaleCrop>
  <HeadingPairs>
    <vt:vector size="2" baseType="variant">
      <vt:variant>
        <vt:lpstr>Título</vt:lpstr>
      </vt:variant>
      <vt:variant>
        <vt:i4>1</vt:i4>
      </vt:variant>
    </vt:vector>
  </HeadingPairs>
  <TitlesOfParts>
    <vt:vector size="1" baseType="lpstr">
      <vt:lpstr>–</vt:lpstr>
    </vt:vector>
  </TitlesOfParts>
  <Company>UNIVERSIDADE TIRADENTES</Company>
  <LinksUpToDate>false</LinksUpToDate>
  <CharactersWithSpaces>160312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MECÂNICA</dc:title>
  <dc:subject>MINUTA</dc:subject>
  <dc:creator>CLAUDIO DE OLIVEIRA</dc:creator>
  <cp:lastModifiedBy>Cláudio de Oliveira</cp:lastModifiedBy>
  <cp:revision>3</cp:revision>
  <dcterms:created xsi:type="dcterms:W3CDTF">2020-02-21T18:12:00Z</dcterms:created>
  <dcterms:modified xsi:type="dcterms:W3CDTF">2020-03-11T22:16:00Z</dcterms:modified>
</cp:coreProperties>
</file>