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4721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Historicamente, estudos de lesões com alvo preciso têm sido o padrão-ouro para</w:t>
      </w:r>
    </w:p>
    <w:p w14:paraId="09107E54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estabelecer relações causais entre regiões neurais e funções cognitivas, para</w:t>
      </w:r>
    </w:p>
    <w:p w14:paraId="58CB1EFA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exemplo, estudos que mostram o envolvimento do hipocampo no reconhecimento e</w:t>
      </w:r>
    </w:p>
    <w:p w14:paraId="03703B16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memórias contextuais de medo [</w:t>
      </w:r>
      <w:hyperlink r:id="rId4" w:history="1">
        <w:r w:rsidRPr="00823C10">
          <w:rPr>
            <w:rFonts w:ascii="Times" w:eastAsia="Times New Roman" w:hAnsi="Times" w:cs="Times"/>
            <w:color w:val="0000FF"/>
            <w:sz w:val="23"/>
            <w:szCs w:val="23"/>
            <w:u w:val="single"/>
            <w:lang w:eastAsia="pt-BR"/>
          </w:rPr>
          <w:t>1</w:t>
        </w:r>
      </w:hyperlink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, </w:t>
      </w:r>
      <w:hyperlink r:id="rId5" w:history="1">
        <w:r w:rsidRPr="00823C10">
          <w:rPr>
            <w:rFonts w:ascii="Times" w:eastAsia="Times New Roman" w:hAnsi="Times" w:cs="Times"/>
            <w:color w:val="0000FF"/>
            <w:sz w:val="23"/>
            <w:szCs w:val="23"/>
            <w:u w:val="single"/>
            <w:lang w:eastAsia="pt-BR"/>
          </w:rPr>
          <w:t>2</w:t>
        </w:r>
      </w:hyperlink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] Ferramentas modernas, como opto- e quimio-genética permitem</w:t>
      </w:r>
    </w:p>
    <w:p w14:paraId="03975B71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essas perturbações têm efeitos reversíveis e são direcionados a geneticamente específicos</w:t>
      </w:r>
    </w:p>
    <w:p w14:paraId="609BA41D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células especificadas</w:t>
      </w:r>
    </w:p>
    <w:p w14:paraId="67B54C1D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shd w:val="clear" w:color="auto" w:fill="C9D7F1"/>
          <w:lang w:eastAsia="pt-BR"/>
        </w:rPr>
        <w:t>No entanto, para muitos circuitos neurais, as hipóteses emergentes ligam</w:t>
      </w:r>
    </w:p>
    <w:p w14:paraId="3135CFE0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funções para padrões específicos de atividade ou modos de representação de informações que</w:t>
      </w:r>
    </w:p>
    <w:p w14:paraId="787487F5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estão presentes em períodos distintos e limitados no tempo. Testes causais dessas hipóteses</w:t>
      </w:r>
    </w:p>
    <w:p w14:paraId="2990BC10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requerem a capacidade de interagir com o cérebro em circuito fechado - detectando e perturbando</w:t>
      </w:r>
    </w:p>
    <w:p w14:paraId="308B879B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atividade neural apenas nos momentos desejados. Em alguns casos, os padrões de interesse são</w:t>
      </w:r>
    </w:p>
    <w:p w14:paraId="73DE1E52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proofErr w:type="gramStart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breves ”eventos</w:t>
      </w:r>
      <w:proofErr w:type="gramEnd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 de conjunto” tendo apenas duração inferior a um segundo. Assim, a fim de modular</w:t>
      </w:r>
    </w:p>
    <w:p w14:paraId="2B3E27E7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informações contidas nesses padrões, eles devem ser detectados não apenas com alta</w:t>
      </w:r>
    </w:p>
    <w:p w14:paraId="0A8D82FE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precisão, mas também baixa latência.</w:t>
      </w:r>
    </w:p>
    <w:p w14:paraId="47916467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shd w:val="clear" w:color="auto" w:fill="C9D7F1"/>
          <w:lang w:eastAsia="pt-BR"/>
        </w:rPr>
        <w:t>Sistemas de loop fechado para detectar e perturbar padrões temporalmente distintos de</w:t>
      </w:r>
    </w:p>
    <w:p w14:paraId="2FC59936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atividade neural, obrigatoriamente, combina algoritmo (ou seja, software) e computacional</w:t>
      </w:r>
    </w:p>
    <w:p w14:paraId="4A9385A2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Componentes de hardware.</w:t>
      </w:r>
    </w:p>
    <w:p w14:paraId="5C5AA8F0" w14:textId="7E6B5E2D" w:rsidR="00834A34" w:rsidRDefault="00823C10">
      <w:r w:rsidRPr="00823C10">
        <w:t>Existem</w:t>
      </w:r>
      <w:r>
        <w:t xml:space="preserve"> </w:t>
      </w:r>
      <w:r w:rsidRPr="00823C10">
        <w:t xml:space="preserve">três desafios principais para análises em nível de sistema. Primeiro, aquisição de dados de código </w:t>
      </w:r>
      <w:proofErr w:type="spellStart"/>
      <w:r w:rsidRPr="00823C10">
        <w:t>fechadoas</w:t>
      </w:r>
      <w:proofErr w:type="spellEnd"/>
      <w:r w:rsidRPr="00823C10">
        <w:t xml:space="preserve"> plataformas limitam a capacidade de entender ou explorar todo o pipeline de processamento de </w:t>
      </w:r>
      <w:proofErr w:type="spellStart"/>
      <w:proofErr w:type="gramStart"/>
      <w:r w:rsidRPr="00823C10">
        <w:t>dados.Em</w:t>
      </w:r>
      <w:proofErr w:type="spellEnd"/>
      <w:proofErr w:type="gramEnd"/>
      <w:r w:rsidRPr="00823C10">
        <w:t xml:space="preserve"> segundo lugar, as explorações de parâmetros durante os experimentos in vivo em andamento são limitadas </w:t>
      </w:r>
      <w:proofErr w:type="spellStart"/>
      <w:r w:rsidRPr="00823C10">
        <w:t>pelonatureza</w:t>
      </w:r>
      <w:proofErr w:type="spellEnd"/>
      <w:r w:rsidRPr="00823C10">
        <w:t xml:space="preserve"> finita dos implantes neurais e cooperação animal. Finalmente, as propriedades </w:t>
      </w:r>
      <w:proofErr w:type="spellStart"/>
      <w:r w:rsidRPr="00823C10">
        <w:t>desinais</w:t>
      </w:r>
      <w:proofErr w:type="spellEnd"/>
      <w:r w:rsidRPr="00823C10">
        <w:t xml:space="preserve"> neurais são resistentes às teorias clássicas de detecção que dependem </w:t>
      </w:r>
      <w:proofErr w:type="spellStart"/>
      <w:proofErr w:type="gramStart"/>
      <w:r w:rsidRPr="00823C10">
        <w:t>de“</w:t>
      </w:r>
      <w:proofErr w:type="gramEnd"/>
      <w:r w:rsidRPr="00823C10">
        <w:t>Sinal</w:t>
      </w:r>
      <w:proofErr w:type="spellEnd"/>
      <w:r w:rsidRPr="00823C10">
        <w:t>” e “ruído”</w:t>
      </w:r>
      <w:r>
        <w:t>.</w:t>
      </w:r>
    </w:p>
    <w:p w14:paraId="7808CE85" w14:textId="16BAACA1" w:rsidR="00823C10" w:rsidRDefault="00823C10">
      <w:r w:rsidRPr="00823C10">
        <w:t xml:space="preserve">Apresentamos um sistema de código aberto que desenvolvemos para detectar ondulações de ondas </w:t>
      </w:r>
      <w:proofErr w:type="gramStart"/>
      <w:r w:rsidRPr="00823C10">
        <w:t>agudas(</w:t>
      </w:r>
      <w:proofErr w:type="spellStart"/>
      <w:proofErr w:type="gramEnd"/>
      <w:r w:rsidRPr="00823C10">
        <w:t>SWRs</w:t>
      </w:r>
      <w:proofErr w:type="spellEnd"/>
      <w:r w:rsidRPr="00823C10">
        <w:t xml:space="preserve">) - breves períodos de oscilação elevada de 150-250 Hz no potencial de campo local(LFP) que são proeminentes na área CA1 do hipocampo - e desencadeiam </w:t>
      </w:r>
      <w:proofErr w:type="spellStart"/>
      <w:r w:rsidRPr="00823C10">
        <w:t>perturbaçõesde</w:t>
      </w:r>
      <w:proofErr w:type="spellEnd"/>
      <w:r w:rsidRPr="00823C10">
        <w:t xml:space="preserve"> atividade contínua (por exemplo, silenciando a atividade via estimulação </w:t>
      </w:r>
      <w:proofErr w:type="spellStart"/>
      <w:r w:rsidRPr="00823C10">
        <w:t>optogenética</w:t>
      </w:r>
      <w:proofErr w:type="spellEnd"/>
      <w:r w:rsidRPr="00823C10">
        <w:t xml:space="preserve"> do </w:t>
      </w:r>
      <w:proofErr w:type="spellStart"/>
      <w:r w:rsidRPr="00823C10">
        <w:t>hipocampoárea</w:t>
      </w:r>
      <w:proofErr w:type="spellEnd"/>
      <w:r w:rsidRPr="00823C10">
        <w:t xml:space="preserve"> CA3 ou estimulação elétrica das fibras comissurais do hipocampo ventral). Tal</w:t>
      </w:r>
      <w:r w:rsidR="00A51BC9">
        <w:t xml:space="preserve"> </w:t>
      </w:r>
      <w:r w:rsidRPr="00823C10">
        <w:t xml:space="preserve">sistemas foram recentemente desenvolvidos e usados ​​para investigar a significância causal </w:t>
      </w:r>
      <w:proofErr w:type="spellStart"/>
      <w:r w:rsidRPr="00823C10">
        <w:t>deatividade</w:t>
      </w:r>
      <w:proofErr w:type="spellEnd"/>
      <w:r w:rsidRPr="00823C10">
        <w:t xml:space="preserve"> neural durante </w:t>
      </w:r>
      <w:proofErr w:type="spellStart"/>
      <w:r w:rsidRPr="00823C10">
        <w:t>SWRs</w:t>
      </w:r>
      <w:proofErr w:type="spellEnd"/>
      <w:r w:rsidRPr="00823C10">
        <w:t xml:space="preserve"> na aprendizagem, consolidação e memória de trabalho</w:t>
      </w:r>
    </w:p>
    <w:p w14:paraId="5165186E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Para a parte in vivo do nosso estudo, um rato </w:t>
      </w:r>
      <w:proofErr w:type="spellStart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Long</w:t>
      </w:r>
      <w:proofErr w:type="spellEnd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 Evans macho (Charles River</w:t>
      </w:r>
    </w:p>
    <w:p w14:paraId="2E670256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Laboratórios) foi implantado com uma matriz de </w:t>
      </w:r>
      <w:proofErr w:type="spellStart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micro-drive</w:t>
      </w:r>
      <w:proofErr w:type="spellEnd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 com ajuste independente</w:t>
      </w:r>
    </w:p>
    <w:p w14:paraId="40D176EE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tetrodos (coordenadas do implante -3,66 mm AP e 2,4 mm ML em relação ao bregma)</w:t>
      </w:r>
    </w:p>
    <w:p w14:paraId="430525C0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shd w:val="clear" w:color="auto" w:fill="C9D7F1"/>
          <w:lang w:eastAsia="pt-BR"/>
        </w:rPr>
        <w:t>a captação de atividade neural mínima foi usada como um dispositivo digital</w:t>
      </w:r>
    </w:p>
    <w:p w14:paraId="37861D54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referência e subtraído de todos os </w:t>
      </w:r>
      <w:proofErr w:type="spellStart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tetrodes</w:t>
      </w:r>
      <w:proofErr w:type="spellEnd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.</w:t>
      </w:r>
    </w:p>
    <w:p w14:paraId="4E30E4F5" w14:textId="7492F22D" w:rsidR="00823C10" w:rsidRDefault="00823C10"/>
    <w:p w14:paraId="4461A939" w14:textId="71A5D9BA" w:rsidR="00823C10" w:rsidRDefault="00823C10"/>
    <w:p w14:paraId="029EB59A" w14:textId="1DA98055" w:rsidR="00823C10" w:rsidRDefault="00823C10"/>
    <w:p w14:paraId="0AACF6E1" w14:textId="2887D07C" w:rsidR="00823C10" w:rsidRDefault="00823C10"/>
    <w:p w14:paraId="7D55E81B" w14:textId="77777777" w:rsidR="00823C10" w:rsidRDefault="00823C10"/>
    <w:p w14:paraId="37378E71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shd w:val="clear" w:color="auto" w:fill="C9D7F1"/>
          <w:lang w:eastAsia="pt-BR"/>
        </w:rPr>
        <w:lastRenderedPageBreak/>
        <w:t>Nossa arquitetura de sistema experimental, representada na Figura </w:t>
      </w:r>
      <w:hyperlink r:id="rId6" w:history="1">
        <w:r w:rsidRPr="00823C10">
          <w:rPr>
            <w:rFonts w:ascii="Times" w:eastAsia="Times New Roman" w:hAnsi="Times" w:cs="Times"/>
            <w:color w:val="0000FF"/>
            <w:sz w:val="23"/>
            <w:szCs w:val="23"/>
            <w:u w:val="single"/>
            <w:shd w:val="clear" w:color="auto" w:fill="C9D7F1"/>
            <w:lang w:eastAsia="pt-BR"/>
          </w:rPr>
          <w:t>1</w:t>
        </w:r>
      </w:hyperlink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, é um sistema de circuito fechado</w:t>
      </w:r>
    </w:p>
    <w:p w14:paraId="69605333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começando com a aquisição de dados e terminando com um pulso digital acionado em tempo real</w:t>
      </w:r>
    </w:p>
    <w:p w14:paraId="2F64B6AD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Detecção SWR. Este pulso pode ser usado para desencadear um mecanismo de interrupção de ondulação (por exemplo,</w:t>
      </w:r>
    </w:p>
    <w:p w14:paraId="45C0DAF2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fibra </w:t>
      </w:r>
      <w:proofErr w:type="spellStart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optogenética</w:t>
      </w:r>
      <w:proofErr w:type="spellEnd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 ou estimulador de corrente bifásica). Os dados são passados ​​através de um palco para</w:t>
      </w:r>
    </w:p>
    <w:p w14:paraId="129C566D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uma unidade de aquisição de dados Open </w:t>
      </w:r>
      <w:proofErr w:type="spellStart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Ephys</w:t>
      </w:r>
      <w:proofErr w:type="spellEnd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 ou </w:t>
      </w:r>
      <w:proofErr w:type="spellStart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SpikeGadgets</w:t>
      </w:r>
      <w:proofErr w:type="spellEnd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, que faz interface com um software</w:t>
      </w:r>
    </w:p>
    <w:p w14:paraId="12AC4547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proofErr w:type="spellStart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suite</w:t>
      </w:r>
      <w:proofErr w:type="spellEnd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, </w:t>
      </w:r>
      <w:proofErr w:type="spellStart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Trodes</w:t>
      </w:r>
      <w:proofErr w:type="spellEnd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, para a qual desenvolvemos um módulo de detecção de SWR. Após a detecção de um</w:t>
      </w:r>
    </w:p>
    <w:p w14:paraId="75EA78AD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Evento SWR, o módulo dispara uma estimulação com um pulso digital via Ethernet-</w:t>
      </w:r>
    </w:p>
    <w:p w14:paraId="3F24746B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microcontrolador </w:t>
      </w:r>
      <w:proofErr w:type="spellStart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BeagleBone</w:t>
      </w:r>
      <w:proofErr w:type="spellEnd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 Black conectado.</w:t>
      </w:r>
    </w:p>
    <w:p w14:paraId="299915E8" w14:textId="63B64373" w:rsidR="00823C10" w:rsidRDefault="00823C10"/>
    <w:p w14:paraId="26DE01B7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Os dados LFP de aquisição de dados são coletados por meio de tetrodos que se conectam a um</w:t>
      </w:r>
    </w:p>
    <w:p w14:paraId="2DF48CD8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proofErr w:type="spellStart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headstage</w:t>
      </w:r>
      <w:proofErr w:type="spellEnd"/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 que digitaliza o sinal LFP analógico bruto por meio de um analógico para digital integrado</w:t>
      </w:r>
    </w:p>
    <w:p w14:paraId="19CBF943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conversor. Este sinal digitalizado é então transmitido a um computador para exibição e / ou</w:t>
      </w:r>
    </w:p>
    <w:p w14:paraId="41263B0F" w14:textId="77777777" w:rsidR="00823C10" w:rsidRPr="00823C10" w:rsidRDefault="00823C10" w:rsidP="00823C10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823C10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processamento de sinal posterior</w:t>
      </w:r>
    </w:p>
    <w:p w14:paraId="6246857E" w14:textId="72B47F5E" w:rsidR="00823C10" w:rsidRDefault="00823C10"/>
    <w:p w14:paraId="11873FF3" w14:textId="0CACF811" w:rsidR="00823C10" w:rsidRDefault="00823C10"/>
    <w:p w14:paraId="34798723" w14:textId="77777777" w:rsidR="009D5BEA" w:rsidRPr="009D5BEA" w:rsidRDefault="009D5BEA" w:rsidP="009D5BE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9D5BEA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Gatilhos de processamento e estimulação de dados - um modelo cruzado, de código aberto</w:t>
      </w:r>
    </w:p>
    <w:p w14:paraId="35422A00" w14:textId="77777777" w:rsidR="009D5BEA" w:rsidRPr="009D5BEA" w:rsidRDefault="009D5BEA" w:rsidP="009D5BE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9D5BEA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pacote de software da plataforma disponível em </w:t>
      </w:r>
      <w:proofErr w:type="spellStart"/>
      <w:r w:rsidRPr="009D5BEA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SpikeGadgets</w:t>
      </w:r>
      <w:proofErr w:type="spellEnd"/>
      <w:r w:rsidRPr="009D5BEA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 (</w:t>
      </w:r>
      <w:hyperlink r:id="rId7" w:history="1">
        <w:r w:rsidRPr="009D5BEA">
          <w:rPr>
            <w:rFonts w:ascii="Times" w:eastAsia="Times New Roman" w:hAnsi="Times" w:cs="Times"/>
            <w:color w:val="0000FF"/>
            <w:sz w:val="23"/>
            <w:szCs w:val="23"/>
            <w:u w:val="single"/>
            <w:lang w:eastAsia="pt-BR"/>
          </w:rPr>
          <w:t>spikegadgets.com/software/</w:t>
        </w:r>
      </w:hyperlink>
    </w:p>
    <w:p w14:paraId="46520523" w14:textId="77777777" w:rsidR="009D5BEA" w:rsidRPr="009D5BEA" w:rsidRDefault="009D5BEA" w:rsidP="009D5BEA">
      <w:pPr>
        <w:spacing w:after="0" w:line="240" w:lineRule="auto"/>
        <w:rPr>
          <w:rFonts w:ascii="Times" w:eastAsia="Times New Roman" w:hAnsi="Times" w:cs="Times"/>
          <w:color w:val="0000FF"/>
          <w:sz w:val="23"/>
          <w:szCs w:val="23"/>
          <w:lang w:eastAsia="pt-BR"/>
        </w:rPr>
      </w:pPr>
      <w:hyperlink r:id="rId8" w:history="1">
        <w:r w:rsidRPr="009D5BEA">
          <w:rPr>
            <w:rFonts w:ascii="Times" w:eastAsia="Times New Roman" w:hAnsi="Times" w:cs="Times"/>
            <w:color w:val="0000FF"/>
            <w:sz w:val="23"/>
            <w:szCs w:val="23"/>
            <w:u w:val="single"/>
            <w:lang w:eastAsia="pt-BR"/>
          </w:rPr>
          <w:t>trodes.html</w:t>
        </w:r>
      </w:hyperlink>
      <w:r w:rsidRPr="009D5BEA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) para aquisição de dados neurais e interação e controle experimental—</w:t>
      </w:r>
    </w:p>
    <w:p w14:paraId="539BDFF6" w14:textId="77777777" w:rsidR="009D5BEA" w:rsidRPr="009D5BEA" w:rsidRDefault="009D5BEA" w:rsidP="009D5BE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9D5BEA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foi usado para coleta de dados e processamento de sinal. O software é escrito em QT / C ++</w:t>
      </w:r>
    </w:p>
    <w:p w14:paraId="1DEBCED0" w14:textId="77777777" w:rsidR="009D5BEA" w:rsidRPr="009D5BEA" w:rsidRDefault="009D5BEA" w:rsidP="009D5BEA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9D5BEA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habilitando vários aplicativos em tempo real</w:t>
      </w:r>
    </w:p>
    <w:p w14:paraId="62B54CC9" w14:textId="7A69D15C" w:rsidR="00823C10" w:rsidRDefault="00823C10"/>
    <w:p w14:paraId="4891A16B" w14:textId="15EA6E66" w:rsidR="009D5BEA" w:rsidRDefault="009D5BEA"/>
    <w:p w14:paraId="5D9A0171" w14:textId="2A3CE374" w:rsidR="009D5BEA" w:rsidRDefault="009D5BEA">
      <w:r w:rsidRPr="009D5BEA">
        <w:t xml:space="preserve">Conforme ilustrado no lado esquerdo da Figura 2, </w:t>
      </w:r>
      <w:proofErr w:type="spellStart"/>
      <w:r w:rsidRPr="009D5BEA">
        <w:t>Trodes</w:t>
      </w:r>
      <w:proofErr w:type="spellEnd"/>
      <w:r w:rsidR="00294155">
        <w:t xml:space="preserve"> </w:t>
      </w:r>
      <w:r w:rsidRPr="009D5BEA">
        <w:t xml:space="preserve">é um processo </w:t>
      </w:r>
      <w:proofErr w:type="spellStart"/>
      <w:r w:rsidRPr="009D5BEA">
        <w:t>multi-threaded</w:t>
      </w:r>
      <w:proofErr w:type="spellEnd"/>
      <w:r w:rsidRPr="009D5BEA">
        <w:t xml:space="preserve"> com threads fazendo interface com a unidade de aquisição de dados </w:t>
      </w:r>
      <w:proofErr w:type="spellStart"/>
      <w:r w:rsidRPr="009D5BEA">
        <w:t>eenvio</w:t>
      </w:r>
      <w:proofErr w:type="spellEnd"/>
      <w:r w:rsidRPr="009D5BEA">
        <w:t xml:space="preserve"> de dados para exibição e registro em tempo real (Figura 1 etapa 3).</w:t>
      </w:r>
    </w:p>
    <w:p w14:paraId="5CE89D46" w14:textId="3C64359D" w:rsidR="000A5B3B" w:rsidRDefault="000A5B3B">
      <w:r w:rsidRPr="000A5B3B">
        <w:t xml:space="preserve">O thread do </w:t>
      </w:r>
      <w:proofErr w:type="spellStart"/>
      <w:r w:rsidRPr="000A5B3B">
        <w:t>Stream</w:t>
      </w:r>
      <w:proofErr w:type="spellEnd"/>
      <w:r w:rsidRPr="000A5B3B">
        <w:t xml:space="preserve"> Processor então envia os dados filtrados conforme solicitado pelos </w:t>
      </w:r>
      <w:proofErr w:type="spellStart"/>
      <w:r w:rsidRPr="000A5B3B">
        <w:t>conectadosmódulos</w:t>
      </w:r>
      <w:proofErr w:type="spellEnd"/>
      <w:r w:rsidRPr="000A5B3B">
        <w:t xml:space="preserve"> (via UDP no nosso caso). A comunicação e as transferências de dados são tratadas </w:t>
      </w:r>
      <w:proofErr w:type="spellStart"/>
      <w:r w:rsidRPr="000A5B3B">
        <w:t>viaQthreads</w:t>
      </w:r>
      <w:proofErr w:type="spellEnd"/>
      <w:r w:rsidRPr="000A5B3B">
        <w:t xml:space="preserve"> e sinais e slots QT. Esta estrutura modular facilita o tempo real </w:t>
      </w:r>
      <w:proofErr w:type="spellStart"/>
      <w:r w:rsidRPr="000A5B3B">
        <w:t>personalizadoaplicações</w:t>
      </w:r>
      <w:proofErr w:type="spellEnd"/>
      <w:r w:rsidRPr="000A5B3B">
        <w:t xml:space="preserve"> como várias formas de dados (sinais elétricos de banda larga, dados de pico, </w:t>
      </w:r>
      <w:proofErr w:type="spellStart"/>
      <w:r w:rsidRPr="000A5B3B">
        <w:t>animaisposição</w:t>
      </w:r>
      <w:proofErr w:type="spellEnd"/>
      <w:r w:rsidRPr="000A5B3B">
        <w:t xml:space="preserve">, etc.) podem ser enviados para os processos do módulo usando </w:t>
      </w:r>
      <w:proofErr w:type="spellStart"/>
      <w:r w:rsidRPr="000A5B3B">
        <w:t>Trodes</w:t>
      </w:r>
      <w:proofErr w:type="spellEnd"/>
    </w:p>
    <w:p w14:paraId="6B69A192" w14:textId="4E686090" w:rsidR="000A5B3B" w:rsidRDefault="000A5B3B"/>
    <w:p w14:paraId="3CD93299" w14:textId="77777777" w:rsidR="000A5B3B" w:rsidRPr="000A5B3B" w:rsidRDefault="000A5B3B" w:rsidP="000A5B3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0A5B3B">
        <w:rPr>
          <w:rFonts w:ascii="Times" w:eastAsia="Times New Roman" w:hAnsi="Times" w:cs="Times"/>
          <w:color w:val="000000"/>
          <w:sz w:val="23"/>
          <w:szCs w:val="23"/>
          <w:shd w:val="clear" w:color="auto" w:fill="C9D7F1"/>
          <w:lang w:eastAsia="pt-BR"/>
        </w:rPr>
        <w:t>Assim que canais suficientes relatarem detecções de ondulação dentro de um certo tempo</w:t>
      </w:r>
    </w:p>
    <w:p w14:paraId="7376FDC8" w14:textId="77777777" w:rsidR="000A5B3B" w:rsidRPr="000A5B3B" w:rsidRDefault="000A5B3B" w:rsidP="000A5B3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requisito (15 </w:t>
      </w:r>
      <w:proofErr w:type="spellStart"/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ms</w:t>
      </w:r>
      <w:proofErr w:type="spellEnd"/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 para nossos experimentos) para o </w:t>
      </w:r>
      <w:proofErr w:type="spellStart"/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Stimulation</w:t>
      </w:r>
      <w:proofErr w:type="spellEnd"/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 </w:t>
      </w:r>
      <w:proofErr w:type="spellStart"/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Handler</w:t>
      </w:r>
      <w:proofErr w:type="spellEnd"/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, um segmento separado</w:t>
      </w:r>
    </w:p>
    <w:p w14:paraId="36F2D891" w14:textId="77777777" w:rsidR="000A5B3B" w:rsidRPr="000A5B3B" w:rsidRDefault="000A5B3B" w:rsidP="000A5B3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inicia a estimulação comunicando-se com um microcontrolador </w:t>
      </w:r>
      <w:proofErr w:type="spellStart"/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BeagleBone</w:t>
      </w:r>
      <w:proofErr w:type="spellEnd"/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 Black por</w:t>
      </w:r>
    </w:p>
    <w:p w14:paraId="1D6B16B5" w14:textId="77777777" w:rsidR="000A5B3B" w:rsidRPr="000A5B3B" w:rsidRDefault="000A5B3B" w:rsidP="000A5B3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Ethernet. O microcontrolador emite um pulso digital de 3,3 Volt para uma quantidade especificada pelo usuário</w:t>
      </w:r>
    </w:p>
    <w:p w14:paraId="3052E40A" w14:textId="77777777" w:rsidR="000A5B3B" w:rsidRPr="000A5B3B" w:rsidRDefault="000A5B3B" w:rsidP="000A5B3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lastRenderedPageBreak/>
        <w:t>de tempo (100 microssegundos neste estudo) para acionar um mecanismo de interrupção para</w:t>
      </w:r>
    </w:p>
    <w:p w14:paraId="770315A4" w14:textId="77777777" w:rsidR="000A5B3B" w:rsidRPr="000A5B3B" w:rsidRDefault="000A5B3B" w:rsidP="000A5B3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intervenção em loop.</w:t>
      </w:r>
    </w:p>
    <w:p w14:paraId="40057170" w14:textId="7EA14940" w:rsidR="000A5B3B" w:rsidRDefault="000A5B3B" w:rsidP="000A5B3B">
      <w:r w:rsidRPr="000A5B3B">
        <w:t xml:space="preserve">Detecção canônica de ondulação Pós-gravação, eventos de ondulação foram definidos </w:t>
      </w:r>
      <w:proofErr w:type="spellStart"/>
      <w:r w:rsidRPr="000A5B3B">
        <w:t>emtetrodes</w:t>
      </w:r>
      <w:proofErr w:type="spellEnd"/>
      <w:r w:rsidRPr="000A5B3B">
        <w:t xml:space="preserve"> que exibiam características da área CA1 do hipocampo. </w:t>
      </w:r>
      <w:proofErr w:type="spellStart"/>
      <w:proofErr w:type="gramStart"/>
      <w:r w:rsidRPr="000A5B3B">
        <w:t>Especificamente,o</w:t>
      </w:r>
      <w:proofErr w:type="spellEnd"/>
      <w:proofErr w:type="gramEnd"/>
      <w:r w:rsidRPr="000A5B3B">
        <w:t xml:space="preserve"> LFP gravado em um dos canais do </w:t>
      </w:r>
      <w:proofErr w:type="spellStart"/>
      <w:r w:rsidRPr="000A5B3B">
        <w:t>tetrode</w:t>
      </w:r>
      <w:proofErr w:type="spellEnd"/>
      <w:r w:rsidRPr="000A5B3B">
        <w:t xml:space="preserve"> selecionado (mesmo sujeito </w:t>
      </w:r>
      <w:proofErr w:type="spellStart"/>
      <w:r w:rsidRPr="000A5B3B">
        <w:t>adetecção</w:t>
      </w:r>
      <w:proofErr w:type="spellEnd"/>
      <w:r w:rsidRPr="000A5B3B">
        <w:t xml:space="preserve"> online para nossa análise em tempo real) primeiro teve uma referência digital </w:t>
      </w:r>
      <w:proofErr w:type="spellStart"/>
      <w:r w:rsidRPr="000A5B3B">
        <w:t>subtraída.Este</w:t>
      </w:r>
      <w:proofErr w:type="spellEnd"/>
      <w:r w:rsidRPr="000A5B3B">
        <w:t xml:space="preserve"> sinal foi então filtrado em banda LFP com um infinito </w:t>
      </w:r>
      <w:proofErr w:type="spellStart"/>
      <w:r w:rsidRPr="000A5B3B">
        <w:t>passa-baixo</w:t>
      </w:r>
      <w:proofErr w:type="spellEnd"/>
      <w:r w:rsidRPr="000A5B3B">
        <w:t xml:space="preserve"> de Bessel de 400 Hz de 2 </w:t>
      </w:r>
      <w:proofErr w:type="spellStart"/>
      <w:r w:rsidRPr="000A5B3B">
        <w:t>torneirasfiltro</w:t>
      </w:r>
      <w:proofErr w:type="spellEnd"/>
      <w:r w:rsidRPr="000A5B3B">
        <w:t xml:space="preserve"> de resposta ao impulso (IIR) (da </w:t>
      </w:r>
      <w:proofErr w:type="spellStart"/>
      <w:r w:rsidRPr="000A5B3B">
        <w:t>Trodes</w:t>
      </w:r>
      <w:proofErr w:type="spellEnd"/>
      <w:r>
        <w:t>).</w:t>
      </w:r>
    </w:p>
    <w:p w14:paraId="0C8424EC" w14:textId="44893133" w:rsidR="000A5B3B" w:rsidRDefault="000A5B3B" w:rsidP="000A5B3B"/>
    <w:p w14:paraId="08D53BF7" w14:textId="77777777" w:rsidR="000A5B3B" w:rsidRPr="000A5B3B" w:rsidRDefault="000A5B3B" w:rsidP="000A5B3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Posteriormente, o sinal foi dizimado e</w:t>
      </w:r>
    </w:p>
    <w:p w14:paraId="776A23CE" w14:textId="77777777" w:rsidR="000A5B3B" w:rsidRPr="000A5B3B" w:rsidRDefault="000A5B3B" w:rsidP="000A5B3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banda ondulada filtrada com um filtro de 25 torneiras (150–250 Hz, passagem de banda FIR usando </w:t>
      </w:r>
      <w:proofErr w:type="spellStart"/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Hamming</w:t>
      </w:r>
      <w:proofErr w:type="spellEnd"/>
    </w:p>
    <w:p w14:paraId="3DEC9511" w14:textId="77777777" w:rsidR="000A5B3B" w:rsidRPr="000A5B3B" w:rsidRDefault="000A5B3B" w:rsidP="000A5B3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janela). A filtragem de banda ondulada foi feita usando um caminho de avanço e reverso no tempo,</w:t>
      </w:r>
    </w:p>
    <w:p w14:paraId="381F7123" w14:textId="77777777" w:rsidR="000A5B3B" w:rsidRPr="000A5B3B" w:rsidRDefault="000A5B3B" w:rsidP="000A5B3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resultando em um atraso de grupo líquido zero (mudança de tempo da filtragem) e uma duplicação do</w:t>
      </w:r>
    </w:p>
    <w:p w14:paraId="29441BE4" w14:textId="77777777" w:rsidR="000A5B3B" w:rsidRPr="000A5B3B" w:rsidRDefault="000A5B3B" w:rsidP="000A5B3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o filtro efetivo muda para 50. A potência instantânea do sinal filtrado da banda ondulada</w:t>
      </w:r>
    </w:p>
    <w:p w14:paraId="34EEBAF1" w14:textId="77777777" w:rsidR="000A5B3B" w:rsidRPr="000A5B3B" w:rsidRDefault="000A5B3B" w:rsidP="000A5B3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foi então calculado por meio de uma Transformada de Hilbert e ainda mais suavizado com um Gaussiano</w:t>
      </w:r>
    </w:p>
    <w:p w14:paraId="45868378" w14:textId="77777777" w:rsidR="000A5B3B" w:rsidRPr="000A5B3B" w:rsidRDefault="000A5B3B" w:rsidP="000A5B3B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0A5B3B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kernel com um desvio padrão de 4 ms.</w:t>
      </w:r>
    </w:p>
    <w:p w14:paraId="5E314598" w14:textId="21BF1106" w:rsidR="000A5B3B" w:rsidRDefault="000A5B3B" w:rsidP="000A5B3B"/>
    <w:p w14:paraId="39FCC7B5" w14:textId="77777777" w:rsidR="00C64E62" w:rsidRDefault="00C64E62" w:rsidP="000A5B3B"/>
    <w:p w14:paraId="7087A12A" w14:textId="442C0FD6" w:rsidR="00823C10" w:rsidRDefault="00C64E62">
      <w:r w:rsidRPr="00C64E62">
        <w:t xml:space="preserve">Sintético Antes dos testes in vivo, desenvolvemos um conjunto de dados ondulado sintético </w:t>
      </w:r>
      <w:proofErr w:type="spellStart"/>
      <w:r w:rsidRPr="00C64E62">
        <w:t>paravalidar</w:t>
      </w:r>
      <w:proofErr w:type="spellEnd"/>
      <w:r w:rsidRPr="00C64E62">
        <w:t xml:space="preserve"> a eficácia do nosso algoritmo e determinar as quantificações de latência da linha de base.</w:t>
      </w:r>
      <w:r>
        <w:t xml:space="preserve"> Para </w:t>
      </w:r>
      <w:proofErr w:type="spellStart"/>
      <w:r w:rsidRPr="00C64E62">
        <w:t>eplicar</w:t>
      </w:r>
      <w:proofErr w:type="spellEnd"/>
      <w:r w:rsidRPr="00C64E62">
        <w:t xml:space="preserve"> a dinâmica de ruído neural CA1 dentro das bandas de frequência de ondulação (150-250 Hz</w:t>
      </w:r>
      <w:proofErr w:type="gramStart"/>
      <w:r w:rsidRPr="00C64E62">
        <w:t>),geramos</w:t>
      </w:r>
      <w:proofErr w:type="gramEnd"/>
      <w:r w:rsidRPr="00C64E62">
        <w:t xml:space="preserve"> um processo de ruído branco e, em seguida, o filtramos para a banda de ondulação. Este </w:t>
      </w:r>
      <w:proofErr w:type="spellStart"/>
      <w:r w:rsidRPr="00C64E62">
        <w:t>sinalfoi</w:t>
      </w:r>
      <w:proofErr w:type="spellEnd"/>
      <w:r w:rsidRPr="00C64E62">
        <w:t xml:space="preserve"> então ajustado para ter o mesmo desvio padrão que a banda ondulada CA1 </w:t>
      </w:r>
      <w:proofErr w:type="spellStart"/>
      <w:r w:rsidRPr="00C64E62">
        <w:t>filtradaGravação</w:t>
      </w:r>
      <w:proofErr w:type="spellEnd"/>
      <w:r w:rsidRPr="00C64E62">
        <w:t xml:space="preserve"> LFP. Os eventos de ondulação foram então injetados no sinal sintético. </w:t>
      </w:r>
      <w:proofErr w:type="spellStart"/>
      <w:r w:rsidRPr="00C64E62">
        <w:t>Sintéticoondulações</w:t>
      </w:r>
      <w:proofErr w:type="spellEnd"/>
      <w:r w:rsidRPr="00C64E62">
        <w:t xml:space="preserve"> foram geradas pela multiplicação de um </w:t>
      </w:r>
      <w:proofErr w:type="spellStart"/>
      <w:r w:rsidRPr="00C64E62">
        <w:t>sinuosoide</w:t>
      </w:r>
      <w:proofErr w:type="spellEnd"/>
      <w:r w:rsidRPr="00C64E62">
        <w:t xml:space="preserve"> de 200 Hz com um envelope </w:t>
      </w:r>
      <w:proofErr w:type="spellStart"/>
      <w:proofErr w:type="gramStart"/>
      <w:r w:rsidRPr="00C64E62">
        <w:t>gaussiano.O</w:t>
      </w:r>
      <w:proofErr w:type="spellEnd"/>
      <w:proofErr w:type="gramEnd"/>
      <w:r w:rsidRPr="00C64E62">
        <w:t xml:space="preserve"> envelope foi escolhido para ter comprimento de desvio padrão de ≈100 </w:t>
      </w:r>
      <w:proofErr w:type="spellStart"/>
      <w:r w:rsidRPr="00C64E62">
        <w:t>ms</w:t>
      </w:r>
      <w:proofErr w:type="spellEnd"/>
      <w:r w:rsidRPr="00C64E62">
        <w:t xml:space="preserve"> (comprimento </w:t>
      </w:r>
      <w:proofErr w:type="spellStart"/>
      <w:r w:rsidRPr="00C64E62">
        <w:t>médiode</w:t>
      </w:r>
      <w:proofErr w:type="spellEnd"/>
      <w:r w:rsidRPr="00C64E62">
        <w:t xml:space="preserve"> eventos de ondulação de nossas gravações), com um valor de pico igual ao máximo </w:t>
      </w:r>
      <w:proofErr w:type="spellStart"/>
      <w:r w:rsidRPr="00C64E62">
        <w:t>médiopico</w:t>
      </w:r>
      <w:proofErr w:type="spellEnd"/>
      <w:r w:rsidRPr="00C64E62">
        <w:t xml:space="preserve"> das ondulações encontradas em nossa gravação. Este processo gerou uma ondulação </w:t>
      </w:r>
      <w:proofErr w:type="spellStart"/>
      <w:r w:rsidRPr="00C64E62">
        <w:t>sintéticaevento</w:t>
      </w:r>
      <w:proofErr w:type="spellEnd"/>
      <w:r w:rsidRPr="00C64E62">
        <w:t xml:space="preserve"> que foi então adicionado ao ruído neural sintético gerado anteriormente, </w:t>
      </w:r>
      <w:proofErr w:type="spellStart"/>
      <w:r w:rsidRPr="00C64E62">
        <w:t>dandonos</w:t>
      </w:r>
      <w:proofErr w:type="spellEnd"/>
      <w:r w:rsidRPr="00C64E62">
        <w:t xml:space="preserve"> um conjunto de dados de ondulações sintéticas. O conjunto de dados final usado em nosso teste foi de 15 </w:t>
      </w:r>
      <w:proofErr w:type="spellStart"/>
      <w:r w:rsidRPr="00C64E62">
        <w:t>minutoslongo</w:t>
      </w:r>
      <w:proofErr w:type="spellEnd"/>
      <w:r w:rsidRPr="00C64E62">
        <w:t xml:space="preserve"> com 500 ondulações injetadas.</w:t>
      </w:r>
      <w:r w:rsidRPr="00C64E62">
        <w:t xml:space="preserve"> </w:t>
      </w:r>
      <w:r w:rsidRPr="00C64E62">
        <w:t>O conjunto de dados foi então convertido em um arquivo de áudio .</w:t>
      </w:r>
      <w:proofErr w:type="spellStart"/>
      <w:r w:rsidRPr="00C64E62">
        <w:t>wav</w:t>
      </w:r>
      <w:proofErr w:type="spellEnd"/>
      <w:r w:rsidRPr="00C64E62">
        <w:t xml:space="preserve"> e reproduzido em tempo </w:t>
      </w:r>
      <w:proofErr w:type="spellStart"/>
      <w:r w:rsidRPr="00C64E62">
        <w:t>realsistema</w:t>
      </w:r>
      <w:proofErr w:type="spellEnd"/>
      <w:r w:rsidRPr="00C64E62">
        <w:t xml:space="preserve"> via PCB customizada encurtando todos os canais do palco para um cabo </w:t>
      </w:r>
      <w:proofErr w:type="spellStart"/>
      <w:r w:rsidRPr="00C64E62">
        <w:t>auxiliarentrada</w:t>
      </w:r>
      <w:proofErr w:type="spellEnd"/>
      <w:r w:rsidRPr="00C64E62">
        <w:t>.</w:t>
      </w:r>
    </w:p>
    <w:p w14:paraId="69686818" w14:textId="656E5B60" w:rsidR="00C64E62" w:rsidRDefault="00C64E62"/>
    <w:p w14:paraId="73195020" w14:textId="77777777" w:rsidR="00C64E62" w:rsidRPr="00C64E62" w:rsidRDefault="00C64E62" w:rsidP="00C64E6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In </w:t>
      </w:r>
      <w:proofErr w:type="gramStart"/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vivo Para</w:t>
      </w:r>
      <w:proofErr w:type="gramEnd"/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 o teste in vivo do nosso sistema, um rato foi colocado dentro de uma caixa de dormir</w:t>
      </w:r>
    </w:p>
    <w:p w14:paraId="2D23E1AC" w14:textId="77777777" w:rsidR="00C64E62" w:rsidRPr="00C64E62" w:rsidRDefault="00C64E62" w:rsidP="00C64E6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e, em seguida, conectado à unidade de controle principal do </w:t>
      </w:r>
      <w:proofErr w:type="spellStart"/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SpikeGadgets</w:t>
      </w:r>
      <w:proofErr w:type="spellEnd"/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 por meio de um </w:t>
      </w:r>
      <w:proofErr w:type="spellStart"/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SpikeGadgets</w:t>
      </w:r>
      <w:proofErr w:type="spellEnd"/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 HH128</w:t>
      </w:r>
    </w:p>
    <w:p w14:paraId="54955BAD" w14:textId="77777777" w:rsidR="00C64E62" w:rsidRPr="00C64E62" w:rsidRDefault="00C64E62" w:rsidP="00C64E6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proofErr w:type="spellStart"/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headstage</w:t>
      </w:r>
      <w:proofErr w:type="spellEnd"/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. Os dados foram registrados por meio de nosso módulo de detecção por ≈60-90 minutos em três</w:t>
      </w:r>
    </w:p>
    <w:p w14:paraId="00EACDAC" w14:textId="77777777" w:rsidR="00C64E62" w:rsidRPr="00C64E62" w:rsidRDefault="00C64E62" w:rsidP="00C64E6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lastRenderedPageBreak/>
        <w:t>sessões separadas, a fim de testar duas modalidades diferentes de nosso algoritmo (discutido em</w:t>
      </w:r>
    </w:p>
    <w:p w14:paraId="4AE10072" w14:textId="77777777" w:rsidR="00C64E62" w:rsidRPr="00C64E62" w:rsidRDefault="00C64E62" w:rsidP="00C64E62">
      <w:pPr>
        <w:spacing w:after="0" w:line="240" w:lineRule="auto"/>
        <w:rPr>
          <w:rFonts w:ascii="Times" w:eastAsia="Times New Roman" w:hAnsi="Times" w:cs="Times"/>
          <w:color w:val="0000FF"/>
          <w:sz w:val="23"/>
          <w:szCs w:val="23"/>
          <w:lang w:eastAsia="pt-BR"/>
        </w:rPr>
      </w:pPr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Subseção </w:t>
      </w:r>
      <w:hyperlink r:id="rId9" w:history="1">
        <w:r w:rsidRPr="00C64E62">
          <w:rPr>
            <w:rFonts w:ascii="Times" w:eastAsia="Times New Roman" w:hAnsi="Times" w:cs="Times"/>
            <w:color w:val="0000FF"/>
            <w:sz w:val="23"/>
            <w:szCs w:val="23"/>
            <w:u w:val="single"/>
            <w:lang w:eastAsia="pt-BR"/>
          </w:rPr>
          <w:t>Algoritmos de detecção </w:t>
        </w:r>
      </w:hyperlink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) e para geração de dados sintéticos. Como no sintético</w:t>
      </w:r>
    </w:p>
    <w:p w14:paraId="34DB01C3" w14:textId="77777777" w:rsidR="00C64E62" w:rsidRPr="00C64E62" w:rsidRDefault="00C64E62" w:rsidP="00C64E6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caso, pulsos de detecção de ondulação, valores de parâmetro do algoritmo de detecção e banda larga</w:t>
      </w:r>
    </w:p>
    <w:p w14:paraId="50DF6DCE" w14:textId="77777777" w:rsidR="00C64E62" w:rsidRPr="00C64E62" w:rsidRDefault="00C64E62" w:rsidP="00C64E6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dados eletrofisiológicos em todos os canais, foram registrados durante cada coleta de dados</w:t>
      </w:r>
    </w:p>
    <w:p w14:paraId="26845B1E" w14:textId="77777777" w:rsidR="00C64E62" w:rsidRPr="00C64E62" w:rsidRDefault="00C64E62" w:rsidP="00C64E6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sessão. Por último, é importante notar que antes das sessões de gravação, o rato explorou</w:t>
      </w:r>
    </w:p>
    <w:p w14:paraId="3EA85B3A" w14:textId="77777777" w:rsidR="00C64E62" w:rsidRPr="00C64E62" w:rsidRDefault="00C64E62" w:rsidP="00C64E6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um campo aberto com novos objetos e recompensas ocultas para aumentar a prevalência</w:t>
      </w:r>
    </w:p>
    <w:p w14:paraId="5BC084EE" w14:textId="77777777" w:rsidR="00C64E62" w:rsidRPr="00C64E62" w:rsidRDefault="00C64E62" w:rsidP="00C64E62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de </w:t>
      </w:r>
      <w:proofErr w:type="spellStart"/>
      <w:r w:rsidRPr="00C64E62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SWRs</w:t>
      </w:r>
      <w:proofErr w:type="spellEnd"/>
    </w:p>
    <w:p w14:paraId="55B458FA" w14:textId="03B87588" w:rsidR="00C64E62" w:rsidRDefault="00C64E62"/>
    <w:p w14:paraId="5681986E" w14:textId="1E5F97A7" w:rsidR="00C64E62" w:rsidRDefault="00C64E62">
      <w:pPr>
        <w:rPr>
          <w:rFonts w:ascii="Times" w:hAnsi="Times" w:cs="Times"/>
          <w:color w:val="000000"/>
          <w:sz w:val="23"/>
          <w:szCs w:val="23"/>
          <w:shd w:val="clear" w:color="auto" w:fill="C9D7F1"/>
        </w:rPr>
      </w:pPr>
      <w:r w:rsidRPr="00C64E62">
        <w:rPr>
          <w:rFonts w:ascii="Times" w:hAnsi="Times" w:cs="Times"/>
          <w:color w:val="000000"/>
          <w:sz w:val="23"/>
          <w:szCs w:val="23"/>
          <w:shd w:val="clear" w:color="auto" w:fill="C9D7F1"/>
        </w:rPr>
        <w:t xml:space="preserve">Nós caracterizamos o desempenho do sistema e algorítmico por meio de um total de cinco </w:t>
      </w:r>
      <w:proofErr w:type="spellStart"/>
      <w:r w:rsidRPr="00C64E62">
        <w:rPr>
          <w:rFonts w:ascii="Times" w:hAnsi="Times" w:cs="Times"/>
          <w:color w:val="000000"/>
          <w:sz w:val="23"/>
          <w:szCs w:val="23"/>
          <w:shd w:val="clear" w:color="auto" w:fill="C9D7F1"/>
        </w:rPr>
        <w:t>diferentesmétricas</w:t>
      </w:r>
      <w:proofErr w:type="spellEnd"/>
      <w:r w:rsidRPr="00C64E62">
        <w:rPr>
          <w:rFonts w:ascii="Times" w:hAnsi="Times" w:cs="Times"/>
          <w:color w:val="000000"/>
          <w:sz w:val="23"/>
          <w:szCs w:val="23"/>
          <w:shd w:val="clear" w:color="auto" w:fill="C9D7F1"/>
        </w:rPr>
        <w:t>: taxa de verdadeiro positivo (TPR), taxa de descoberta falsa, taxa de estimulação falsa (FSR</w:t>
      </w:r>
      <w:proofErr w:type="gramStart"/>
      <w:r w:rsidRPr="00C64E62">
        <w:rPr>
          <w:rFonts w:ascii="Times" w:hAnsi="Times" w:cs="Times"/>
          <w:color w:val="000000"/>
          <w:sz w:val="23"/>
          <w:szCs w:val="23"/>
          <w:shd w:val="clear" w:color="auto" w:fill="C9D7F1"/>
        </w:rPr>
        <w:t>),latência</w:t>
      </w:r>
      <w:proofErr w:type="gramEnd"/>
      <w:r w:rsidRPr="00C64E62">
        <w:rPr>
          <w:rFonts w:ascii="Times" w:hAnsi="Times" w:cs="Times"/>
          <w:color w:val="000000"/>
          <w:sz w:val="23"/>
          <w:szCs w:val="23"/>
          <w:shd w:val="clear" w:color="auto" w:fill="C9D7F1"/>
        </w:rPr>
        <w:t xml:space="preserve"> de detecção e latência de detecção relativa. Todas as métricas, exceto descoberta falsa</w:t>
      </w:r>
      <w:r>
        <w:rPr>
          <w:rFonts w:ascii="Times" w:hAnsi="Times" w:cs="Times"/>
          <w:color w:val="000000"/>
          <w:sz w:val="23"/>
          <w:szCs w:val="23"/>
          <w:shd w:val="clear" w:color="auto" w:fill="C9D7F1"/>
        </w:rPr>
        <w:t xml:space="preserve"> </w:t>
      </w:r>
      <w:r>
        <w:rPr>
          <w:rFonts w:ascii="Times" w:hAnsi="Times" w:cs="Times"/>
          <w:color w:val="000000"/>
          <w:sz w:val="23"/>
          <w:szCs w:val="23"/>
          <w:shd w:val="clear" w:color="auto" w:fill="C9D7F1"/>
        </w:rPr>
        <w:t>taxa, foram avaliados em dados sintéticos e in vivo</w:t>
      </w:r>
      <w:r w:rsidR="00E14BB6">
        <w:rPr>
          <w:rFonts w:ascii="Times" w:hAnsi="Times" w:cs="Times"/>
          <w:color w:val="000000"/>
          <w:sz w:val="23"/>
          <w:szCs w:val="23"/>
          <w:shd w:val="clear" w:color="auto" w:fill="C9D7F1"/>
        </w:rPr>
        <w:t>.</w:t>
      </w:r>
    </w:p>
    <w:p w14:paraId="394F569C" w14:textId="77777777" w:rsidR="00E14BB6" w:rsidRPr="00E14BB6" w:rsidRDefault="00E14BB6" w:rsidP="00E14BB6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E14BB6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Todas as análises foram feitas com scripts Python personalizados, um modificado</w:t>
      </w:r>
    </w:p>
    <w:p w14:paraId="33BA7CDC" w14:textId="77777777" w:rsidR="00E14BB6" w:rsidRPr="00E14BB6" w:rsidRDefault="00E14BB6" w:rsidP="00E14BB6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E14BB6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versão do pacote </w:t>
      </w:r>
      <w:proofErr w:type="spellStart"/>
      <w:r w:rsidRPr="00E14BB6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nelpy</w:t>
      </w:r>
      <w:proofErr w:type="spellEnd"/>
      <w:r w:rsidRPr="00E14BB6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 e programas C ++ 11 personalizados. Ambos os códigos de análise</w:t>
      </w:r>
    </w:p>
    <w:p w14:paraId="1454C3C4" w14:textId="77777777" w:rsidR="00E14BB6" w:rsidRPr="00E14BB6" w:rsidRDefault="00E14BB6" w:rsidP="00E14BB6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E14BB6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e os dados das figuras estão disponíveis publicamente em </w:t>
      </w:r>
      <w:hyperlink r:id="rId10" w:history="1">
        <w:r w:rsidRPr="00E14BB6">
          <w:rPr>
            <w:rFonts w:ascii="Times" w:eastAsia="Times New Roman" w:hAnsi="Times" w:cs="Times"/>
            <w:color w:val="0000FF"/>
            <w:sz w:val="23"/>
            <w:szCs w:val="23"/>
            <w:u w:val="single"/>
            <w:lang w:eastAsia="pt-BR"/>
          </w:rPr>
          <w:t>https://www.github.com/shayokdutta/</w:t>
        </w:r>
      </w:hyperlink>
    </w:p>
    <w:p w14:paraId="12E6E064" w14:textId="77777777" w:rsidR="00E14BB6" w:rsidRPr="00E14BB6" w:rsidRDefault="00E14BB6" w:rsidP="00E14BB6">
      <w:pPr>
        <w:spacing w:after="0" w:line="240" w:lineRule="auto"/>
        <w:rPr>
          <w:rFonts w:ascii="Times" w:eastAsia="Times New Roman" w:hAnsi="Times" w:cs="Times"/>
          <w:color w:val="0000FF"/>
          <w:sz w:val="23"/>
          <w:szCs w:val="23"/>
          <w:lang w:eastAsia="pt-BR"/>
        </w:rPr>
      </w:pPr>
      <w:hyperlink r:id="rId11" w:history="1">
        <w:proofErr w:type="spellStart"/>
        <w:r w:rsidRPr="00E14BB6">
          <w:rPr>
            <w:rFonts w:ascii="Times" w:eastAsia="Times New Roman" w:hAnsi="Times" w:cs="Times"/>
            <w:color w:val="0000FF"/>
            <w:sz w:val="23"/>
            <w:szCs w:val="23"/>
            <w:u w:val="single"/>
            <w:lang w:eastAsia="pt-BR"/>
          </w:rPr>
          <w:t>RippleDetectionAnalysis</w:t>
        </w:r>
        <w:proofErr w:type="spellEnd"/>
      </w:hyperlink>
      <w:r w:rsidRPr="00E14BB6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.</w:t>
      </w:r>
    </w:p>
    <w:p w14:paraId="7374E66A" w14:textId="6179AAB1" w:rsidR="00E14BB6" w:rsidRDefault="00E14BB6"/>
    <w:p w14:paraId="7418F8FD" w14:textId="77777777" w:rsidR="00B21DB5" w:rsidRPr="00B21DB5" w:rsidRDefault="00B21DB5" w:rsidP="00B21DB5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Como esperado, em tempo real</w:t>
      </w:r>
    </w:p>
    <w:p w14:paraId="7D14F48C" w14:textId="77777777" w:rsidR="00B21DB5" w:rsidRPr="00B21DB5" w:rsidRDefault="00B21DB5" w:rsidP="00B21DB5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detecções de ondulações sintéticas individuais eram idênticas às nossas simulações, mas com</w:t>
      </w:r>
    </w:p>
    <w:p w14:paraId="27F69BC4" w14:textId="77777777" w:rsidR="00B21DB5" w:rsidRPr="00B21DB5" w:rsidRDefault="00B21DB5" w:rsidP="00B21DB5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latência aumentada (desvio da linha de inclinação unitária, Figura </w:t>
      </w:r>
      <w:hyperlink r:id="rId12" w:history="1">
        <w:r w:rsidRPr="00B21DB5">
          <w:rPr>
            <w:rFonts w:ascii="Times" w:eastAsia="Times New Roman" w:hAnsi="Times" w:cs="Times"/>
            <w:color w:val="0000FF"/>
            <w:sz w:val="23"/>
            <w:szCs w:val="23"/>
            <w:u w:val="single"/>
            <w:lang w:eastAsia="pt-BR"/>
          </w:rPr>
          <w:t>3</w:t>
        </w:r>
      </w:hyperlink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F e </w:t>
      </w:r>
      <w:hyperlink r:id="rId13" w:history="1">
        <w:r w:rsidRPr="00B21DB5">
          <w:rPr>
            <w:rFonts w:ascii="Times" w:eastAsia="Times New Roman" w:hAnsi="Times" w:cs="Times"/>
            <w:color w:val="0000FF"/>
            <w:sz w:val="23"/>
            <w:szCs w:val="23"/>
            <w:u w:val="single"/>
            <w:lang w:eastAsia="pt-BR"/>
          </w:rPr>
          <w:t>3</w:t>
        </w:r>
      </w:hyperlink>
      <w:r w:rsidRPr="00B21DB5">
        <w:rPr>
          <w:rFonts w:ascii="Times" w:eastAsia="Times New Roman" w:hAnsi="Times" w:cs="Times"/>
          <w:color w:val="000000"/>
          <w:sz w:val="23"/>
          <w:szCs w:val="23"/>
          <w:shd w:val="clear" w:color="auto" w:fill="C9D7F1"/>
          <w:lang w:eastAsia="pt-BR"/>
        </w:rPr>
        <w:t>G)</w:t>
      </w:r>
    </w:p>
    <w:p w14:paraId="13962717" w14:textId="3AC28040" w:rsidR="00B21DB5" w:rsidRDefault="00B21DB5"/>
    <w:p w14:paraId="1C10C713" w14:textId="77777777" w:rsidR="00B21DB5" w:rsidRPr="00B21DB5" w:rsidRDefault="00B21DB5" w:rsidP="00B21DB5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B21DB5">
        <w:rPr>
          <w:rFonts w:ascii="Times" w:eastAsia="Times New Roman" w:hAnsi="Times" w:cs="Times"/>
          <w:color w:val="000000"/>
          <w:sz w:val="23"/>
          <w:szCs w:val="23"/>
          <w:shd w:val="clear" w:color="auto" w:fill="C9D7F1"/>
          <w:lang w:eastAsia="pt-BR"/>
        </w:rPr>
        <w:t>Para dados reais, como não sabemos</w:t>
      </w:r>
    </w:p>
    <w:p w14:paraId="4AB1F31A" w14:textId="77777777" w:rsidR="00B21DB5" w:rsidRPr="00B21DB5" w:rsidRDefault="00B21DB5" w:rsidP="00B21DB5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o número de eventos verdadeiros, calculamos uma taxa de estimulação falsa para nos dar um</w:t>
      </w:r>
    </w:p>
    <w:p w14:paraId="27C80610" w14:textId="77777777" w:rsidR="00B21DB5" w:rsidRPr="00B21DB5" w:rsidRDefault="00B21DB5" w:rsidP="00B21DB5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caracterização informativa de quanto tempo estamos interrompendo a propagação de informações de</w:t>
      </w:r>
    </w:p>
    <w:p w14:paraId="3F9D5094" w14:textId="77777777" w:rsidR="00B21DB5" w:rsidRPr="00B21DB5" w:rsidRDefault="00B21DB5" w:rsidP="00B21DB5">
      <w:pPr>
        <w:shd w:val="clear" w:color="auto" w:fill="FFFFFF"/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o hipocampo durante um período de tempo</w:t>
      </w:r>
    </w:p>
    <w:p w14:paraId="52BEED1E" w14:textId="11292385" w:rsidR="00B21DB5" w:rsidRDefault="00B21DB5"/>
    <w:p w14:paraId="7BE35324" w14:textId="77777777" w:rsidR="00B21DB5" w:rsidRPr="00B21DB5" w:rsidRDefault="00B21DB5" w:rsidP="00B21DB5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Na última década, estudos de ruptura elétrica e </w:t>
      </w:r>
      <w:proofErr w:type="spellStart"/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optogenética</w:t>
      </w:r>
      <w:proofErr w:type="spellEnd"/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 têm</w:t>
      </w:r>
    </w:p>
    <w:p w14:paraId="5AF99007" w14:textId="77777777" w:rsidR="00B21DB5" w:rsidRPr="00B21DB5" w:rsidRDefault="00B21DB5" w:rsidP="00B21DB5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estabeleceu um papel fundamental para </w:t>
      </w:r>
      <w:proofErr w:type="spellStart"/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SWRs</w:t>
      </w:r>
      <w:proofErr w:type="spellEnd"/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 xml:space="preserve"> nos processos de aprendizagem e memória [</w:t>
      </w:r>
      <w:hyperlink r:id="rId14" w:history="1">
        <w:r w:rsidRPr="00B21DB5">
          <w:rPr>
            <w:rFonts w:ascii="Times" w:eastAsia="Times New Roman" w:hAnsi="Times" w:cs="Times"/>
            <w:color w:val="0000FF"/>
            <w:sz w:val="23"/>
            <w:szCs w:val="23"/>
            <w:u w:val="single"/>
            <w:lang w:eastAsia="pt-BR"/>
          </w:rPr>
          <w:t>3</w:t>
        </w:r>
      </w:hyperlink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- </w:t>
      </w:r>
      <w:hyperlink r:id="rId15" w:history="1">
        <w:r w:rsidRPr="00B21DB5">
          <w:rPr>
            <w:rFonts w:ascii="Times" w:eastAsia="Times New Roman" w:hAnsi="Times" w:cs="Times"/>
            <w:color w:val="0000FF"/>
            <w:sz w:val="23"/>
            <w:szCs w:val="23"/>
            <w:u w:val="single"/>
            <w:lang w:eastAsia="pt-BR"/>
          </w:rPr>
          <w:t>5</w:t>
        </w:r>
      </w:hyperlink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,</w:t>
      </w:r>
    </w:p>
    <w:p w14:paraId="33173170" w14:textId="77777777" w:rsidR="00B21DB5" w:rsidRPr="00B21DB5" w:rsidRDefault="00B21DB5" w:rsidP="00B21DB5">
      <w:pPr>
        <w:spacing w:after="0" w:line="240" w:lineRule="auto"/>
        <w:rPr>
          <w:rFonts w:ascii="Times" w:eastAsia="Times New Roman" w:hAnsi="Times" w:cs="Times"/>
          <w:color w:val="0000FF"/>
          <w:sz w:val="23"/>
          <w:szCs w:val="23"/>
          <w:lang w:eastAsia="pt-BR"/>
        </w:rPr>
      </w:pPr>
      <w:hyperlink r:id="rId16" w:history="1">
        <w:r w:rsidRPr="00B21DB5">
          <w:rPr>
            <w:rFonts w:ascii="Times" w:eastAsia="Times New Roman" w:hAnsi="Times" w:cs="Times"/>
            <w:color w:val="0000FF"/>
            <w:sz w:val="23"/>
            <w:szCs w:val="23"/>
            <w:u w:val="single"/>
            <w:lang w:eastAsia="pt-BR"/>
          </w:rPr>
          <w:t>19</w:t>
        </w:r>
      </w:hyperlink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] No entanto, as caracterizações de desempenho dos sistemas de detecção de SWR em tempo real têm</w:t>
      </w:r>
    </w:p>
    <w:p w14:paraId="1BD067D0" w14:textId="77777777" w:rsidR="00B21DB5" w:rsidRPr="00B21DB5" w:rsidRDefault="00B21DB5" w:rsidP="00B21DB5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não foi discutido. Aqui, apresentamos e avaliamos um código aberto, circuito fechado,</w:t>
      </w:r>
    </w:p>
    <w:p w14:paraId="252B4D0A" w14:textId="09372E23" w:rsidR="00B21DB5" w:rsidRPr="00B21DB5" w:rsidRDefault="00B21DB5" w:rsidP="00B21DB5">
      <w:pPr>
        <w:spacing w:after="0" w:line="240" w:lineRule="auto"/>
        <w:rPr>
          <w:rFonts w:ascii="Times" w:eastAsia="Times New Roman" w:hAnsi="Times" w:cs="Times"/>
          <w:color w:val="000000"/>
          <w:sz w:val="23"/>
          <w:szCs w:val="23"/>
          <w:lang w:eastAsia="pt-BR"/>
        </w:rPr>
      </w:pPr>
      <w:r w:rsidRPr="00B21DB5">
        <w:rPr>
          <w:rFonts w:ascii="Times" w:eastAsia="Times New Roman" w:hAnsi="Times" w:cs="Times"/>
          <w:color w:val="000000"/>
          <w:sz w:val="23"/>
          <w:szCs w:val="23"/>
          <w:lang w:eastAsia="pt-BR"/>
        </w:rPr>
        <w:t>sistema em tempo real para detecção de SWR e potencial intervençã</w:t>
      </w:r>
      <w:r>
        <w:rPr>
          <w:rFonts w:ascii="Times" w:eastAsia="Times New Roman" w:hAnsi="Times" w:cs="Times"/>
          <w:color w:val="000000"/>
          <w:sz w:val="23"/>
          <w:szCs w:val="23"/>
          <w:lang w:eastAsia="pt-BR"/>
        </w:rPr>
        <w:t>o</w:t>
      </w:r>
    </w:p>
    <w:p w14:paraId="7244726A" w14:textId="77777777" w:rsidR="00B21DB5" w:rsidRDefault="00B21DB5"/>
    <w:sectPr w:rsidR="00B21D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10"/>
    <w:rsid w:val="000A5B3B"/>
    <w:rsid w:val="00294155"/>
    <w:rsid w:val="003B337B"/>
    <w:rsid w:val="00823C10"/>
    <w:rsid w:val="00834A34"/>
    <w:rsid w:val="009D5BEA"/>
    <w:rsid w:val="00A51BC9"/>
    <w:rsid w:val="00B21DB5"/>
    <w:rsid w:val="00C64E62"/>
    <w:rsid w:val="00E1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738E9"/>
  <w15:chartTrackingRefBased/>
  <w15:docId w15:val="{4E405BBC-350C-43BB-9242-461DACBB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23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1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pt-BR&amp;prev=_t&amp;sl=en&amp;tl=pt&amp;u=http://spikegadgets.com/software/trodes.html" TargetMode="External"/><Relationship Id="rId13" Type="http://schemas.openxmlformats.org/officeDocument/2006/relationships/hyperlink" Target="https://translate.googleusercontent.com/translate_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.com/translate?hl=pt-BR&amp;prev=_t&amp;sl=en&amp;tl=pt&amp;u=http://spikegadgets.com/software/trodes.html" TargetMode="External"/><Relationship Id="rId12" Type="http://schemas.openxmlformats.org/officeDocument/2006/relationships/hyperlink" Target="https://translate.googleusercontent.com/translate_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ranslate.googleusercontent.com/translate_f" TargetMode="External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f" TargetMode="External"/><Relationship Id="rId11" Type="http://schemas.openxmlformats.org/officeDocument/2006/relationships/hyperlink" Target="https://translate.google.com/translate?hl=pt-BR&amp;prev=_t&amp;sl=en&amp;tl=pt&amp;u=https://www.github.com/shayokdutta/RippleDetectionAnalysis" TargetMode="External"/><Relationship Id="rId5" Type="http://schemas.openxmlformats.org/officeDocument/2006/relationships/hyperlink" Target="https://translate.googleusercontent.com/translate_f" TargetMode="External"/><Relationship Id="rId15" Type="http://schemas.openxmlformats.org/officeDocument/2006/relationships/hyperlink" Target="https://translate.googleusercontent.com/translate_f" TargetMode="External"/><Relationship Id="rId10" Type="http://schemas.openxmlformats.org/officeDocument/2006/relationships/hyperlink" Target="https://translate.google.com/translate?hl=pt-BR&amp;prev=_t&amp;sl=en&amp;tl=pt&amp;u=https://www.github.com/shayokdutta/RippleDetectionAnalysis" TargetMode="External"/><Relationship Id="rId4" Type="http://schemas.openxmlformats.org/officeDocument/2006/relationships/hyperlink" Target="https://translate.googleusercontent.com/translate_f" TargetMode="External"/><Relationship Id="rId9" Type="http://schemas.openxmlformats.org/officeDocument/2006/relationships/hyperlink" Target="https://translate.googleusercontent.com/translate_f" TargetMode="External"/><Relationship Id="rId14" Type="http://schemas.openxmlformats.org/officeDocument/2006/relationships/hyperlink" Target="https://translate.googleusercontent.com/translate_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4</Pages>
  <Words>1774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Mendes Junior</dc:creator>
  <cp:keywords/>
  <dc:description/>
  <cp:lastModifiedBy>Claudio Mendes Junior</cp:lastModifiedBy>
  <cp:revision>1</cp:revision>
  <dcterms:created xsi:type="dcterms:W3CDTF">2021-09-27T03:22:00Z</dcterms:created>
  <dcterms:modified xsi:type="dcterms:W3CDTF">2021-09-28T13:39:00Z</dcterms:modified>
</cp:coreProperties>
</file>