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0CF" w:rsidRDefault="004F10CF" w:rsidP="004F10CF">
      <w:pPr>
        <w:numPr>
          <w:ilvl w:val="12"/>
          <w:numId w:val="0"/>
        </w:numPr>
        <w:tabs>
          <w:tab w:val="left" w:pos="426"/>
        </w:tabs>
        <w:ind w:left="426" w:right="51" w:hanging="426"/>
      </w:pPr>
      <w:bookmarkStart w:id="0" w:name="_GoBack"/>
      <w:bookmarkEnd w:id="0"/>
    </w:p>
    <w:p w:rsidR="004F10CF" w:rsidRDefault="004F10CF" w:rsidP="004F10CF">
      <w:pPr>
        <w:pStyle w:val="Ttulo3"/>
      </w:pPr>
      <w:bookmarkStart w:id="1" w:name="_Toc127018039"/>
      <w:r>
        <w:t>INTRODUCCION A TABLAS DINÁMICAS</w:t>
      </w:r>
      <w:bookmarkEnd w:id="1"/>
    </w:p>
    <w:p w:rsidR="004F10CF" w:rsidRPr="004F10CF" w:rsidRDefault="004F10CF" w:rsidP="004F10CF"/>
    <w:p w:rsidR="004F10CF" w:rsidRDefault="004F10CF" w:rsidP="004F10CF">
      <w:pPr>
        <w:numPr>
          <w:ilvl w:val="12"/>
          <w:numId w:val="0"/>
        </w:numPr>
        <w:tabs>
          <w:tab w:val="left" w:pos="426"/>
        </w:tabs>
        <w:ind w:left="426" w:right="51" w:hanging="426"/>
      </w:pPr>
    </w:p>
    <w:p w:rsidR="004F10CF" w:rsidRDefault="004F10CF" w:rsidP="004F10CF">
      <w:pPr>
        <w:pStyle w:val="Textoindependiente2"/>
        <w:numPr>
          <w:ilvl w:val="12"/>
          <w:numId w:val="0"/>
        </w:numPr>
        <w:tabs>
          <w:tab w:val="left" w:pos="0"/>
        </w:tabs>
        <w:spacing w:line="240" w:lineRule="auto"/>
      </w:pPr>
      <w:r>
        <w:tab/>
        <w:t xml:space="preserve">Cualquier usuario sabe cómo se hace una </w:t>
      </w:r>
      <w:r w:rsidR="003248A6">
        <w:t>planilla:</w:t>
      </w:r>
      <w:r>
        <w:t xml:space="preserve"> cargar datos, definir fórmulas, aplicar formatos, grabar, imprimir, etc.</w:t>
      </w:r>
    </w:p>
    <w:p w:rsidR="004F10CF" w:rsidRDefault="004F10CF" w:rsidP="004F10CF">
      <w:pPr>
        <w:numPr>
          <w:ilvl w:val="12"/>
          <w:numId w:val="0"/>
        </w:numPr>
        <w:tabs>
          <w:tab w:val="left" w:pos="0"/>
        </w:tabs>
      </w:pPr>
    </w:p>
    <w:p w:rsidR="004F10CF" w:rsidRDefault="004F10CF" w:rsidP="004F10CF">
      <w:pPr>
        <w:numPr>
          <w:ilvl w:val="12"/>
          <w:numId w:val="0"/>
        </w:numPr>
        <w:tabs>
          <w:tab w:val="left" w:pos="0"/>
        </w:tabs>
      </w:pPr>
      <w:r>
        <w:tab/>
      </w:r>
    </w:p>
    <w:p w:rsidR="004F10CF" w:rsidRDefault="004F10CF" w:rsidP="004F10CF">
      <w:pPr>
        <w:numPr>
          <w:ilvl w:val="12"/>
          <w:numId w:val="0"/>
        </w:numPr>
        <w:tabs>
          <w:tab w:val="left" w:pos="0"/>
        </w:tabs>
      </w:pPr>
      <w:r>
        <w:tab/>
        <w:t>Sin embargo, en Excel hay otros comandos que permiten sacarle a una planilla más información de la que se le colocó. Uno de estos comandos es ordenar, cuando una planilla está ordenada dice más cosas que cuando no lo está.</w:t>
      </w:r>
    </w:p>
    <w:p w:rsidR="004F10CF" w:rsidRDefault="004F10CF" w:rsidP="004F10CF">
      <w:pPr>
        <w:numPr>
          <w:ilvl w:val="12"/>
          <w:numId w:val="0"/>
        </w:numPr>
        <w:tabs>
          <w:tab w:val="left" w:pos="0"/>
        </w:tabs>
      </w:pPr>
    </w:p>
    <w:p w:rsidR="004F10CF" w:rsidRDefault="004F10CF" w:rsidP="004F10CF">
      <w:pPr>
        <w:numPr>
          <w:ilvl w:val="12"/>
          <w:numId w:val="0"/>
        </w:numPr>
        <w:tabs>
          <w:tab w:val="left" w:pos="0"/>
        </w:tabs>
      </w:pPr>
      <w:r>
        <w:tab/>
        <w:t>El ejemplo puede pare</w:t>
      </w:r>
      <w:r w:rsidR="003248A6">
        <w:t>cer trivial, sin embargo es así. En esta parte del curso</w:t>
      </w:r>
      <w:r>
        <w:t xml:space="preserve"> se verán otros comandos más interesantes, entre ellos las llamadas Tablas Dinámicas.</w:t>
      </w:r>
    </w:p>
    <w:p w:rsidR="004F10CF" w:rsidRDefault="004F10CF" w:rsidP="004F10CF">
      <w:pPr>
        <w:numPr>
          <w:ilvl w:val="12"/>
          <w:numId w:val="0"/>
        </w:numPr>
        <w:tabs>
          <w:tab w:val="left" w:pos="0"/>
        </w:tabs>
      </w:pPr>
    </w:p>
    <w:p w:rsidR="004F10CF" w:rsidRDefault="004F10CF" w:rsidP="004F10CF">
      <w:pPr>
        <w:numPr>
          <w:ilvl w:val="12"/>
          <w:numId w:val="0"/>
        </w:numPr>
        <w:tabs>
          <w:tab w:val="left" w:pos="0"/>
        </w:tabs>
      </w:pPr>
    </w:p>
    <w:p w:rsidR="004F10CF" w:rsidRDefault="004F10CF" w:rsidP="004F10CF">
      <w:pPr>
        <w:numPr>
          <w:ilvl w:val="12"/>
          <w:numId w:val="0"/>
        </w:numPr>
        <w:tabs>
          <w:tab w:val="left" w:pos="0"/>
        </w:tabs>
      </w:pPr>
    </w:p>
    <w:p w:rsidR="004F10CF" w:rsidRDefault="004F10CF" w:rsidP="004F10CF">
      <w:pPr>
        <w:pStyle w:val="Ttulo6"/>
        <w:numPr>
          <w:ilvl w:val="12"/>
          <w:numId w:val="0"/>
        </w:numPr>
        <w:tabs>
          <w:tab w:val="left" w:pos="0"/>
        </w:tabs>
      </w:pPr>
      <w:r>
        <w:t>TABLAS DINAMICAS</w:t>
      </w:r>
    </w:p>
    <w:p w:rsidR="004F10CF" w:rsidRDefault="004F10CF" w:rsidP="004F10CF">
      <w:pPr>
        <w:numPr>
          <w:ilvl w:val="12"/>
          <w:numId w:val="0"/>
        </w:numPr>
        <w:tabs>
          <w:tab w:val="left" w:pos="0"/>
        </w:tabs>
      </w:pPr>
    </w:p>
    <w:p w:rsidR="004F10CF" w:rsidRDefault="004F10CF" w:rsidP="004F10CF">
      <w:pPr>
        <w:numPr>
          <w:ilvl w:val="12"/>
          <w:numId w:val="0"/>
        </w:numPr>
        <w:tabs>
          <w:tab w:val="left" w:pos="0"/>
        </w:tabs>
      </w:pPr>
      <w:r>
        <w:tab/>
        <w:t>La planilla de la Figura siguiente es un listado de pagos realizados a distintos proveedores, en diferentes meses e imputables a distintas obras.</w:t>
      </w:r>
    </w:p>
    <w:p w:rsidR="004F10CF" w:rsidRDefault="004F10CF" w:rsidP="004F10CF">
      <w:pPr>
        <w:numPr>
          <w:ilvl w:val="12"/>
          <w:numId w:val="0"/>
        </w:numPr>
        <w:tabs>
          <w:tab w:val="left" w:pos="0"/>
        </w:tabs>
      </w:pPr>
    </w:p>
    <w:p w:rsidR="004F10CF" w:rsidRDefault="00AD4A80" w:rsidP="004F10CF">
      <w:pPr>
        <w:numPr>
          <w:ilvl w:val="12"/>
          <w:numId w:val="0"/>
        </w:numPr>
        <w:tabs>
          <w:tab w:val="left" w:pos="0"/>
        </w:tabs>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3.35pt;margin-top:29.95pt;width:279.75pt;height:231pt;z-index:251659264" o:allowincell="f">
            <v:imagedata r:id="rId5" o:title=""/>
            <w10:wrap type="topAndBottom"/>
          </v:shape>
          <o:OLEObject Type="Embed" ProgID="PBrush" ShapeID="_x0000_s1026" DrawAspect="Content" ObjectID="_1685442170" r:id="rId6"/>
        </w:object>
      </w:r>
    </w:p>
    <w:p w:rsidR="004F10CF" w:rsidRDefault="004F10CF" w:rsidP="004F10CF">
      <w:pPr>
        <w:numPr>
          <w:ilvl w:val="12"/>
          <w:numId w:val="0"/>
        </w:numPr>
        <w:tabs>
          <w:tab w:val="left" w:pos="0"/>
        </w:tabs>
      </w:pPr>
    </w:p>
    <w:p w:rsidR="004F10CF" w:rsidRDefault="004F10CF" w:rsidP="004F10CF">
      <w:pPr>
        <w:numPr>
          <w:ilvl w:val="12"/>
          <w:numId w:val="0"/>
        </w:numPr>
        <w:tabs>
          <w:tab w:val="left" w:pos="0"/>
        </w:tabs>
      </w:pPr>
      <w:r>
        <w:rPr>
          <w:i/>
        </w:rPr>
        <w:t>Esta lista de gastos puede analizarse desde diferentes puntos de vista</w:t>
      </w:r>
      <w:r>
        <w:t>.</w:t>
      </w:r>
    </w:p>
    <w:p w:rsidR="004F10CF" w:rsidRDefault="004F10CF" w:rsidP="004F10CF">
      <w:pPr>
        <w:pStyle w:val="Textoindependiente2"/>
        <w:numPr>
          <w:ilvl w:val="12"/>
          <w:numId w:val="0"/>
        </w:numPr>
        <w:tabs>
          <w:tab w:val="left" w:pos="0"/>
        </w:tabs>
        <w:spacing w:line="240" w:lineRule="auto"/>
      </w:pPr>
    </w:p>
    <w:p w:rsidR="003248A6" w:rsidRDefault="003248A6" w:rsidP="004F10CF">
      <w:pPr>
        <w:pStyle w:val="Textoindependiente2"/>
        <w:numPr>
          <w:ilvl w:val="12"/>
          <w:numId w:val="0"/>
        </w:numPr>
        <w:tabs>
          <w:tab w:val="left" w:pos="0"/>
        </w:tabs>
        <w:spacing w:line="240" w:lineRule="auto"/>
      </w:pPr>
    </w:p>
    <w:p w:rsidR="003248A6" w:rsidRDefault="003248A6" w:rsidP="004F10CF">
      <w:pPr>
        <w:pStyle w:val="Textoindependiente2"/>
        <w:numPr>
          <w:ilvl w:val="12"/>
          <w:numId w:val="0"/>
        </w:numPr>
        <w:tabs>
          <w:tab w:val="left" w:pos="0"/>
        </w:tabs>
        <w:spacing w:line="240" w:lineRule="auto"/>
      </w:pPr>
    </w:p>
    <w:p w:rsidR="003248A6" w:rsidRDefault="003248A6" w:rsidP="004F10CF">
      <w:pPr>
        <w:pStyle w:val="Textoindependiente2"/>
        <w:numPr>
          <w:ilvl w:val="12"/>
          <w:numId w:val="0"/>
        </w:numPr>
        <w:tabs>
          <w:tab w:val="left" w:pos="0"/>
        </w:tabs>
        <w:spacing w:line="240" w:lineRule="auto"/>
      </w:pPr>
    </w:p>
    <w:p w:rsidR="004F10CF" w:rsidRDefault="004F10CF" w:rsidP="004F10CF">
      <w:pPr>
        <w:numPr>
          <w:ilvl w:val="12"/>
          <w:numId w:val="0"/>
        </w:numPr>
        <w:tabs>
          <w:tab w:val="left" w:pos="0"/>
        </w:tabs>
      </w:pPr>
    </w:p>
    <w:p w:rsidR="00AA2C82" w:rsidRDefault="00AD4A80" w:rsidP="004F10CF">
      <w:pPr>
        <w:numPr>
          <w:ilvl w:val="12"/>
          <w:numId w:val="0"/>
        </w:numPr>
        <w:tabs>
          <w:tab w:val="left" w:pos="0"/>
        </w:tabs>
      </w:pPr>
      <w:r>
        <w:rPr>
          <w:noProof/>
        </w:rPr>
        <w:lastRenderedPageBreak/>
        <w:object w:dxaOrig="1440" w:dyaOrig="1440">
          <v:shape id="_x0000_s1027" type="#_x0000_t75" style="position:absolute;left:0;text-align:left;margin-left:80.55pt;margin-top:103.2pt;width:265.5pt;height:77.25pt;z-index:251660288" o:allowincell="f">
            <v:imagedata r:id="rId7" o:title=""/>
            <w10:wrap type="topAndBottom"/>
          </v:shape>
          <o:OLEObject Type="Embed" ProgID="PBrush" ShapeID="_x0000_s1027" DrawAspect="Content" ObjectID="_1685442171" r:id="rId8"/>
        </w:object>
      </w:r>
      <w:r w:rsidR="004F10CF">
        <w:tab/>
        <w:t xml:space="preserve">Por lo que puede verse, la información fue cargada en la planilla de forma completamente desordenada. Sería interesante saber </w:t>
      </w:r>
      <w:r w:rsidR="003248A6">
        <w:t>cuánto</w:t>
      </w:r>
      <w:r w:rsidR="004F10CF">
        <w:t xml:space="preserve"> se le pagó a cada proveedor, o por cada obra, o que monto se le pagó a un determinado proveedor en concepto de trabajos realizados en una obra específica. Lo que </w:t>
      </w:r>
    </w:p>
    <w:p w:rsidR="00AA2C82" w:rsidRDefault="00AA2C82" w:rsidP="004F10CF">
      <w:pPr>
        <w:numPr>
          <w:ilvl w:val="12"/>
          <w:numId w:val="0"/>
        </w:numPr>
        <w:tabs>
          <w:tab w:val="left" w:pos="0"/>
        </w:tabs>
      </w:pPr>
    </w:p>
    <w:p w:rsidR="004F10CF" w:rsidRDefault="004F10CF" w:rsidP="004F10CF">
      <w:pPr>
        <w:numPr>
          <w:ilvl w:val="12"/>
          <w:numId w:val="0"/>
        </w:numPr>
        <w:tabs>
          <w:tab w:val="left" w:pos="0"/>
        </w:tabs>
      </w:pPr>
      <w:proofErr w:type="gramStart"/>
      <w:r>
        <w:t>se</w:t>
      </w:r>
      <w:proofErr w:type="gramEnd"/>
      <w:r>
        <w:t xml:space="preserve"> está buscando es, por ejemplo, una tabla como la de la Figura que se muestra a continuación.</w:t>
      </w:r>
    </w:p>
    <w:p w:rsidR="004F10CF" w:rsidRDefault="004F10CF" w:rsidP="004F10CF">
      <w:pPr>
        <w:numPr>
          <w:ilvl w:val="12"/>
          <w:numId w:val="0"/>
        </w:numPr>
        <w:tabs>
          <w:tab w:val="left" w:pos="0"/>
        </w:tabs>
      </w:pPr>
    </w:p>
    <w:p w:rsidR="004F10CF" w:rsidRDefault="004F10CF" w:rsidP="004F10CF">
      <w:pPr>
        <w:numPr>
          <w:ilvl w:val="12"/>
          <w:numId w:val="0"/>
        </w:numPr>
        <w:tabs>
          <w:tab w:val="left" w:pos="0"/>
        </w:tabs>
      </w:pPr>
    </w:p>
    <w:p w:rsidR="004F10CF" w:rsidRDefault="004F10CF" w:rsidP="004F10CF">
      <w:pPr>
        <w:numPr>
          <w:ilvl w:val="12"/>
          <w:numId w:val="0"/>
        </w:numPr>
        <w:tabs>
          <w:tab w:val="left" w:pos="0"/>
        </w:tabs>
      </w:pPr>
    </w:p>
    <w:p w:rsidR="004F10CF" w:rsidRDefault="004F10CF" w:rsidP="004F10CF">
      <w:pPr>
        <w:numPr>
          <w:ilvl w:val="12"/>
          <w:numId w:val="0"/>
        </w:numPr>
        <w:tabs>
          <w:tab w:val="left" w:pos="0"/>
        </w:tabs>
        <w:jc w:val="center"/>
      </w:pPr>
      <w:r>
        <w:rPr>
          <w:i/>
        </w:rPr>
        <w:t xml:space="preserve">En esta tabla se puede organizar la información de la planilla de la </w:t>
      </w:r>
      <w:r>
        <w:rPr>
          <w:b/>
        </w:rPr>
        <w:t>Figura Anterior</w:t>
      </w:r>
      <w:r>
        <w:t xml:space="preserve"> </w:t>
      </w:r>
      <w:r>
        <w:rPr>
          <w:i/>
        </w:rPr>
        <w:t>de modo que resulta más útil.</w:t>
      </w:r>
    </w:p>
    <w:p w:rsidR="004F10CF" w:rsidRDefault="004F10CF" w:rsidP="004F10CF">
      <w:pPr>
        <w:numPr>
          <w:ilvl w:val="12"/>
          <w:numId w:val="0"/>
        </w:numPr>
        <w:tabs>
          <w:tab w:val="left" w:pos="0"/>
        </w:tabs>
      </w:pPr>
    </w:p>
    <w:p w:rsidR="004F10CF" w:rsidRDefault="004F10CF" w:rsidP="004F10CF">
      <w:pPr>
        <w:pStyle w:val="Textoindependiente2"/>
        <w:numPr>
          <w:ilvl w:val="12"/>
          <w:numId w:val="0"/>
        </w:numPr>
        <w:tabs>
          <w:tab w:val="left" w:pos="0"/>
        </w:tabs>
        <w:spacing w:line="240" w:lineRule="auto"/>
      </w:pPr>
      <w:r>
        <w:tab/>
        <w:t xml:space="preserve">En cierta forma las dos planillas contienen la misma información. Pero la segunda </w:t>
      </w:r>
      <w:r w:rsidR="003248A6">
        <w:t>está</w:t>
      </w:r>
      <w:r>
        <w:t xml:space="preserve"> organizada en forma tal que resulta más útil. La tabla de la </w:t>
      </w:r>
      <w:r>
        <w:rPr>
          <w:b/>
        </w:rPr>
        <w:t>Figura anterior</w:t>
      </w:r>
      <w:r>
        <w:t xml:space="preserve"> es lo que se llama una tabla dinámica, la cual se obtiene con ayuda de un asistente.</w:t>
      </w:r>
    </w:p>
    <w:p w:rsidR="004F10CF" w:rsidRDefault="004F10CF" w:rsidP="004F10CF">
      <w:pPr>
        <w:numPr>
          <w:ilvl w:val="12"/>
          <w:numId w:val="0"/>
        </w:numPr>
        <w:tabs>
          <w:tab w:val="left" w:pos="0"/>
        </w:tabs>
      </w:pPr>
    </w:p>
    <w:p w:rsidR="004F10CF" w:rsidRDefault="004F10CF" w:rsidP="004F10CF">
      <w:pPr>
        <w:pStyle w:val="Ttulo4"/>
      </w:pPr>
      <w:bookmarkStart w:id="2" w:name="_Toc127018040"/>
      <w:r>
        <w:t>Crear una tabla dinámica – El Asistente</w:t>
      </w:r>
      <w:bookmarkEnd w:id="2"/>
    </w:p>
    <w:p w:rsidR="004F10CF" w:rsidRDefault="004F10CF" w:rsidP="004F10CF">
      <w:pPr>
        <w:numPr>
          <w:ilvl w:val="12"/>
          <w:numId w:val="0"/>
        </w:numPr>
        <w:tabs>
          <w:tab w:val="left" w:pos="0"/>
        </w:tabs>
      </w:pPr>
    </w:p>
    <w:p w:rsidR="004F10CF" w:rsidRDefault="004F10CF" w:rsidP="004F10CF">
      <w:pPr>
        <w:numPr>
          <w:ilvl w:val="12"/>
          <w:numId w:val="0"/>
        </w:numPr>
        <w:tabs>
          <w:tab w:val="left" w:pos="0"/>
        </w:tabs>
      </w:pPr>
      <w:r>
        <w:tab/>
        <w:t xml:space="preserve">La creación de una tabla dinámica se hace con la ayuda de un asistente, y comprende varias etapas. Primero hay que llamar al </w:t>
      </w:r>
      <w:r w:rsidR="003248A6">
        <w:t>asistente:</w:t>
      </w:r>
    </w:p>
    <w:p w:rsidR="004F10CF" w:rsidRDefault="004F10CF" w:rsidP="004F10CF">
      <w:pPr>
        <w:numPr>
          <w:ilvl w:val="0"/>
          <w:numId w:val="1"/>
        </w:numPr>
        <w:tabs>
          <w:tab w:val="left" w:pos="0"/>
        </w:tabs>
      </w:pPr>
      <w:r>
        <w:t xml:space="preserve">Ponemos el cursor en cualquier celda de la tabla a analizar (la de la </w:t>
      </w:r>
      <w:r>
        <w:rPr>
          <w:b/>
        </w:rPr>
        <w:t>Primera</w:t>
      </w:r>
      <w:r>
        <w:t xml:space="preserve"> </w:t>
      </w:r>
      <w:r>
        <w:rPr>
          <w:b/>
        </w:rPr>
        <w:t>Figura</w:t>
      </w:r>
      <w:r>
        <w:t>)</w:t>
      </w:r>
    </w:p>
    <w:p w:rsidR="004F10CF" w:rsidRDefault="004F10CF" w:rsidP="004F10CF">
      <w:pPr>
        <w:numPr>
          <w:ilvl w:val="0"/>
          <w:numId w:val="1"/>
        </w:numPr>
        <w:tabs>
          <w:tab w:val="left" w:pos="0"/>
        </w:tabs>
      </w:pPr>
      <w:r>
        <w:t xml:space="preserve">Se abre la opción </w:t>
      </w:r>
      <w:r>
        <w:rPr>
          <w:b/>
        </w:rPr>
        <w:t>Datos/Informe de tablas y gráficos dinámicos</w:t>
      </w:r>
      <w:r>
        <w:t xml:space="preserve">. Aparece el cuadro de la </w:t>
      </w:r>
      <w:r>
        <w:rPr>
          <w:b/>
        </w:rPr>
        <w:t>Figura siguiente</w:t>
      </w:r>
      <w:r>
        <w:t>.</w:t>
      </w:r>
    </w:p>
    <w:p w:rsidR="004F10CF" w:rsidRDefault="004F10CF" w:rsidP="004F10CF">
      <w:pPr>
        <w:numPr>
          <w:ilvl w:val="12"/>
          <w:numId w:val="0"/>
        </w:numPr>
        <w:tabs>
          <w:tab w:val="left" w:pos="0"/>
        </w:tabs>
      </w:pPr>
      <w:r>
        <w:rPr>
          <w:noProof/>
          <w:lang w:val="es-CL" w:eastAsia="es-CL"/>
        </w:rPr>
        <w:lastRenderedPageBreak/>
        <w:drawing>
          <wp:anchor distT="0" distB="0" distL="114300" distR="114300" simplePos="0" relativeHeight="251661312" behindDoc="0" locked="0" layoutInCell="0" allowOverlap="1">
            <wp:simplePos x="0" y="0"/>
            <wp:positionH relativeFrom="column">
              <wp:posOffset>840105</wp:posOffset>
            </wp:positionH>
            <wp:positionV relativeFrom="paragraph">
              <wp:posOffset>83185</wp:posOffset>
            </wp:positionV>
            <wp:extent cx="4105275" cy="3152775"/>
            <wp:effectExtent l="0" t="0" r="9525" b="952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10CF" w:rsidRDefault="004F10CF" w:rsidP="004F10CF">
      <w:pPr>
        <w:numPr>
          <w:ilvl w:val="12"/>
          <w:numId w:val="0"/>
        </w:numPr>
        <w:tabs>
          <w:tab w:val="left" w:pos="0"/>
        </w:tabs>
        <w:jc w:val="center"/>
      </w:pPr>
      <w:r>
        <w:rPr>
          <w:i/>
        </w:rPr>
        <w:t>Este cuadro de diálogo es el primer paso del Asistente para crear una tabla dinámica</w:t>
      </w:r>
      <w:r>
        <w:t>.</w:t>
      </w:r>
    </w:p>
    <w:p w:rsidR="004F10CF" w:rsidRDefault="004F10CF" w:rsidP="004F10CF">
      <w:pPr>
        <w:numPr>
          <w:ilvl w:val="12"/>
          <w:numId w:val="0"/>
        </w:numPr>
        <w:tabs>
          <w:tab w:val="left" w:pos="0"/>
        </w:tabs>
      </w:pPr>
    </w:p>
    <w:p w:rsidR="004F10CF" w:rsidRDefault="004F10CF" w:rsidP="004F10CF">
      <w:pPr>
        <w:numPr>
          <w:ilvl w:val="12"/>
          <w:numId w:val="0"/>
        </w:numPr>
        <w:tabs>
          <w:tab w:val="left" w:pos="0"/>
        </w:tabs>
      </w:pPr>
      <w:r>
        <w:rPr>
          <w:noProof/>
          <w:lang w:val="es-CL" w:eastAsia="es-CL"/>
        </w:rPr>
        <w:drawing>
          <wp:anchor distT="0" distB="0" distL="114300" distR="114300" simplePos="0" relativeHeight="251662336" behindDoc="0" locked="0" layoutInCell="0" allowOverlap="1">
            <wp:simplePos x="0" y="0"/>
            <wp:positionH relativeFrom="column">
              <wp:posOffset>1022985</wp:posOffset>
            </wp:positionH>
            <wp:positionV relativeFrom="paragraph">
              <wp:posOffset>626745</wp:posOffset>
            </wp:positionV>
            <wp:extent cx="3829050" cy="1323975"/>
            <wp:effectExtent l="0" t="0" r="0" b="952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050" cy="1323975"/>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Este cuadro de diálogo pregunta de donde saldrán los datos que se desea analizar, se marca Lista o base de datos de Microsoft Excel y se da un clic en </w:t>
      </w:r>
      <w:r>
        <w:rPr>
          <w:b/>
        </w:rPr>
        <w:t>Siguiente</w:t>
      </w:r>
      <w:r>
        <w:t xml:space="preserve"> como lo muestra la </w:t>
      </w:r>
      <w:r>
        <w:rPr>
          <w:b/>
        </w:rPr>
        <w:t>Figura siguiente.</w:t>
      </w:r>
      <w:r>
        <w:t xml:space="preserve"> </w:t>
      </w:r>
    </w:p>
    <w:p w:rsidR="004F10CF" w:rsidRDefault="004F10CF" w:rsidP="004F10CF">
      <w:pPr>
        <w:numPr>
          <w:ilvl w:val="12"/>
          <w:numId w:val="0"/>
        </w:numPr>
        <w:tabs>
          <w:tab w:val="left" w:pos="0"/>
        </w:tabs>
      </w:pPr>
    </w:p>
    <w:p w:rsidR="004F10CF" w:rsidRDefault="004F10CF" w:rsidP="004F10CF">
      <w:pPr>
        <w:numPr>
          <w:ilvl w:val="12"/>
          <w:numId w:val="0"/>
        </w:numPr>
        <w:tabs>
          <w:tab w:val="left" w:pos="0"/>
        </w:tabs>
        <w:jc w:val="center"/>
      </w:pPr>
      <w:r>
        <w:rPr>
          <w:i/>
        </w:rPr>
        <w:t>El segundo paso del asistente. Aquí se debe indicar el rango donde está la lista a analizar</w:t>
      </w:r>
      <w:r>
        <w:t>.</w:t>
      </w:r>
    </w:p>
    <w:p w:rsidR="004F10CF" w:rsidRDefault="004F10CF" w:rsidP="004F10CF">
      <w:pPr>
        <w:numPr>
          <w:ilvl w:val="12"/>
          <w:numId w:val="0"/>
        </w:numPr>
        <w:tabs>
          <w:tab w:val="left" w:pos="0"/>
        </w:tabs>
      </w:pPr>
    </w:p>
    <w:p w:rsidR="004F10CF" w:rsidRDefault="004F10CF" w:rsidP="004F10CF">
      <w:pPr>
        <w:numPr>
          <w:ilvl w:val="12"/>
          <w:numId w:val="0"/>
        </w:numPr>
        <w:tabs>
          <w:tab w:val="left" w:pos="0"/>
        </w:tabs>
      </w:pPr>
      <w:r>
        <w:tab/>
        <w:t xml:space="preserve">En el siguiente cuadro de diálogo el asistente pregunta por el rango ocupado por los datos a analizar. Normalmente, Excel identifica el rango  en forma automática. En cualquier </w:t>
      </w:r>
      <w:proofErr w:type="gramStart"/>
      <w:r>
        <w:t>caso :</w:t>
      </w:r>
      <w:proofErr w:type="gramEnd"/>
    </w:p>
    <w:p w:rsidR="004F10CF" w:rsidRDefault="004F10CF" w:rsidP="004F10CF">
      <w:pPr>
        <w:numPr>
          <w:ilvl w:val="12"/>
          <w:numId w:val="0"/>
        </w:numPr>
        <w:tabs>
          <w:tab w:val="left" w:pos="0"/>
        </w:tabs>
      </w:pPr>
    </w:p>
    <w:p w:rsidR="004F10CF" w:rsidRDefault="004F10CF" w:rsidP="004F10CF">
      <w:pPr>
        <w:numPr>
          <w:ilvl w:val="0"/>
          <w:numId w:val="2"/>
        </w:numPr>
        <w:tabs>
          <w:tab w:val="left" w:pos="0"/>
        </w:tabs>
      </w:pPr>
      <w:r>
        <w:t>Se selecciona, arrastrando el mouse, el rango de la tabla. Debe incluir la fila de títulos,</w:t>
      </w:r>
    </w:p>
    <w:p w:rsidR="004F10CF" w:rsidRDefault="004F10CF" w:rsidP="004F10CF">
      <w:pPr>
        <w:numPr>
          <w:ilvl w:val="0"/>
          <w:numId w:val="2"/>
        </w:numPr>
        <w:tabs>
          <w:tab w:val="left" w:pos="0"/>
        </w:tabs>
      </w:pPr>
      <w:r>
        <w:t xml:space="preserve">Se hace clic en </w:t>
      </w:r>
      <w:r>
        <w:rPr>
          <w:b/>
        </w:rPr>
        <w:t>Siguiente</w:t>
      </w:r>
      <w:r>
        <w:t>.</w:t>
      </w:r>
    </w:p>
    <w:p w:rsidR="004F10CF" w:rsidRDefault="004F10CF" w:rsidP="004F10CF">
      <w:pPr>
        <w:numPr>
          <w:ilvl w:val="12"/>
          <w:numId w:val="0"/>
        </w:numPr>
        <w:tabs>
          <w:tab w:val="left" w:pos="0"/>
        </w:tabs>
      </w:pPr>
    </w:p>
    <w:p w:rsidR="004F10CF" w:rsidRDefault="004F10CF" w:rsidP="004F10CF">
      <w:pPr>
        <w:pStyle w:val="Textoindependiente2"/>
        <w:numPr>
          <w:ilvl w:val="12"/>
          <w:numId w:val="0"/>
        </w:numPr>
        <w:tabs>
          <w:tab w:val="left" w:pos="0"/>
        </w:tabs>
        <w:spacing w:line="240" w:lineRule="auto"/>
      </w:pPr>
      <w:r>
        <w:t xml:space="preserve">El paso siguiente es indicar la estructura de la tabla que se desea. Se hace de la siguiente forma: Al dar el clic en </w:t>
      </w:r>
      <w:r>
        <w:rPr>
          <w:b/>
        </w:rPr>
        <w:t>Siguiente</w:t>
      </w:r>
      <w:r>
        <w:t xml:space="preserve"> en el paso anterior aparece el cuadro de la </w:t>
      </w:r>
      <w:r>
        <w:rPr>
          <w:b/>
        </w:rPr>
        <w:t xml:space="preserve">Figura </w:t>
      </w:r>
      <w:r>
        <w:t xml:space="preserve"> que se muestra a </w:t>
      </w:r>
      <w:proofErr w:type="gramStart"/>
      <w:r>
        <w:t>continuación :</w:t>
      </w:r>
      <w:proofErr w:type="gramEnd"/>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12"/>
          <w:numId w:val="0"/>
        </w:numPr>
        <w:tabs>
          <w:tab w:val="left" w:pos="0"/>
        </w:tabs>
        <w:spacing w:line="240" w:lineRule="auto"/>
      </w:pPr>
      <w:r>
        <w:rPr>
          <w:noProof/>
          <w:lang w:val="es-CL" w:eastAsia="es-CL"/>
        </w:rPr>
        <w:lastRenderedPageBreak/>
        <w:drawing>
          <wp:anchor distT="0" distB="0" distL="114300" distR="114300" simplePos="0" relativeHeight="251663360" behindDoc="0" locked="0" layoutInCell="0" allowOverlap="1">
            <wp:simplePos x="0" y="0"/>
            <wp:positionH relativeFrom="column">
              <wp:posOffset>474345</wp:posOffset>
            </wp:positionH>
            <wp:positionV relativeFrom="paragraph">
              <wp:posOffset>14605</wp:posOffset>
            </wp:positionV>
            <wp:extent cx="4667250" cy="312420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312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10CF" w:rsidRDefault="004F10CF" w:rsidP="004F10CF">
      <w:pPr>
        <w:pStyle w:val="Textoindependiente2"/>
        <w:numPr>
          <w:ilvl w:val="12"/>
          <w:numId w:val="0"/>
        </w:numPr>
        <w:tabs>
          <w:tab w:val="left" w:pos="0"/>
        </w:tabs>
        <w:spacing w:line="240" w:lineRule="auto"/>
      </w:pPr>
    </w:p>
    <w:p w:rsidR="004F10CF" w:rsidRDefault="004F10CF" w:rsidP="004F10CF">
      <w:pPr>
        <w:numPr>
          <w:ilvl w:val="12"/>
          <w:numId w:val="0"/>
        </w:numPr>
        <w:tabs>
          <w:tab w:val="left" w:pos="0"/>
        </w:tabs>
        <w:jc w:val="center"/>
      </w:pPr>
      <w:r>
        <w:rPr>
          <w:i/>
        </w:rPr>
        <w:t>En este cuadro se “arma” la tabla ubicando cada campo en el lugar que se desea.</w:t>
      </w:r>
    </w:p>
    <w:p w:rsidR="004F10CF" w:rsidRDefault="004F10CF" w:rsidP="004F10CF">
      <w:pPr>
        <w:numPr>
          <w:ilvl w:val="12"/>
          <w:numId w:val="0"/>
        </w:numPr>
        <w:tabs>
          <w:tab w:val="left" w:pos="0"/>
        </w:tabs>
      </w:pPr>
    </w:p>
    <w:p w:rsidR="004F10CF" w:rsidRDefault="004F10CF" w:rsidP="004F10CF">
      <w:pPr>
        <w:numPr>
          <w:ilvl w:val="0"/>
          <w:numId w:val="3"/>
        </w:numPr>
        <w:tabs>
          <w:tab w:val="left" w:pos="0"/>
        </w:tabs>
      </w:pPr>
      <w:r>
        <w:t xml:space="preserve">Se lleva el pequeño rectángulo que dice </w:t>
      </w:r>
      <w:r>
        <w:rPr>
          <w:b/>
        </w:rPr>
        <w:t>Obra</w:t>
      </w:r>
      <w:r>
        <w:t xml:space="preserve"> a donde dice </w:t>
      </w:r>
      <w:r>
        <w:rPr>
          <w:b/>
        </w:rPr>
        <w:t>Columna</w:t>
      </w:r>
      <w:r>
        <w:t>.</w:t>
      </w:r>
    </w:p>
    <w:p w:rsidR="004F10CF" w:rsidRDefault="004F10CF" w:rsidP="004F10CF">
      <w:pPr>
        <w:numPr>
          <w:ilvl w:val="0"/>
          <w:numId w:val="3"/>
        </w:numPr>
        <w:tabs>
          <w:tab w:val="left" w:pos="0"/>
        </w:tabs>
      </w:pPr>
      <w:r>
        <w:t xml:space="preserve">Se lleva el pequeño rectángulo que dice </w:t>
      </w:r>
      <w:r>
        <w:rPr>
          <w:b/>
        </w:rPr>
        <w:t>Concepto</w:t>
      </w:r>
      <w:r>
        <w:t xml:space="preserve">  a donde dice </w:t>
      </w:r>
      <w:r>
        <w:rPr>
          <w:b/>
        </w:rPr>
        <w:t>Fila</w:t>
      </w:r>
      <w:r>
        <w:t>.</w:t>
      </w:r>
    </w:p>
    <w:p w:rsidR="004F10CF" w:rsidRDefault="004F10CF" w:rsidP="004F10CF">
      <w:pPr>
        <w:numPr>
          <w:ilvl w:val="0"/>
          <w:numId w:val="3"/>
        </w:numPr>
        <w:tabs>
          <w:tab w:val="left" w:pos="0"/>
        </w:tabs>
      </w:pPr>
      <w:r>
        <w:t xml:space="preserve">Se lleva el pequeño rectángulo que dice </w:t>
      </w:r>
      <w:r>
        <w:rPr>
          <w:b/>
        </w:rPr>
        <w:t>Importe</w:t>
      </w:r>
      <w:r>
        <w:t xml:space="preserve"> a donde dice </w:t>
      </w:r>
      <w:r>
        <w:rPr>
          <w:b/>
        </w:rPr>
        <w:t>Datos</w:t>
      </w:r>
      <w:r>
        <w:t>.</w:t>
      </w:r>
    </w:p>
    <w:p w:rsidR="004F10CF" w:rsidRDefault="004F10CF" w:rsidP="004F10CF">
      <w:pPr>
        <w:numPr>
          <w:ilvl w:val="0"/>
          <w:numId w:val="3"/>
        </w:numPr>
        <w:tabs>
          <w:tab w:val="left" w:pos="0"/>
        </w:tabs>
      </w:pPr>
      <w:r>
        <w:t xml:space="preserve">Al final el cuadro debe quedar como se muestra en la </w:t>
      </w:r>
      <w:r>
        <w:rPr>
          <w:b/>
        </w:rPr>
        <w:t>Figura siguiente</w:t>
      </w:r>
      <w:r>
        <w:t>.</w:t>
      </w:r>
    </w:p>
    <w:p w:rsidR="004F10CF" w:rsidRDefault="004F10CF" w:rsidP="004F10CF">
      <w:pPr>
        <w:numPr>
          <w:ilvl w:val="0"/>
          <w:numId w:val="3"/>
        </w:numPr>
        <w:tabs>
          <w:tab w:val="left" w:pos="0"/>
        </w:tabs>
      </w:pPr>
      <w:r>
        <w:t xml:space="preserve">Se da un clic en </w:t>
      </w:r>
      <w:r>
        <w:rPr>
          <w:b/>
        </w:rPr>
        <w:t>Siguiente</w:t>
      </w:r>
      <w:r>
        <w:t>.</w:t>
      </w:r>
    </w:p>
    <w:p w:rsidR="004F10CF" w:rsidRDefault="004F10CF" w:rsidP="004F10CF">
      <w:pPr>
        <w:numPr>
          <w:ilvl w:val="12"/>
          <w:numId w:val="0"/>
        </w:numPr>
        <w:tabs>
          <w:tab w:val="left" w:pos="0"/>
        </w:tabs>
      </w:pPr>
    </w:p>
    <w:p w:rsidR="004F10CF" w:rsidRDefault="004F10CF" w:rsidP="004F10CF">
      <w:pPr>
        <w:numPr>
          <w:ilvl w:val="12"/>
          <w:numId w:val="0"/>
        </w:numPr>
        <w:tabs>
          <w:tab w:val="left" w:pos="0"/>
        </w:tabs>
      </w:pPr>
    </w:p>
    <w:p w:rsidR="004F10CF" w:rsidRDefault="004F10CF" w:rsidP="004F10CF">
      <w:pPr>
        <w:numPr>
          <w:ilvl w:val="12"/>
          <w:numId w:val="0"/>
        </w:numPr>
        <w:tabs>
          <w:tab w:val="left" w:pos="0"/>
        </w:tabs>
      </w:pPr>
    </w:p>
    <w:p w:rsidR="004F10CF" w:rsidRDefault="004F10CF" w:rsidP="004F10CF">
      <w:pPr>
        <w:numPr>
          <w:ilvl w:val="12"/>
          <w:numId w:val="0"/>
        </w:numPr>
        <w:tabs>
          <w:tab w:val="left" w:pos="0"/>
        </w:tabs>
      </w:pPr>
    </w:p>
    <w:p w:rsidR="004F10CF" w:rsidRDefault="004F10CF" w:rsidP="004F10CF">
      <w:pPr>
        <w:numPr>
          <w:ilvl w:val="12"/>
          <w:numId w:val="0"/>
        </w:numPr>
        <w:tabs>
          <w:tab w:val="left" w:pos="0"/>
        </w:tabs>
      </w:pPr>
      <w:r>
        <w:rPr>
          <w:noProof/>
          <w:lang w:val="es-CL" w:eastAsia="es-CL"/>
        </w:rPr>
        <w:lastRenderedPageBreak/>
        <w:drawing>
          <wp:anchor distT="0" distB="0" distL="114300" distR="114300" simplePos="0" relativeHeight="251664384" behindDoc="0" locked="0" layoutInCell="0" allowOverlap="1">
            <wp:simplePos x="0" y="0"/>
            <wp:positionH relativeFrom="column">
              <wp:posOffset>291465</wp:posOffset>
            </wp:positionH>
            <wp:positionV relativeFrom="paragraph">
              <wp:posOffset>106045</wp:posOffset>
            </wp:positionV>
            <wp:extent cx="4667250" cy="31242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312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10CF" w:rsidRDefault="004F10CF" w:rsidP="004F10CF">
      <w:pPr>
        <w:numPr>
          <w:ilvl w:val="12"/>
          <w:numId w:val="0"/>
        </w:numPr>
        <w:tabs>
          <w:tab w:val="left" w:pos="0"/>
        </w:tabs>
        <w:jc w:val="center"/>
      </w:pPr>
      <w:r>
        <w:rPr>
          <w:i/>
        </w:rPr>
        <w:t xml:space="preserve">El cuadro de la </w:t>
      </w:r>
      <w:r>
        <w:rPr>
          <w:b/>
          <w:i/>
        </w:rPr>
        <w:t>Figura anterior</w:t>
      </w:r>
      <w:r>
        <w:rPr>
          <w:i/>
        </w:rPr>
        <w:t>, una vez definida la estructura</w:t>
      </w:r>
      <w:r>
        <w:t>.</w:t>
      </w:r>
    </w:p>
    <w:p w:rsidR="004F10CF" w:rsidRDefault="004F10CF" w:rsidP="004F10CF">
      <w:pPr>
        <w:numPr>
          <w:ilvl w:val="12"/>
          <w:numId w:val="0"/>
        </w:numPr>
        <w:tabs>
          <w:tab w:val="left" w:pos="0"/>
        </w:tabs>
      </w:pPr>
    </w:p>
    <w:p w:rsidR="004F10CF" w:rsidRDefault="004F10CF" w:rsidP="004F10CF">
      <w:pPr>
        <w:numPr>
          <w:ilvl w:val="12"/>
          <w:numId w:val="0"/>
        </w:numPr>
        <w:tabs>
          <w:tab w:val="left" w:pos="0"/>
        </w:tabs>
      </w:pPr>
      <w:r>
        <w:t>Al dar el clic en Siguiente, aparece el cuadro que se muestra a continuación:</w:t>
      </w:r>
    </w:p>
    <w:p w:rsidR="004F10CF" w:rsidRDefault="004F10CF" w:rsidP="004F10CF">
      <w:pPr>
        <w:numPr>
          <w:ilvl w:val="12"/>
          <w:numId w:val="0"/>
        </w:numPr>
        <w:tabs>
          <w:tab w:val="left" w:pos="0"/>
        </w:tabs>
      </w:pPr>
      <w:r>
        <w:rPr>
          <w:noProof/>
          <w:lang w:val="es-CL" w:eastAsia="es-CL"/>
        </w:rPr>
        <w:drawing>
          <wp:anchor distT="0" distB="0" distL="114300" distR="114300" simplePos="0" relativeHeight="251665408" behindDoc="0" locked="0" layoutInCell="0" allowOverlap="1">
            <wp:simplePos x="0" y="0"/>
            <wp:positionH relativeFrom="column">
              <wp:posOffset>748665</wp:posOffset>
            </wp:positionH>
            <wp:positionV relativeFrom="paragraph">
              <wp:posOffset>289560</wp:posOffset>
            </wp:positionV>
            <wp:extent cx="4276725" cy="2181225"/>
            <wp:effectExtent l="0" t="0" r="9525"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2181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10CF" w:rsidRDefault="004F10CF" w:rsidP="004F10CF">
      <w:pPr>
        <w:numPr>
          <w:ilvl w:val="12"/>
          <w:numId w:val="0"/>
        </w:numPr>
        <w:tabs>
          <w:tab w:val="left" w:pos="0"/>
        </w:tabs>
      </w:pPr>
    </w:p>
    <w:p w:rsidR="004F10CF" w:rsidRDefault="004F10CF" w:rsidP="004F10CF">
      <w:pPr>
        <w:numPr>
          <w:ilvl w:val="12"/>
          <w:numId w:val="0"/>
        </w:numPr>
        <w:tabs>
          <w:tab w:val="left" w:pos="0"/>
        </w:tabs>
      </w:pPr>
    </w:p>
    <w:p w:rsidR="004F10CF" w:rsidRDefault="004F10CF" w:rsidP="004F10CF">
      <w:pPr>
        <w:numPr>
          <w:ilvl w:val="12"/>
          <w:numId w:val="0"/>
        </w:numPr>
        <w:tabs>
          <w:tab w:val="left" w:pos="0"/>
        </w:tabs>
        <w:jc w:val="center"/>
      </w:pPr>
      <w:r>
        <w:rPr>
          <w:i/>
        </w:rPr>
        <w:t>El Asistente pregunta donde se desea ubicar la tabla dinámica, si en una hoja nueva o en la misma hoja. En este caso le indicamos una hoja de cálculo nueva</w:t>
      </w:r>
      <w:r>
        <w:t>.</w:t>
      </w:r>
    </w:p>
    <w:p w:rsidR="004F10CF" w:rsidRDefault="004F10CF" w:rsidP="004F10CF">
      <w:pPr>
        <w:numPr>
          <w:ilvl w:val="12"/>
          <w:numId w:val="0"/>
        </w:numPr>
        <w:tabs>
          <w:tab w:val="left" w:pos="0"/>
        </w:tabs>
      </w:pPr>
    </w:p>
    <w:p w:rsidR="004F10CF" w:rsidRDefault="004F10CF" w:rsidP="004F10CF">
      <w:pPr>
        <w:numPr>
          <w:ilvl w:val="12"/>
          <w:numId w:val="0"/>
        </w:numPr>
        <w:tabs>
          <w:tab w:val="left" w:pos="0"/>
        </w:tabs>
      </w:pPr>
      <w:r>
        <w:t xml:space="preserve">La Tabla dinámica aparecerá en una hoja de cálculo nueva, como se muestra en la </w:t>
      </w:r>
      <w:r>
        <w:rPr>
          <w:b/>
        </w:rPr>
        <w:t>Figura siguiente</w:t>
      </w:r>
      <w:r>
        <w:t>.</w:t>
      </w:r>
    </w:p>
    <w:p w:rsidR="004F10CF" w:rsidRDefault="004F10CF" w:rsidP="004F10CF">
      <w:pPr>
        <w:numPr>
          <w:ilvl w:val="12"/>
          <w:numId w:val="0"/>
        </w:numPr>
        <w:tabs>
          <w:tab w:val="left" w:pos="0"/>
        </w:tabs>
      </w:pPr>
    </w:p>
    <w:p w:rsidR="004F10CF" w:rsidRDefault="004F10CF" w:rsidP="004F10CF">
      <w:pPr>
        <w:numPr>
          <w:ilvl w:val="12"/>
          <w:numId w:val="0"/>
        </w:numPr>
        <w:tabs>
          <w:tab w:val="left" w:pos="0"/>
        </w:tabs>
      </w:pPr>
    </w:p>
    <w:p w:rsidR="004F10CF" w:rsidRDefault="004F10CF" w:rsidP="004F10CF">
      <w:pPr>
        <w:numPr>
          <w:ilvl w:val="12"/>
          <w:numId w:val="0"/>
        </w:numPr>
        <w:tabs>
          <w:tab w:val="left" w:pos="0"/>
        </w:tabs>
      </w:pPr>
    </w:p>
    <w:p w:rsidR="004F10CF" w:rsidRDefault="004F10CF" w:rsidP="004F10CF">
      <w:pPr>
        <w:numPr>
          <w:ilvl w:val="12"/>
          <w:numId w:val="0"/>
        </w:numPr>
        <w:tabs>
          <w:tab w:val="left" w:pos="0"/>
        </w:tabs>
      </w:pPr>
    </w:p>
    <w:p w:rsidR="004F10CF" w:rsidRDefault="00AD4A80" w:rsidP="004F10CF">
      <w:pPr>
        <w:numPr>
          <w:ilvl w:val="12"/>
          <w:numId w:val="0"/>
        </w:numPr>
        <w:tabs>
          <w:tab w:val="left" w:pos="0"/>
        </w:tabs>
      </w:pPr>
      <w:r>
        <w:rPr>
          <w:noProof/>
        </w:rPr>
        <w:lastRenderedPageBreak/>
        <w:object w:dxaOrig="1440" w:dyaOrig="1440">
          <v:shape id="_x0000_s1033" type="#_x0000_t75" style="position:absolute;left:0;text-align:left;margin-left:8.55pt;margin-top:15.55pt;width:405pt;height:92.25pt;z-index:251666432" o:allowincell="f">
            <v:imagedata r:id="rId14" o:title=""/>
            <w10:wrap type="topAndBottom"/>
          </v:shape>
          <o:OLEObject Type="Embed" ProgID="PBrush" ShapeID="_x0000_s1033" DrawAspect="Content" ObjectID="_1685442172" r:id="rId15"/>
        </w:object>
      </w:r>
    </w:p>
    <w:p w:rsidR="004F10CF" w:rsidRDefault="004F10CF" w:rsidP="004F10CF">
      <w:pPr>
        <w:numPr>
          <w:ilvl w:val="12"/>
          <w:numId w:val="0"/>
        </w:numPr>
        <w:tabs>
          <w:tab w:val="left" w:pos="0"/>
        </w:tabs>
        <w:jc w:val="center"/>
      </w:pPr>
      <w:r>
        <w:rPr>
          <w:i/>
        </w:rPr>
        <w:t>La tabla dinámica terminada, también aparece también una barra de herramientas especial</w:t>
      </w:r>
      <w:r>
        <w:t>.</w:t>
      </w:r>
    </w:p>
    <w:p w:rsidR="004F10CF" w:rsidRDefault="004F10CF" w:rsidP="004F10CF">
      <w:pPr>
        <w:numPr>
          <w:ilvl w:val="12"/>
          <w:numId w:val="0"/>
        </w:numPr>
        <w:tabs>
          <w:tab w:val="left" w:pos="0"/>
        </w:tabs>
      </w:pPr>
    </w:p>
    <w:p w:rsidR="004F10CF" w:rsidRDefault="004F10CF" w:rsidP="004F10CF">
      <w:pPr>
        <w:numPr>
          <w:ilvl w:val="12"/>
          <w:numId w:val="0"/>
        </w:numPr>
        <w:tabs>
          <w:tab w:val="left" w:pos="0"/>
        </w:tabs>
      </w:pPr>
      <w:r>
        <w:t>Esta tabla se puede mejorar dándole un formato más adecuado a los datos, como se muestra en la Figura que se muestra a continuación.</w:t>
      </w:r>
    </w:p>
    <w:p w:rsidR="004F10CF" w:rsidRDefault="004F10CF" w:rsidP="004F10CF">
      <w:pPr>
        <w:numPr>
          <w:ilvl w:val="12"/>
          <w:numId w:val="0"/>
        </w:numPr>
        <w:tabs>
          <w:tab w:val="left" w:pos="0"/>
        </w:tabs>
      </w:pPr>
    </w:p>
    <w:p w:rsidR="004F10CF" w:rsidRDefault="00AD4A80" w:rsidP="004F10CF">
      <w:pPr>
        <w:numPr>
          <w:ilvl w:val="12"/>
          <w:numId w:val="0"/>
        </w:numPr>
        <w:tabs>
          <w:tab w:val="left" w:pos="0"/>
        </w:tabs>
      </w:pPr>
      <w:r>
        <w:rPr>
          <w:noProof/>
        </w:rPr>
        <w:object w:dxaOrig="1440" w:dyaOrig="1440">
          <v:shape id="_x0000_s1034" type="#_x0000_t75" style="position:absolute;left:0;text-align:left;margin-left:15.75pt;margin-top:5.55pt;width:405pt;height:92.25pt;z-index:251667456" o:allowincell="f">
            <v:imagedata r:id="rId16" o:title=""/>
            <w10:wrap type="topAndBottom"/>
          </v:shape>
          <o:OLEObject Type="Embed" ProgID="PBrush" ShapeID="_x0000_s1034" DrawAspect="Content" ObjectID="_1685442173" r:id="rId17"/>
        </w:object>
      </w:r>
    </w:p>
    <w:p w:rsidR="004F10CF" w:rsidRDefault="004F10CF" w:rsidP="004F10CF">
      <w:pPr>
        <w:numPr>
          <w:ilvl w:val="12"/>
          <w:numId w:val="0"/>
        </w:numPr>
        <w:tabs>
          <w:tab w:val="left" w:pos="0"/>
        </w:tabs>
        <w:jc w:val="center"/>
      </w:pPr>
      <w:r>
        <w:rPr>
          <w:i/>
        </w:rPr>
        <w:t xml:space="preserve">Corresponde a los datos de la </w:t>
      </w:r>
      <w:r>
        <w:rPr>
          <w:b/>
          <w:i/>
        </w:rPr>
        <w:t>Figura anterior</w:t>
      </w:r>
      <w:r>
        <w:rPr>
          <w:i/>
        </w:rPr>
        <w:t>, sólo que se le cambió el formato para permitir verlos mejor (sobre todo si se van a presentar a la Gerencia)</w:t>
      </w:r>
      <w:r>
        <w:t>.</w:t>
      </w:r>
    </w:p>
    <w:p w:rsidR="004F10CF" w:rsidRDefault="004F10CF" w:rsidP="004F10CF">
      <w:pPr>
        <w:numPr>
          <w:ilvl w:val="12"/>
          <w:numId w:val="0"/>
        </w:numPr>
        <w:tabs>
          <w:tab w:val="left" w:pos="0"/>
        </w:tabs>
      </w:pPr>
    </w:p>
    <w:p w:rsidR="004F10CF" w:rsidRDefault="004F10CF" w:rsidP="004F10CF">
      <w:pPr>
        <w:pStyle w:val="Textoindependiente2"/>
        <w:numPr>
          <w:ilvl w:val="12"/>
          <w:numId w:val="0"/>
        </w:numPr>
        <w:tabs>
          <w:tab w:val="left" w:pos="0"/>
        </w:tabs>
        <w:spacing w:line="240" w:lineRule="auto"/>
      </w:pPr>
      <w:r>
        <w:tab/>
        <w:t>Como era de esperar, la tabla de la Figura de más arriba muestra información que no se podía visualizar con los datos de la lista original. Por ejemplo, ahora nos podemos dar cuenta que no hubo pagos al electricista por la obra de San Ignacio 1041, también se dispone de los subtotales por concepto y por obra. Además, se puede observar que el mayor gasto corresponde al electricista y que la obra que produjo un mayor gasto es la de Brasil 678.</w:t>
      </w:r>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tulo4"/>
      </w:pPr>
      <w:bookmarkStart w:id="3" w:name="_Toc127018041"/>
      <w:r>
        <w:t>Actualizar la tabla</w:t>
      </w:r>
      <w:bookmarkEnd w:id="3"/>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12"/>
          <w:numId w:val="0"/>
        </w:numPr>
        <w:tabs>
          <w:tab w:val="left" w:pos="0"/>
        </w:tabs>
        <w:spacing w:line="240" w:lineRule="auto"/>
      </w:pPr>
      <w:r>
        <w:tab/>
        <w:t xml:space="preserve">Contra lo que sugiere su nombre, la tabla de la Figura anterior no es verdaderamente dinámica, en el sentido de que no se actualiza automáticamente cuando se cambia algún dato en la lista original. Pero se puede hacer de la siguiente </w:t>
      </w:r>
      <w:proofErr w:type="gramStart"/>
      <w:r>
        <w:t>forma :</w:t>
      </w:r>
      <w:proofErr w:type="gramEnd"/>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0"/>
          <w:numId w:val="4"/>
        </w:numPr>
        <w:tabs>
          <w:tab w:val="left" w:pos="0"/>
        </w:tabs>
        <w:spacing w:line="240" w:lineRule="auto"/>
      </w:pPr>
      <w:r>
        <w:t>Se cambia algún dato en la lista original (la de la primera figura).</w:t>
      </w:r>
    </w:p>
    <w:p w:rsidR="004F10CF" w:rsidRDefault="004F10CF" w:rsidP="004F10CF">
      <w:pPr>
        <w:pStyle w:val="Textoindependiente2"/>
        <w:numPr>
          <w:ilvl w:val="0"/>
          <w:numId w:val="4"/>
        </w:numPr>
        <w:tabs>
          <w:tab w:val="left" w:pos="0"/>
        </w:tabs>
        <w:spacing w:line="240" w:lineRule="auto"/>
      </w:pPr>
      <w:r>
        <w:t xml:space="preserve">Se da un clic en el botón actualizar datos, en la barra de herramientas de que apareció con la tabla Figura de más arriba. El botón </w:t>
      </w:r>
      <w:r>
        <w:rPr>
          <w:b/>
        </w:rPr>
        <w:t>Actualizar datos</w:t>
      </w:r>
      <w:r>
        <w:t xml:space="preserve"> es el que tiene el signo de exclamación en color rojo. Si la tabla de herramientas no existe se puede obtener con </w:t>
      </w:r>
      <w:r>
        <w:rPr>
          <w:b/>
        </w:rPr>
        <w:t>Ver/Barras de Herramientas/Tablas Dinámicas</w:t>
      </w:r>
      <w:r>
        <w:t>.</w:t>
      </w:r>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12"/>
          <w:numId w:val="0"/>
        </w:numPr>
        <w:tabs>
          <w:tab w:val="left" w:pos="0"/>
        </w:tabs>
        <w:spacing w:line="240" w:lineRule="auto"/>
      </w:pPr>
    </w:p>
    <w:p w:rsidR="004F10CF" w:rsidRDefault="00AD4A80" w:rsidP="004F10CF">
      <w:pPr>
        <w:pStyle w:val="Textoindependiente2"/>
        <w:numPr>
          <w:ilvl w:val="12"/>
          <w:numId w:val="0"/>
        </w:numPr>
        <w:tabs>
          <w:tab w:val="left" w:pos="0"/>
        </w:tabs>
        <w:spacing w:line="240" w:lineRule="auto"/>
      </w:pPr>
      <w:r>
        <w:rPr>
          <w:noProof/>
        </w:rPr>
        <w:lastRenderedPageBreak/>
        <w:object w:dxaOrig="1440" w:dyaOrig="1440">
          <v:shape id="_x0000_s1035" type="#_x0000_t75" style="position:absolute;left:0;text-align:left;margin-left:123.75pt;margin-top:1.75pt;width:165.75pt;height:65.25pt;z-index:251668480" o:allowincell="f">
            <v:imagedata r:id="rId18" o:title=""/>
            <w10:wrap type="topAndBottom"/>
          </v:shape>
          <o:OLEObject Type="Embed" ProgID="PBrush" ShapeID="_x0000_s1035" DrawAspect="Content" ObjectID="_1685442174" r:id="rId19"/>
        </w:object>
      </w:r>
    </w:p>
    <w:p w:rsidR="004F10CF" w:rsidRDefault="004F10CF" w:rsidP="004F10CF">
      <w:pPr>
        <w:pStyle w:val="Textoindependiente2"/>
        <w:numPr>
          <w:ilvl w:val="12"/>
          <w:numId w:val="0"/>
        </w:numPr>
        <w:tabs>
          <w:tab w:val="left" w:pos="0"/>
        </w:tabs>
        <w:spacing w:line="240" w:lineRule="auto"/>
        <w:jc w:val="center"/>
      </w:pPr>
      <w:r>
        <w:rPr>
          <w:i/>
        </w:rPr>
        <w:t>Un clic en el botón actualizar datos (el del signo de exclamación en color rojo) actualiza la tabla dinámica luego de modificar algún dato en la lista original</w:t>
      </w:r>
      <w:r>
        <w:t>.</w:t>
      </w:r>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12"/>
          <w:numId w:val="0"/>
        </w:numPr>
        <w:tabs>
          <w:tab w:val="left" w:pos="0"/>
        </w:tabs>
        <w:spacing w:line="240" w:lineRule="auto"/>
      </w:pPr>
      <w:r>
        <w:tab/>
        <w:t xml:space="preserve">El botón de la Figura anterior, hace lo mismo que la opción </w:t>
      </w:r>
      <w:r>
        <w:rPr>
          <w:b/>
        </w:rPr>
        <w:t>Datos/Actualizar datos</w:t>
      </w:r>
      <w:r>
        <w:t xml:space="preserve"> del menú de Excel. Tanto el botón como la opción aparecen desactivados si no está el cursor colocado sobre la tabla.</w:t>
      </w:r>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tulo4"/>
      </w:pPr>
      <w:bookmarkStart w:id="4" w:name="_Toc127018042"/>
      <w:r>
        <w:t>Cambiar la operación</w:t>
      </w:r>
      <w:bookmarkEnd w:id="4"/>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12"/>
          <w:numId w:val="0"/>
        </w:numPr>
        <w:tabs>
          <w:tab w:val="left" w:pos="0"/>
        </w:tabs>
        <w:spacing w:line="240" w:lineRule="auto"/>
      </w:pPr>
      <w:r>
        <w:tab/>
        <w:t xml:space="preserve">La tabla dinámica que se obtuvo totaliza los importes pagados en cada concepto y obra. Es decir que usa la operación de suma. Podría ocurrir que nos interesara saber </w:t>
      </w:r>
      <w:proofErr w:type="spellStart"/>
      <w:r>
        <w:t>cuantos</w:t>
      </w:r>
      <w:proofErr w:type="spellEnd"/>
      <w:r>
        <w:t xml:space="preserve"> pagos se hicieron, independientemente de sus valores. Como en la tabla de la Figura siguiente.</w:t>
      </w:r>
    </w:p>
    <w:p w:rsidR="004F10CF" w:rsidRDefault="004F10CF" w:rsidP="004F10CF">
      <w:pPr>
        <w:pStyle w:val="Textoindependiente2"/>
        <w:numPr>
          <w:ilvl w:val="12"/>
          <w:numId w:val="0"/>
        </w:numPr>
        <w:tabs>
          <w:tab w:val="left" w:pos="0"/>
        </w:tabs>
        <w:spacing w:line="240" w:lineRule="auto"/>
      </w:pPr>
    </w:p>
    <w:p w:rsidR="004F10CF" w:rsidRDefault="00AD4A80" w:rsidP="004F10CF">
      <w:pPr>
        <w:pStyle w:val="Textoindependiente2"/>
        <w:numPr>
          <w:ilvl w:val="12"/>
          <w:numId w:val="0"/>
        </w:numPr>
        <w:tabs>
          <w:tab w:val="left" w:pos="0"/>
        </w:tabs>
        <w:spacing w:line="240" w:lineRule="auto"/>
      </w:pPr>
      <w:r>
        <w:rPr>
          <w:noProof/>
        </w:rPr>
        <w:object w:dxaOrig="1440" w:dyaOrig="1440">
          <v:shape id="_x0000_s1036" type="#_x0000_t75" style="position:absolute;left:0;text-align:left;margin-left:8.55pt;margin-top:1.35pt;width:404.25pt;height:91.5pt;z-index:251669504" o:allowincell="f">
            <v:imagedata r:id="rId20" o:title=""/>
            <w10:wrap type="topAndBottom"/>
          </v:shape>
          <o:OLEObject Type="Embed" ProgID="PBrush" ShapeID="_x0000_s1036" DrawAspect="Content" ObjectID="_1685442175" r:id="rId21"/>
        </w:object>
      </w:r>
    </w:p>
    <w:p w:rsidR="004F10CF" w:rsidRDefault="004F10CF" w:rsidP="004F10CF">
      <w:pPr>
        <w:pStyle w:val="Textoindependiente2"/>
        <w:numPr>
          <w:ilvl w:val="12"/>
          <w:numId w:val="0"/>
        </w:numPr>
        <w:tabs>
          <w:tab w:val="left" w:pos="0"/>
        </w:tabs>
        <w:spacing w:line="240" w:lineRule="auto"/>
        <w:jc w:val="center"/>
      </w:pPr>
      <w:r>
        <w:rPr>
          <w:i/>
        </w:rPr>
        <w:t>Esta tabla dinámica indica cuantos pagos se hicieron por cada concepto y obra, independientemente de los importes</w:t>
      </w:r>
      <w:r>
        <w:t>.</w:t>
      </w:r>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12"/>
          <w:numId w:val="0"/>
        </w:numPr>
        <w:tabs>
          <w:tab w:val="left" w:pos="0"/>
        </w:tabs>
        <w:spacing w:line="240" w:lineRule="auto"/>
      </w:pPr>
      <w:r>
        <w:tab/>
        <w:t>Esta tabla puede hacerse a partir de la anterior, de la siguiente forma:</w:t>
      </w:r>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0"/>
          <w:numId w:val="5"/>
        </w:numPr>
        <w:tabs>
          <w:tab w:val="left" w:pos="0"/>
        </w:tabs>
        <w:spacing w:line="240" w:lineRule="auto"/>
      </w:pPr>
      <w:r>
        <w:t>Se coloca el cursor sobre la tabla dinámica inicial.</w:t>
      </w:r>
    </w:p>
    <w:p w:rsidR="004F10CF" w:rsidRDefault="004F10CF" w:rsidP="004F10CF">
      <w:pPr>
        <w:pStyle w:val="Textoindependiente2"/>
        <w:numPr>
          <w:ilvl w:val="0"/>
          <w:numId w:val="5"/>
        </w:numPr>
        <w:tabs>
          <w:tab w:val="left" w:pos="0"/>
        </w:tabs>
        <w:spacing w:line="240" w:lineRule="auto"/>
      </w:pPr>
      <w:r>
        <w:t>Se hace un clic en el botón Campo de tabla (es el botón que tiene una letra i en un círculo y es el tercero en la fila superior) dentro de la barra de herramientas Tabla dinámica. Aparece en el cuadro de la Figura anterior.</w:t>
      </w:r>
    </w:p>
    <w:p w:rsidR="004F10CF" w:rsidRDefault="004F10CF" w:rsidP="004F10CF">
      <w:pPr>
        <w:pStyle w:val="Textoindependiente2"/>
        <w:numPr>
          <w:ilvl w:val="0"/>
          <w:numId w:val="5"/>
        </w:numPr>
        <w:tabs>
          <w:tab w:val="left" w:pos="0"/>
        </w:tabs>
        <w:spacing w:line="240" w:lineRule="auto"/>
      </w:pPr>
      <w:r>
        <w:t>Entonces aparece el cuadro de la Figura que se muestra más abajo.</w:t>
      </w:r>
    </w:p>
    <w:p w:rsidR="004F10CF" w:rsidRDefault="00AD4A80" w:rsidP="004F10CF">
      <w:pPr>
        <w:pStyle w:val="Textoindependiente2"/>
        <w:numPr>
          <w:ilvl w:val="12"/>
          <w:numId w:val="0"/>
        </w:numPr>
        <w:tabs>
          <w:tab w:val="left" w:pos="0"/>
        </w:tabs>
        <w:spacing w:line="240" w:lineRule="auto"/>
      </w:pPr>
      <w:r>
        <w:rPr>
          <w:noProof/>
        </w:rPr>
        <w:object w:dxaOrig="1440" w:dyaOrig="1440">
          <v:shape id="_x0000_s1037" type="#_x0000_t75" style="position:absolute;left:0;text-align:left;margin-left:152.55pt;margin-top:9.3pt;width:165.75pt;height:65.25pt;z-index:251670528" o:allowincell="f">
            <v:imagedata r:id="rId18" o:title=""/>
            <w10:wrap type="topAndBottom"/>
          </v:shape>
          <o:OLEObject Type="Embed" ProgID="PBrush" ShapeID="_x0000_s1037" DrawAspect="Content" ObjectID="_1685442176" r:id="rId22"/>
        </w:object>
      </w:r>
    </w:p>
    <w:p w:rsidR="004F10CF" w:rsidRDefault="004F10CF" w:rsidP="004F10CF">
      <w:pPr>
        <w:pStyle w:val="Textoindependiente2"/>
        <w:numPr>
          <w:ilvl w:val="12"/>
          <w:numId w:val="0"/>
        </w:numPr>
        <w:tabs>
          <w:tab w:val="left" w:pos="0"/>
        </w:tabs>
        <w:spacing w:line="240" w:lineRule="auto"/>
        <w:jc w:val="center"/>
      </w:pPr>
      <w:r>
        <w:rPr>
          <w:i/>
        </w:rPr>
        <w:t xml:space="preserve">El botón para cambiar la operación de </w:t>
      </w:r>
      <w:proofErr w:type="spellStart"/>
      <w:r>
        <w:rPr>
          <w:i/>
        </w:rPr>
        <w:t>sumarización</w:t>
      </w:r>
      <w:proofErr w:type="spellEnd"/>
      <w:r>
        <w:rPr>
          <w:i/>
        </w:rPr>
        <w:t xml:space="preserve"> en la tabla dinámica.</w:t>
      </w:r>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12"/>
          <w:numId w:val="0"/>
        </w:numPr>
        <w:tabs>
          <w:tab w:val="left" w:pos="0"/>
        </w:tabs>
        <w:spacing w:line="240" w:lineRule="auto"/>
      </w:pPr>
      <w:r>
        <w:rPr>
          <w:noProof/>
          <w:lang w:val="es-CL" w:eastAsia="es-CL"/>
        </w:rPr>
        <w:lastRenderedPageBreak/>
        <w:drawing>
          <wp:anchor distT="0" distB="0" distL="114300" distR="114300" simplePos="0" relativeHeight="251671552" behindDoc="0" locked="0" layoutInCell="0" allowOverlap="1">
            <wp:simplePos x="0" y="0"/>
            <wp:positionH relativeFrom="column">
              <wp:posOffset>1297305</wp:posOffset>
            </wp:positionH>
            <wp:positionV relativeFrom="paragraph">
              <wp:posOffset>113665</wp:posOffset>
            </wp:positionV>
            <wp:extent cx="2828925" cy="1943100"/>
            <wp:effectExtent l="0" t="0" r="952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925"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10CF" w:rsidRDefault="004F10CF" w:rsidP="004F10CF">
      <w:pPr>
        <w:pStyle w:val="Textoindependiente2"/>
        <w:numPr>
          <w:ilvl w:val="12"/>
          <w:numId w:val="0"/>
        </w:numPr>
        <w:tabs>
          <w:tab w:val="left" w:pos="0"/>
        </w:tabs>
        <w:spacing w:line="240" w:lineRule="auto"/>
        <w:jc w:val="center"/>
      </w:pPr>
      <w:r>
        <w:rPr>
          <w:i/>
        </w:rPr>
        <w:t xml:space="preserve">Este cuadro ofrece diversas operaciones de </w:t>
      </w:r>
      <w:proofErr w:type="spellStart"/>
      <w:r>
        <w:rPr>
          <w:i/>
        </w:rPr>
        <w:t>sumarización</w:t>
      </w:r>
      <w:proofErr w:type="spellEnd"/>
      <w:r>
        <w:rPr>
          <w:i/>
        </w:rPr>
        <w:t xml:space="preserve"> (Cálculos) para la tabla dinámica</w:t>
      </w:r>
      <w:r>
        <w:t>.</w:t>
      </w:r>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0"/>
          <w:numId w:val="6"/>
        </w:numPr>
        <w:tabs>
          <w:tab w:val="left" w:pos="0"/>
        </w:tabs>
        <w:spacing w:line="240" w:lineRule="auto"/>
      </w:pPr>
      <w:r>
        <w:t xml:space="preserve">Se selecciona la opción </w:t>
      </w:r>
      <w:r>
        <w:rPr>
          <w:b/>
        </w:rPr>
        <w:t>Contar números</w:t>
      </w:r>
      <w:r>
        <w:t>.</w:t>
      </w:r>
    </w:p>
    <w:p w:rsidR="004F10CF" w:rsidRDefault="004F10CF" w:rsidP="004F10CF">
      <w:pPr>
        <w:pStyle w:val="Textoindependiente2"/>
        <w:numPr>
          <w:ilvl w:val="0"/>
          <w:numId w:val="6"/>
        </w:numPr>
        <w:tabs>
          <w:tab w:val="left" w:pos="0"/>
        </w:tabs>
        <w:spacing w:line="240" w:lineRule="auto"/>
      </w:pPr>
      <w:r>
        <w:t xml:space="preserve">Se hace clic en </w:t>
      </w:r>
      <w:r>
        <w:rPr>
          <w:b/>
        </w:rPr>
        <w:t>Aceptar</w:t>
      </w:r>
      <w:r>
        <w:t>.</w:t>
      </w:r>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tulo4"/>
      </w:pPr>
      <w:bookmarkStart w:id="5" w:name="_Toc127018043"/>
      <w:r>
        <w:t>Aplicar filtros a la tabla dinámica</w:t>
      </w:r>
      <w:bookmarkEnd w:id="5"/>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12"/>
          <w:numId w:val="0"/>
        </w:numPr>
        <w:tabs>
          <w:tab w:val="left" w:pos="0"/>
        </w:tabs>
        <w:spacing w:line="240" w:lineRule="auto"/>
      </w:pPr>
      <w:r>
        <w:tab/>
        <w:t>Todas las tablas obtenidas hasta el momento muestran toda la información contenida en la lista original. En cambio la tabla de Figura siguiente muestra solamente la información del rubro Plomería. Es como si se hubiera filtrado la primera tabla dinámica.</w:t>
      </w:r>
    </w:p>
    <w:p w:rsidR="004F10CF" w:rsidRDefault="004F10CF" w:rsidP="004F10CF">
      <w:pPr>
        <w:pStyle w:val="Textoindependiente2"/>
        <w:numPr>
          <w:ilvl w:val="12"/>
          <w:numId w:val="0"/>
        </w:numPr>
        <w:tabs>
          <w:tab w:val="left" w:pos="0"/>
        </w:tabs>
        <w:spacing w:line="240" w:lineRule="auto"/>
      </w:pPr>
    </w:p>
    <w:p w:rsidR="004F10CF" w:rsidRDefault="00AD4A80" w:rsidP="004F10CF">
      <w:pPr>
        <w:pStyle w:val="Textoindependiente2"/>
        <w:numPr>
          <w:ilvl w:val="12"/>
          <w:numId w:val="0"/>
        </w:numPr>
        <w:tabs>
          <w:tab w:val="left" w:pos="0"/>
        </w:tabs>
        <w:spacing w:line="240" w:lineRule="auto"/>
      </w:pPr>
      <w:r>
        <w:rPr>
          <w:noProof/>
        </w:rPr>
        <w:object w:dxaOrig="1440" w:dyaOrig="1440">
          <v:shape id="_x0000_s1039" type="#_x0000_t75" style="position:absolute;left:0;text-align:left;margin-left:30.15pt;margin-top:-.6pt;width:402pt;height:66.75pt;z-index:251672576" o:allowincell="f">
            <v:imagedata r:id="rId24" o:title=""/>
            <w10:wrap type="topAndBottom"/>
          </v:shape>
          <o:OLEObject Type="Embed" ProgID="PBrush" ShapeID="_x0000_s1039" DrawAspect="Content" ObjectID="_1685442177" r:id="rId25"/>
        </w:object>
      </w:r>
      <w:r w:rsidR="004F10CF">
        <w:rPr>
          <w:i/>
        </w:rPr>
        <w:t>Esta tabla dinámica muestra solamente la información del Concepto Plomería.</w:t>
      </w:r>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0"/>
          <w:numId w:val="7"/>
        </w:numPr>
        <w:tabs>
          <w:tab w:val="left" w:pos="0"/>
        </w:tabs>
        <w:spacing w:line="240" w:lineRule="auto"/>
      </w:pPr>
      <w:r>
        <w:t xml:space="preserve">Se coloca el mouse sobre el campo Concepto y se da un clic con el botón derecho del mouse, aparece un menú donde se elige </w:t>
      </w:r>
      <w:r>
        <w:rPr>
          <w:b/>
        </w:rPr>
        <w:t>Campo.</w:t>
      </w:r>
    </w:p>
    <w:p w:rsidR="004F10CF" w:rsidRDefault="004F10CF" w:rsidP="004F10CF">
      <w:pPr>
        <w:pStyle w:val="Textoindependiente2"/>
        <w:numPr>
          <w:ilvl w:val="0"/>
          <w:numId w:val="7"/>
        </w:numPr>
        <w:tabs>
          <w:tab w:val="left" w:pos="0"/>
        </w:tabs>
        <w:spacing w:line="240" w:lineRule="auto"/>
      </w:pPr>
      <w:r>
        <w:t>Entonces aparece la lista de conceptos, aparte de otros elementos, como se muestra en la Figura siguiente.</w:t>
      </w:r>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12"/>
          <w:numId w:val="0"/>
        </w:numPr>
        <w:tabs>
          <w:tab w:val="left" w:pos="0"/>
        </w:tabs>
        <w:spacing w:line="240" w:lineRule="auto"/>
      </w:pPr>
      <w:r>
        <w:rPr>
          <w:noProof/>
          <w:lang w:val="es-CL" w:eastAsia="es-CL"/>
        </w:rPr>
        <w:lastRenderedPageBreak/>
        <w:drawing>
          <wp:anchor distT="0" distB="0" distL="114300" distR="114300" simplePos="0" relativeHeight="251673600" behindDoc="0" locked="0" layoutInCell="0" allowOverlap="1">
            <wp:simplePos x="0" y="0"/>
            <wp:positionH relativeFrom="column">
              <wp:posOffset>1114425</wp:posOffset>
            </wp:positionH>
            <wp:positionV relativeFrom="paragraph">
              <wp:posOffset>22225</wp:posOffset>
            </wp:positionV>
            <wp:extent cx="3429000" cy="33528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9000" cy="335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12"/>
          <w:numId w:val="0"/>
        </w:numPr>
        <w:tabs>
          <w:tab w:val="left" w:pos="0"/>
        </w:tabs>
        <w:spacing w:line="240" w:lineRule="auto"/>
        <w:jc w:val="center"/>
      </w:pPr>
      <w:r>
        <w:rPr>
          <w:i/>
        </w:rPr>
        <w:t>Este cuadro de dialogo permite filtrar los conceptos que no se desean marcándolos en “Ocultar Elementos”</w:t>
      </w:r>
      <w:r>
        <w:t>.</w:t>
      </w:r>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0"/>
          <w:numId w:val="8"/>
        </w:numPr>
        <w:tabs>
          <w:tab w:val="left" w:pos="0"/>
        </w:tabs>
        <w:spacing w:line="240" w:lineRule="auto"/>
      </w:pPr>
      <w:r>
        <w:t xml:space="preserve">En el cuadro de diálogo de la Figura anterior se marcan los elementos que no se desea que aparezcan, y se da un clic en </w:t>
      </w:r>
      <w:r>
        <w:rPr>
          <w:b/>
        </w:rPr>
        <w:t>Aceptar.</w:t>
      </w:r>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extoindependiente2"/>
        <w:numPr>
          <w:ilvl w:val="12"/>
          <w:numId w:val="0"/>
        </w:numPr>
        <w:tabs>
          <w:tab w:val="left" w:pos="0"/>
        </w:tabs>
        <w:spacing w:line="240" w:lineRule="auto"/>
      </w:pPr>
      <w:r>
        <w:tab/>
        <w:t>Ahora la tabla deberá mostrar solamente la información especificada, como en la Figura de más arriba.</w:t>
      </w:r>
    </w:p>
    <w:p w:rsidR="004F10CF" w:rsidRDefault="004F10CF" w:rsidP="004F10CF">
      <w:pPr>
        <w:pStyle w:val="Textoindependiente2"/>
        <w:numPr>
          <w:ilvl w:val="12"/>
          <w:numId w:val="0"/>
        </w:numPr>
        <w:tabs>
          <w:tab w:val="left" w:pos="0"/>
        </w:tabs>
        <w:spacing w:line="240" w:lineRule="auto"/>
      </w:pPr>
    </w:p>
    <w:p w:rsidR="004F10CF" w:rsidRDefault="004F10CF" w:rsidP="004F10CF">
      <w:pPr>
        <w:pStyle w:val="Ttulo4"/>
      </w:pPr>
      <w:bookmarkStart w:id="6" w:name="_Toc127018044"/>
      <w:r>
        <w:t>Obtención de sub-tablas</w:t>
      </w:r>
      <w:bookmarkEnd w:id="6"/>
    </w:p>
    <w:p w:rsidR="004F10CF" w:rsidRDefault="004F10CF" w:rsidP="004F10CF">
      <w:pPr>
        <w:numPr>
          <w:ilvl w:val="12"/>
          <w:numId w:val="0"/>
        </w:numPr>
        <w:tabs>
          <w:tab w:val="left" w:pos="426"/>
        </w:tabs>
        <w:ind w:left="426" w:right="51" w:hanging="426"/>
      </w:pPr>
    </w:p>
    <w:p w:rsidR="004F10CF" w:rsidRDefault="004F10CF" w:rsidP="004F10CF">
      <w:pPr>
        <w:numPr>
          <w:ilvl w:val="12"/>
          <w:numId w:val="0"/>
        </w:numPr>
        <w:tabs>
          <w:tab w:val="left" w:pos="426"/>
        </w:tabs>
      </w:pPr>
      <w:r>
        <w:tab/>
        <w:t xml:space="preserve">En la Tabla dinámica de la Figura de más arriba se vio como se pagó $ 36.500 por concepto de plomería de la obra de calle San Ignacio 1041. Pero ese es el total, y la tabla no detalla los pagos individuales. Se puede obtener una sub-tabla a partir de ese total. Se hace de la siguiente </w:t>
      </w:r>
      <w:proofErr w:type="gramStart"/>
      <w:r>
        <w:t>forma :</w:t>
      </w:r>
      <w:proofErr w:type="gramEnd"/>
    </w:p>
    <w:p w:rsidR="004F10CF" w:rsidRDefault="004F10CF" w:rsidP="004F10CF">
      <w:pPr>
        <w:numPr>
          <w:ilvl w:val="12"/>
          <w:numId w:val="0"/>
        </w:numPr>
        <w:tabs>
          <w:tab w:val="left" w:pos="426"/>
        </w:tabs>
      </w:pPr>
    </w:p>
    <w:p w:rsidR="004F10CF" w:rsidRDefault="004F10CF" w:rsidP="004F10CF">
      <w:pPr>
        <w:numPr>
          <w:ilvl w:val="12"/>
          <w:numId w:val="0"/>
        </w:numPr>
        <w:tabs>
          <w:tab w:val="left" w:pos="426"/>
        </w:tabs>
      </w:pPr>
      <w:r>
        <w:t>En la tabla dinámica se hace doble clic sobre el total (o sub-total) que se desea “abrir”, entonces Excel creará una nueva hoja en el libro y pondrá el listado de la Figura que se muestra.</w:t>
      </w:r>
    </w:p>
    <w:p w:rsidR="004F10CF" w:rsidRDefault="004F10CF" w:rsidP="004F10CF">
      <w:pPr>
        <w:numPr>
          <w:ilvl w:val="12"/>
          <w:numId w:val="0"/>
        </w:numPr>
        <w:tabs>
          <w:tab w:val="left" w:pos="426"/>
        </w:tabs>
      </w:pPr>
    </w:p>
    <w:p w:rsidR="004F10CF" w:rsidRDefault="004F10CF" w:rsidP="004F10CF">
      <w:pPr>
        <w:numPr>
          <w:ilvl w:val="12"/>
          <w:numId w:val="0"/>
        </w:numPr>
        <w:tabs>
          <w:tab w:val="left" w:pos="426"/>
        </w:tabs>
      </w:pPr>
    </w:p>
    <w:p w:rsidR="004F10CF" w:rsidRDefault="004F10CF" w:rsidP="004F10CF">
      <w:pPr>
        <w:numPr>
          <w:ilvl w:val="12"/>
          <w:numId w:val="0"/>
        </w:numPr>
        <w:tabs>
          <w:tab w:val="left" w:pos="426"/>
        </w:tabs>
      </w:pPr>
    </w:p>
    <w:p w:rsidR="004F10CF" w:rsidRDefault="004F10CF" w:rsidP="004F10CF">
      <w:pPr>
        <w:numPr>
          <w:ilvl w:val="12"/>
          <w:numId w:val="0"/>
        </w:numPr>
        <w:tabs>
          <w:tab w:val="left" w:pos="426"/>
        </w:tabs>
      </w:pPr>
    </w:p>
    <w:p w:rsidR="004F10CF" w:rsidRDefault="00AD4A80" w:rsidP="004F10CF">
      <w:pPr>
        <w:numPr>
          <w:ilvl w:val="12"/>
          <w:numId w:val="0"/>
        </w:numPr>
        <w:tabs>
          <w:tab w:val="left" w:pos="426"/>
        </w:tabs>
      </w:pPr>
      <w:r>
        <w:rPr>
          <w:noProof/>
        </w:rPr>
        <w:lastRenderedPageBreak/>
        <w:object w:dxaOrig="1440" w:dyaOrig="1440">
          <v:shape id="_x0000_s1041" type="#_x0000_t75" style="position:absolute;left:0;text-align:left;margin-left:81pt;margin-top:10.35pt;width:225pt;height:57pt;z-index:251674624">
            <v:imagedata r:id="rId27" o:title=""/>
            <w10:wrap type="topAndBottom"/>
          </v:shape>
          <o:OLEObject Type="Embed" ProgID="PBrush" ShapeID="_x0000_s1041" DrawAspect="Content" ObjectID="_1685442178" r:id="rId28"/>
        </w:object>
      </w:r>
    </w:p>
    <w:p w:rsidR="004F10CF" w:rsidRDefault="004F10CF" w:rsidP="004F10CF">
      <w:pPr>
        <w:numPr>
          <w:ilvl w:val="12"/>
          <w:numId w:val="0"/>
        </w:numPr>
        <w:tabs>
          <w:tab w:val="left" w:pos="426"/>
        </w:tabs>
        <w:ind w:left="426" w:right="51" w:hanging="426"/>
        <w:jc w:val="center"/>
      </w:pPr>
      <w:r>
        <w:rPr>
          <w:i/>
        </w:rPr>
        <w:t xml:space="preserve">Esta lista indica </w:t>
      </w:r>
      <w:proofErr w:type="spellStart"/>
      <w:r>
        <w:rPr>
          <w:i/>
        </w:rPr>
        <w:t>como</w:t>
      </w:r>
      <w:proofErr w:type="spellEnd"/>
      <w:r>
        <w:rPr>
          <w:i/>
        </w:rPr>
        <w:t xml:space="preserve"> se compone el total de pagos por concepto de plomería de la obra de la calle San Ignacio 1041</w:t>
      </w:r>
      <w:r>
        <w:t>.</w:t>
      </w:r>
    </w:p>
    <w:p w:rsidR="004F10CF" w:rsidRDefault="004F10CF" w:rsidP="004F10CF">
      <w:pPr>
        <w:numPr>
          <w:ilvl w:val="12"/>
          <w:numId w:val="0"/>
        </w:numPr>
        <w:tabs>
          <w:tab w:val="left" w:pos="426"/>
        </w:tabs>
        <w:ind w:left="426" w:right="51" w:hanging="426"/>
      </w:pPr>
    </w:p>
    <w:p w:rsidR="004F10CF" w:rsidRDefault="004F10CF" w:rsidP="004F10CF">
      <w:pPr>
        <w:pStyle w:val="Ttulo4"/>
      </w:pPr>
      <w:bookmarkStart w:id="7" w:name="_Toc127018045"/>
      <w:r>
        <w:t>Tablas dinámicas de tres dimensiones</w:t>
      </w:r>
      <w:bookmarkEnd w:id="7"/>
    </w:p>
    <w:p w:rsidR="004F10CF" w:rsidRDefault="004F10CF" w:rsidP="004F10CF">
      <w:pPr>
        <w:numPr>
          <w:ilvl w:val="12"/>
          <w:numId w:val="0"/>
        </w:numPr>
        <w:tabs>
          <w:tab w:val="left" w:pos="426"/>
        </w:tabs>
        <w:ind w:left="426" w:right="51" w:hanging="426"/>
      </w:pPr>
    </w:p>
    <w:p w:rsidR="004F10CF" w:rsidRDefault="004F10CF" w:rsidP="004F10CF">
      <w:pPr>
        <w:numPr>
          <w:ilvl w:val="12"/>
          <w:numId w:val="0"/>
        </w:numPr>
        <w:tabs>
          <w:tab w:val="left" w:pos="426"/>
        </w:tabs>
        <w:ind w:left="426" w:right="51" w:hanging="426"/>
      </w:pPr>
    </w:p>
    <w:p w:rsidR="004F10CF" w:rsidRDefault="00AD4A80" w:rsidP="004F10CF">
      <w:pPr>
        <w:numPr>
          <w:ilvl w:val="12"/>
          <w:numId w:val="0"/>
        </w:numPr>
        <w:tabs>
          <w:tab w:val="left" w:pos="426"/>
        </w:tabs>
        <w:ind w:left="426" w:right="51" w:hanging="426"/>
        <w:jc w:val="center"/>
      </w:pPr>
      <w:r>
        <w:rPr>
          <w:noProof/>
        </w:rPr>
        <w:object w:dxaOrig="1440" w:dyaOrig="1440">
          <v:shape id="_x0000_s1042" type="#_x0000_t75" style="position:absolute;left:0;text-align:left;margin-left:0;margin-top:-.6pt;width:384pt;height:106.5pt;z-index:251675648">
            <v:imagedata r:id="rId29" o:title=""/>
            <w10:wrap type="topAndBottom"/>
          </v:shape>
          <o:OLEObject Type="Embed" ProgID="PBrush" ShapeID="_x0000_s1042" DrawAspect="Content" ObjectID="_1685442179" r:id="rId30"/>
        </w:object>
      </w:r>
      <w:r w:rsidR="004F10CF">
        <w:rPr>
          <w:i/>
        </w:rPr>
        <w:t>Una tabla dinámica de tres dimensiones</w:t>
      </w:r>
      <w:r w:rsidR="004F10CF">
        <w:t>.</w:t>
      </w:r>
    </w:p>
    <w:p w:rsidR="004F10CF" w:rsidRDefault="004F10CF" w:rsidP="004F10CF">
      <w:pPr>
        <w:numPr>
          <w:ilvl w:val="12"/>
          <w:numId w:val="0"/>
        </w:numPr>
        <w:tabs>
          <w:tab w:val="left" w:pos="426"/>
        </w:tabs>
        <w:ind w:left="426" w:right="51" w:hanging="426"/>
      </w:pPr>
    </w:p>
    <w:p w:rsidR="004F10CF" w:rsidRDefault="004F10CF" w:rsidP="004F10CF">
      <w:pPr>
        <w:numPr>
          <w:ilvl w:val="12"/>
          <w:numId w:val="0"/>
        </w:numPr>
        <w:tabs>
          <w:tab w:val="left" w:pos="0"/>
        </w:tabs>
        <w:ind w:right="51"/>
      </w:pPr>
      <w:r>
        <w:tab/>
        <w:t xml:space="preserve">La Figura 18 muestra una tabla dinámica más compleja que las anteriores. Permite analizar los pagos clasificados no sólo por obra y concepto, sino también por mes. Es una tabla de tres dimensiones. Se construye de la misma forma que las tablas anteriores; sólo cambia la parte del </w:t>
      </w:r>
      <w:proofErr w:type="gramStart"/>
      <w:r>
        <w:t>diseño :</w:t>
      </w:r>
      <w:proofErr w:type="gramEnd"/>
    </w:p>
    <w:p w:rsidR="004F10CF" w:rsidRDefault="004F10CF" w:rsidP="004F10CF">
      <w:pPr>
        <w:numPr>
          <w:ilvl w:val="12"/>
          <w:numId w:val="0"/>
        </w:numPr>
        <w:tabs>
          <w:tab w:val="left" w:pos="0"/>
        </w:tabs>
        <w:ind w:right="51"/>
      </w:pPr>
    </w:p>
    <w:p w:rsidR="004F10CF" w:rsidRDefault="004F10CF" w:rsidP="004F10CF">
      <w:pPr>
        <w:numPr>
          <w:ilvl w:val="0"/>
          <w:numId w:val="9"/>
        </w:numPr>
        <w:tabs>
          <w:tab w:val="left" w:pos="426"/>
        </w:tabs>
      </w:pPr>
      <w:r>
        <w:t>Hay que ubicarse en la lista de datos a partir de la cual se obtendrá la tabla. La lista básica de datos.</w:t>
      </w:r>
    </w:p>
    <w:p w:rsidR="004F10CF" w:rsidRDefault="004F10CF" w:rsidP="004F10CF">
      <w:pPr>
        <w:numPr>
          <w:ilvl w:val="0"/>
          <w:numId w:val="9"/>
        </w:numPr>
        <w:tabs>
          <w:tab w:val="left" w:pos="426"/>
        </w:tabs>
      </w:pPr>
      <w:r>
        <w:t xml:space="preserve">Se toma la opción </w:t>
      </w:r>
      <w:r>
        <w:rPr>
          <w:b/>
        </w:rPr>
        <w:t>Datos/Asistente de tablas dinámicas</w:t>
      </w:r>
      <w:r>
        <w:t>. Aparece otra vez un cuadro de diálogo como el de una de las figuras anteriores, que ya debe tener marcadas las opciones correctas.</w:t>
      </w:r>
    </w:p>
    <w:p w:rsidR="004F10CF" w:rsidRDefault="004F10CF" w:rsidP="004F10CF">
      <w:pPr>
        <w:numPr>
          <w:ilvl w:val="0"/>
          <w:numId w:val="9"/>
        </w:numPr>
        <w:tabs>
          <w:tab w:val="left" w:pos="426"/>
        </w:tabs>
      </w:pPr>
      <w:r>
        <w:t xml:space="preserve">Se hace un clic en </w:t>
      </w:r>
      <w:r>
        <w:rPr>
          <w:b/>
        </w:rPr>
        <w:t>Siguiente</w:t>
      </w:r>
      <w:r>
        <w:t>.</w:t>
      </w:r>
    </w:p>
    <w:p w:rsidR="004F10CF" w:rsidRDefault="004F10CF" w:rsidP="004F10CF">
      <w:pPr>
        <w:pStyle w:val="Textoindependiente2"/>
        <w:numPr>
          <w:ilvl w:val="0"/>
          <w:numId w:val="9"/>
        </w:numPr>
        <w:tabs>
          <w:tab w:val="left" w:pos="426"/>
        </w:tabs>
        <w:spacing w:line="240" w:lineRule="auto"/>
      </w:pPr>
      <w:r>
        <w:t>El segundo paso del Asistente debe señalar el rango de la lista. Si no está marcado o señalamos.</w:t>
      </w:r>
    </w:p>
    <w:p w:rsidR="004F10CF" w:rsidRDefault="004F10CF" w:rsidP="004F10CF">
      <w:pPr>
        <w:numPr>
          <w:ilvl w:val="0"/>
          <w:numId w:val="9"/>
        </w:numPr>
        <w:tabs>
          <w:tab w:val="left" w:pos="426"/>
        </w:tabs>
        <w:ind w:right="51"/>
      </w:pPr>
      <w:r>
        <w:t xml:space="preserve">Se hace un clic en </w:t>
      </w:r>
      <w:r>
        <w:rPr>
          <w:b/>
        </w:rPr>
        <w:t>Siguiente</w:t>
      </w:r>
      <w:r>
        <w:t>.</w:t>
      </w:r>
    </w:p>
    <w:p w:rsidR="004F10CF" w:rsidRDefault="004F10CF" w:rsidP="004F10CF">
      <w:pPr>
        <w:numPr>
          <w:ilvl w:val="0"/>
          <w:numId w:val="9"/>
        </w:numPr>
        <w:tabs>
          <w:tab w:val="left" w:pos="426"/>
        </w:tabs>
      </w:pPr>
      <w:r>
        <w:t>Es posible que aparezca un cuadro como el de la Figura que se vio más arriba, sugiriendo que se haga la nueva tabla a partir de la anterior. Se responde No.</w:t>
      </w:r>
    </w:p>
    <w:p w:rsidR="004F10CF" w:rsidRDefault="004F10CF" w:rsidP="004F10CF">
      <w:pPr>
        <w:numPr>
          <w:ilvl w:val="12"/>
          <w:numId w:val="0"/>
        </w:numPr>
        <w:tabs>
          <w:tab w:val="left" w:pos="426"/>
        </w:tabs>
        <w:ind w:left="426" w:right="51" w:hanging="426"/>
      </w:pPr>
    </w:p>
    <w:p w:rsidR="004F10CF" w:rsidRDefault="004F10CF" w:rsidP="004F10CF">
      <w:pPr>
        <w:numPr>
          <w:ilvl w:val="12"/>
          <w:numId w:val="0"/>
        </w:numPr>
        <w:tabs>
          <w:tab w:val="left" w:pos="426"/>
        </w:tabs>
        <w:ind w:left="426" w:right="51" w:hanging="426"/>
      </w:pPr>
    </w:p>
    <w:p w:rsidR="004F10CF" w:rsidRDefault="004F10CF" w:rsidP="004F10CF">
      <w:pPr>
        <w:numPr>
          <w:ilvl w:val="12"/>
          <w:numId w:val="0"/>
        </w:numPr>
        <w:tabs>
          <w:tab w:val="left" w:pos="426"/>
        </w:tabs>
        <w:ind w:left="426" w:right="51" w:hanging="426"/>
      </w:pPr>
    </w:p>
    <w:p w:rsidR="004F10CF" w:rsidRDefault="004F10CF" w:rsidP="004F10CF">
      <w:pPr>
        <w:numPr>
          <w:ilvl w:val="12"/>
          <w:numId w:val="0"/>
        </w:numPr>
        <w:tabs>
          <w:tab w:val="left" w:pos="426"/>
        </w:tabs>
        <w:ind w:left="426" w:right="51" w:hanging="426"/>
      </w:pPr>
    </w:p>
    <w:p w:rsidR="004F10CF" w:rsidRDefault="004F10CF" w:rsidP="004F10CF">
      <w:pPr>
        <w:numPr>
          <w:ilvl w:val="12"/>
          <w:numId w:val="0"/>
        </w:numPr>
        <w:tabs>
          <w:tab w:val="left" w:pos="426"/>
        </w:tabs>
        <w:ind w:left="426" w:right="51" w:hanging="426"/>
      </w:pPr>
    </w:p>
    <w:p w:rsidR="004F10CF" w:rsidRDefault="004F10CF" w:rsidP="004F10CF">
      <w:pPr>
        <w:numPr>
          <w:ilvl w:val="12"/>
          <w:numId w:val="0"/>
        </w:numPr>
        <w:tabs>
          <w:tab w:val="left" w:pos="426"/>
        </w:tabs>
        <w:ind w:left="426" w:right="51" w:hanging="426"/>
      </w:pPr>
    </w:p>
    <w:p w:rsidR="004F10CF" w:rsidRDefault="004F10CF" w:rsidP="004F10CF">
      <w:pPr>
        <w:numPr>
          <w:ilvl w:val="12"/>
          <w:numId w:val="0"/>
        </w:numPr>
        <w:tabs>
          <w:tab w:val="left" w:pos="426"/>
        </w:tabs>
        <w:ind w:left="426" w:right="51" w:hanging="426"/>
      </w:pPr>
    </w:p>
    <w:p w:rsidR="004F10CF" w:rsidRDefault="004F10CF" w:rsidP="004F10CF">
      <w:pPr>
        <w:numPr>
          <w:ilvl w:val="12"/>
          <w:numId w:val="0"/>
        </w:numPr>
        <w:tabs>
          <w:tab w:val="left" w:pos="426"/>
        </w:tabs>
        <w:ind w:left="426" w:right="51" w:hanging="426"/>
      </w:pPr>
      <w:r>
        <w:rPr>
          <w:noProof/>
          <w:lang w:val="es-CL" w:eastAsia="es-CL"/>
        </w:rPr>
        <w:lastRenderedPageBreak/>
        <w:drawing>
          <wp:anchor distT="0" distB="0" distL="114300" distR="114300" simplePos="0" relativeHeight="251676672" behindDoc="0" locked="0" layoutInCell="1" allowOverlap="1">
            <wp:simplePos x="0" y="0"/>
            <wp:positionH relativeFrom="column">
              <wp:posOffset>457200</wp:posOffset>
            </wp:positionH>
            <wp:positionV relativeFrom="paragraph">
              <wp:posOffset>245745</wp:posOffset>
            </wp:positionV>
            <wp:extent cx="4800600" cy="1704975"/>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0600"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10CF" w:rsidRDefault="004F10CF" w:rsidP="004F10CF">
      <w:pPr>
        <w:numPr>
          <w:ilvl w:val="12"/>
          <w:numId w:val="0"/>
        </w:numPr>
        <w:tabs>
          <w:tab w:val="left" w:pos="426"/>
        </w:tabs>
        <w:ind w:left="426" w:right="51" w:hanging="426"/>
      </w:pPr>
    </w:p>
    <w:p w:rsidR="004F10CF" w:rsidRDefault="004F10CF" w:rsidP="004F10CF">
      <w:pPr>
        <w:pStyle w:val="Textodebloque"/>
      </w:pPr>
      <w:r>
        <w:t>Cuando se crea una segunda tabla dinámica a partir de la misma lista, el asistente sugiere tomar como base la primera tabla.</w:t>
      </w:r>
    </w:p>
    <w:p w:rsidR="004F10CF" w:rsidRDefault="004F10CF" w:rsidP="004F10CF">
      <w:pPr>
        <w:numPr>
          <w:ilvl w:val="12"/>
          <w:numId w:val="0"/>
        </w:numPr>
        <w:tabs>
          <w:tab w:val="left" w:pos="426"/>
        </w:tabs>
        <w:ind w:left="426" w:right="51" w:hanging="426"/>
      </w:pPr>
    </w:p>
    <w:p w:rsidR="004F10CF" w:rsidRDefault="004F10CF" w:rsidP="004F10CF">
      <w:pPr>
        <w:numPr>
          <w:ilvl w:val="0"/>
          <w:numId w:val="10"/>
        </w:numPr>
        <w:tabs>
          <w:tab w:val="left" w:pos="426"/>
        </w:tabs>
      </w:pPr>
      <w:r>
        <w:t xml:space="preserve">En el tercer paso se debe diseñar la tabla, para eso se maniobra con los cartelitos que identifican los campos de la lista (tomándolos y llevándolos con el mouse) hasta que el cuadro de diseño se vea como en la Figura siguiente. El campo </w:t>
      </w:r>
      <w:r>
        <w:rPr>
          <w:b/>
        </w:rPr>
        <w:t>Mes</w:t>
      </w:r>
      <w:r>
        <w:t xml:space="preserve"> se lleva a donde dice </w:t>
      </w:r>
      <w:r>
        <w:rPr>
          <w:b/>
        </w:rPr>
        <w:t>Página</w:t>
      </w:r>
      <w:r>
        <w:t>.</w:t>
      </w:r>
    </w:p>
    <w:p w:rsidR="004F10CF" w:rsidRDefault="004F10CF" w:rsidP="004F10CF">
      <w:pPr>
        <w:numPr>
          <w:ilvl w:val="12"/>
          <w:numId w:val="0"/>
        </w:numPr>
        <w:tabs>
          <w:tab w:val="left" w:pos="426"/>
        </w:tabs>
        <w:ind w:left="426" w:right="51" w:hanging="426"/>
      </w:pPr>
    </w:p>
    <w:p w:rsidR="004F10CF" w:rsidRDefault="004F10CF" w:rsidP="004F10CF">
      <w:pPr>
        <w:numPr>
          <w:ilvl w:val="12"/>
          <w:numId w:val="0"/>
        </w:numPr>
        <w:tabs>
          <w:tab w:val="left" w:pos="426"/>
        </w:tabs>
        <w:ind w:left="426" w:right="51" w:hanging="426"/>
      </w:pPr>
      <w:r>
        <w:rPr>
          <w:noProof/>
          <w:lang w:val="es-CL" w:eastAsia="es-CL"/>
        </w:rPr>
        <w:drawing>
          <wp:anchor distT="0" distB="0" distL="114300" distR="114300" simplePos="0" relativeHeight="251677696" behindDoc="0" locked="0" layoutInCell="1" allowOverlap="1">
            <wp:simplePos x="0" y="0"/>
            <wp:positionH relativeFrom="column">
              <wp:posOffset>457200</wp:posOffset>
            </wp:positionH>
            <wp:positionV relativeFrom="paragraph">
              <wp:posOffset>85725</wp:posOffset>
            </wp:positionV>
            <wp:extent cx="4667250" cy="31242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67250" cy="312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10CF" w:rsidRDefault="004F10CF" w:rsidP="004F10CF">
      <w:pPr>
        <w:numPr>
          <w:ilvl w:val="12"/>
          <w:numId w:val="0"/>
        </w:numPr>
        <w:tabs>
          <w:tab w:val="left" w:pos="426"/>
        </w:tabs>
        <w:ind w:left="426" w:right="51" w:hanging="426"/>
      </w:pPr>
    </w:p>
    <w:p w:rsidR="004F10CF" w:rsidRDefault="004F10CF" w:rsidP="004F10CF">
      <w:pPr>
        <w:numPr>
          <w:ilvl w:val="12"/>
          <w:numId w:val="0"/>
        </w:numPr>
        <w:tabs>
          <w:tab w:val="left" w:pos="426"/>
        </w:tabs>
        <w:ind w:left="426" w:right="51" w:hanging="426"/>
        <w:jc w:val="center"/>
      </w:pPr>
      <w:r>
        <w:rPr>
          <w:i/>
        </w:rPr>
        <w:t>Así  debe quedar el cuadro de diálogo que define la tabla dinámica</w:t>
      </w:r>
      <w:r>
        <w:t>.</w:t>
      </w:r>
    </w:p>
    <w:p w:rsidR="004F10CF" w:rsidRDefault="004F10CF" w:rsidP="004F10CF">
      <w:pPr>
        <w:numPr>
          <w:ilvl w:val="12"/>
          <w:numId w:val="0"/>
        </w:numPr>
        <w:tabs>
          <w:tab w:val="left" w:pos="426"/>
        </w:tabs>
        <w:ind w:left="426" w:right="51" w:hanging="426"/>
      </w:pPr>
    </w:p>
    <w:p w:rsidR="004F10CF" w:rsidRDefault="004F10CF" w:rsidP="004F10CF">
      <w:pPr>
        <w:numPr>
          <w:ilvl w:val="0"/>
          <w:numId w:val="10"/>
        </w:numPr>
        <w:tabs>
          <w:tab w:val="clear" w:pos="1474"/>
          <w:tab w:val="left" w:pos="426"/>
          <w:tab w:val="num" w:pos="1163"/>
        </w:tabs>
        <w:ind w:left="1163" w:right="51"/>
      </w:pPr>
      <w:r>
        <w:t xml:space="preserve">Se da un clic en </w:t>
      </w:r>
      <w:r>
        <w:rPr>
          <w:b/>
        </w:rPr>
        <w:t>Aceptar</w:t>
      </w:r>
      <w:r>
        <w:t>.</w:t>
      </w:r>
    </w:p>
    <w:p w:rsidR="004F10CF" w:rsidRDefault="004F10CF" w:rsidP="004F10CF">
      <w:pPr>
        <w:pStyle w:val="Textoindependiente2"/>
        <w:numPr>
          <w:ilvl w:val="0"/>
          <w:numId w:val="10"/>
        </w:numPr>
        <w:tabs>
          <w:tab w:val="clear" w:pos="1474"/>
          <w:tab w:val="left" w:pos="426"/>
          <w:tab w:val="num" w:pos="1163"/>
        </w:tabs>
        <w:spacing w:line="240" w:lineRule="auto"/>
        <w:ind w:left="1163"/>
      </w:pPr>
      <w:r>
        <w:t xml:space="preserve">Para indicar la ubicación de la tabla marcamos la opción </w:t>
      </w:r>
      <w:r>
        <w:rPr>
          <w:b/>
        </w:rPr>
        <w:t>Hoja de cálculo existente</w:t>
      </w:r>
      <w:r>
        <w:t xml:space="preserve"> y se indica, por ejemplo, la celda </w:t>
      </w:r>
      <w:r>
        <w:rPr>
          <w:b/>
        </w:rPr>
        <w:t>F10</w:t>
      </w:r>
      <w:r>
        <w:t>, debajo de la tabla anterior, pero dejando tres filas en blanco como separación.</w:t>
      </w:r>
    </w:p>
    <w:p w:rsidR="004F10CF" w:rsidRDefault="004F10CF" w:rsidP="004F10CF">
      <w:pPr>
        <w:pStyle w:val="Textoindependiente2"/>
        <w:numPr>
          <w:ilvl w:val="0"/>
          <w:numId w:val="10"/>
        </w:numPr>
        <w:tabs>
          <w:tab w:val="clear" w:pos="1474"/>
          <w:tab w:val="left" w:pos="426"/>
          <w:tab w:val="num" w:pos="1163"/>
        </w:tabs>
        <w:spacing w:line="240" w:lineRule="auto"/>
        <w:ind w:left="1163"/>
      </w:pPr>
      <w:proofErr w:type="spellStart"/>
      <w:r>
        <w:t>Se</w:t>
      </w:r>
      <w:proofErr w:type="spellEnd"/>
      <w:r>
        <w:t xml:space="preserve"> un clic en </w:t>
      </w:r>
      <w:r>
        <w:rPr>
          <w:b/>
        </w:rPr>
        <w:t>Finalizar</w:t>
      </w:r>
      <w:r>
        <w:t>.</w:t>
      </w:r>
    </w:p>
    <w:p w:rsidR="004F10CF" w:rsidRDefault="004F10CF" w:rsidP="004F10CF">
      <w:pPr>
        <w:numPr>
          <w:ilvl w:val="12"/>
          <w:numId w:val="0"/>
        </w:numPr>
        <w:tabs>
          <w:tab w:val="left" w:pos="426"/>
        </w:tabs>
        <w:ind w:left="426" w:right="51" w:hanging="426"/>
      </w:pPr>
    </w:p>
    <w:p w:rsidR="004F10CF" w:rsidRDefault="004F10CF" w:rsidP="004F10CF">
      <w:pPr>
        <w:numPr>
          <w:ilvl w:val="12"/>
          <w:numId w:val="0"/>
        </w:numPr>
        <w:tabs>
          <w:tab w:val="left" w:pos="426"/>
        </w:tabs>
        <w:ind w:left="426" w:right="51" w:hanging="426"/>
      </w:pPr>
    </w:p>
    <w:p w:rsidR="004F10CF" w:rsidRDefault="004F10CF" w:rsidP="004F10CF">
      <w:pPr>
        <w:numPr>
          <w:ilvl w:val="12"/>
          <w:numId w:val="0"/>
        </w:numPr>
        <w:tabs>
          <w:tab w:val="left" w:pos="426"/>
        </w:tabs>
        <w:ind w:left="426" w:right="51" w:hanging="426"/>
      </w:pPr>
      <w:r>
        <w:lastRenderedPageBreak/>
        <w:t>En la Figura siguiente aparece la tabla como la que se planteó más arriba.</w:t>
      </w:r>
    </w:p>
    <w:p w:rsidR="004F10CF" w:rsidRDefault="004F10CF" w:rsidP="004F10CF">
      <w:pPr>
        <w:numPr>
          <w:ilvl w:val="12"/>
          <w:numId w:val="0"/>
        </w:numPr>
        <w:tabs>
          <w:tab w:val="left" w:pos="426"/>
        </w:tabs>
        <w:ind w:left="426" w:right="51" w:hanging="426"/>
      </w:pPr>
    </w:p>
    <w:p w:rsidR="004F10CF" w:rsidRDefault="00AD4A80" w:rsidP="004F10CF">
      <w:pPr>
        <w:numPr>
          <w:ilvl w:val="12"/>
          <w:numId w:val="0"/>
        </w:numPr>
        <w:tabs>
          <w:tab w:val="left" w:pos="426"/>
        </w:tabs>
        <w:ind w:left="426" w:right="51" w:hanging="426"/>
        <w:jc w:val="center"/>
      </w:pPr>
      <w:r>
        <w:rPr>
          <w:noProof/>
        </w:rPr>
        <w:object w:dxaOrig="1440" w:dyaOrig="1440">
          <v:shape id="_x0000_s1045" type="#_x0000_t75" style="position:absolute;left:0;text-align:left;margin-left:15.75pt;margin-top:-5.4pt;width:384pt;height:106.5pt;z-index:251678720" o:allowincell="f">
            <v:imagedata r:id="rId29" o:title=""/>
            <w10:wrap type="topAndBottom"/>
          </v:shape>
          <o:OLEObject Type="Embed" ProgID="PBrush" ShapeID="_x0000_s1045" DrawAspect="Content" ObjectID="_1685442180" r:id="rId33"/>
        </w:object>
      </w:r>
      <w:r w:rsidR="004F10CF" w:rsidRPr="00F86E97">
        <w:t>Una</w:t>
      </w:r>
      <w:r w:rsidR="004F10CF">
        <w:t xml:space="preserve"> tabla dinámica de tres dimensiones.</w:t>
      </w:r>
    </w:p>
    <w:p w:rsidR="004F10CF" w:rsidRDefault="004F10CF" w:rsidP="004F10CF">
      <w:pPr>
        <w:numPr>
          <w:ilvl w:val="12"/>
          <w:numId w:val="0"/>
        </w:numPr>
        <w:tabs>
          <w:tab w:val="left" w:pos="426"/>
        </w:tabs>
        <w:ind w:left="426" w:right="51" w:hanging="426"/>
      </w:pPr>
    </w:p>
    <w:p w:rsidR="004F10CF" w:rsidRDefault="004F10CF" w:rsidP="004F10CF">
      <w:pPr>
        <w:pStyle w:val="Ttulo4"/>
      </w:pPr>
      <w:bookmarkStart w:id="8" w:name="_Toc127018046"/>
      <w:r>
        <w:t>Manejo de la tercera dimensión</w:t>
      </w:r>
      <w:bookmarkEnd w:id="8"/>
    </w:p>
    <w:p w:rsidR="004F10CF" w:rsidRDefault="004F10CF" w:rsidP="004F10CF">
      <w:pPr>
        <w:numPr>
          <w:ilvl w:val="12"/>
          <w:numId w:val="0"/>
        </w:numPr>
        <w:tabs>
          <w:tab w:val="left" w:pos="426"/>
        </w:tabs>
        <w:ind w:left="426" w:right="51" w:hanging="426"/>
      </w:pPr>
    </w:p>
    <w:p w:rsidR="004F10CF" w:rsidRDefault="00AD4A80" w:rsidP="004F10CF">
      <w:pPr>
        <w:numPr>
          <w:ilvl w:val="12"/>
          <w:numId w:val="0"/>
        </w:numPr>
        <w:tabs>
          <w:tab w:val="left" w:pos="426"/>
        </w:tabs>
      </w:pPr>
      <w:r>
        <w:rPr>
          <w:noProof/>
        </w:rPr>
        <w:object w:dxaOrig="1440" w:dyaOrig="1440">
          <v:shape id="_x0000_s1047" type="#_x0000_t75" style="position:absolute;left:0;text-align:left;margin-left:36pt;margin-top:80.85pt;width:383.25pt;height:106.5pt;z-index:251680768">
            <v:imagedata r:id="rId34" o:title=""/>
            <w10:wrap type="topAndBottom"/>
          </v:shape>
          <o:OLEObject Type="Embed" ProgID="PBrush" ShapeID="_x0000_s1047" DrawAspect="Content" ObjectID="_1685442181" r:id="rId35"/>
        </w:object>
      </w:r>
      <w:r w:rsidR="004F10CF">
        <w:tab/>
        <w:t xml:space="preserve">En realidad, la tabla obtenida más arriba es igual a la primera que se creó, aunque incluye la variable </w:t>
      </w:r>
      <w:r w:rsidR="004F10CF">
        <w:rPr>
          <w:b/>
        </w:rPr>
        <w:t>Mes</w:t>
      </w:r>
      <w:r w:rsidR="004F10CF">
        <w:t>, muestra la información global de todos los meses. Sin embargo, es posible operar sobre la tercera dimensión para mostrar, por ejemplo, sólo la información de Febrero:</w:t>
      </w:r>
    </w:p>
    <w:p w:rsidR="004F10CF" w:rsidRDefault="004F10CF" w:rsidP="004F10CF">
      <w:pPr>
        <w:tabs>
          <w:tab w:val="left" w:pos="426"/>
        </w:tabs>
        <w:ind w:right="51"/>
      </w:pPr>
    </w:p>
    <w:p w:rsidR="004F10CF" w:rsidRDefault="004F10CF" w:rsidP="004F10CF">
      <w:pPr>
        <w:tabs>
          <w:tab w:val="left" w:pos="426"/>
        </w:tabs>
        <w:ind w:right="51"/>
      </w:pPr>
    </w:p>
    <w:p w:rsidR="004F10CF" w:rsidRDefault="004F10CF" w:rsidP="004F10CF">
      <w:pPr>
        <w:tabs>
          <w:tab w:val="left" w:pos="426"/>
        </w:tabs>
        <w:ind w:right="51"/>
        <w:jc w:val="center"/>
      </w:pPr>
      <w:r>
        <w:rPr>
          <w:i/>
        </w:rPr>
        <w:t>Aquí se elige el mes que se desea mostrar en la tabla</w:t>
      </w:r>
      <w:r>
        <w:t>.</w:t>
      </w:r>
    </w:p>
    <w:p w:rsidR="004F10CF" w:rsidRDefault="004F10CF" w:rsidP="004F10CF">
      <w:pPr>
        <w:tabs>
          <w:tab w:val="left" w:pos="426"/>
        </w:tabs>
        <w:ind w:right="51"/>
      </w:pPr>
    </w:p>
    <w:p w:rsidR="004F10CF" w:rsidRDefault="004F10CF" w:rsidP="004F10CF">
      <w:pPr>
        <w:tabs>
          <w:tab w:val="left" w:pos="426"/>
        </w:tabs>
        <w:ind w:right="51"/>
      </w:pPr>
      <w:r>
        <w:t>Forma de Operar</w:t>
      </w:r>
    </w:p>
    <w:p w:rsidR="004F10CF" w:rsidRDefault="004F10CF" w:rsidP="004F10CF">
      <w:pPr>
        <w:tabs>
          <w:tab w:val="left" w:pos="426"/>
        </w:tabs>
        <w:ind w:right="51"/>
      </w:pPr>
    </w:p>
    <w:p w:rsidR="004F10CF" w:rsidRDefault="004F10CF" w:rsidP="004F10CF">
      <w:pPr>
        <w:numPr>
          <w:ilvl w:val="0"/>
          <w:numId w:val="11"/>
        </w:numPr>
        <w:tabs>
          <w:tab w:val="left" w:pos="426"/>
        </w:tabs>
        <w:ind w:right="51"/>
      </w:pPr>
      <w:r>
        <w:t>En la variable Mes, se descuelgan las opciones con clic, como se muestra en la Figura anterior.</w:t>
      </w:r>
    </w:p>
    <w:p w:rsidR="004F10CF" w:rsidRDefault="004F10CF" w:rsidP="004F10CF">
      <w:pPr>
        <w:numPr>
          <w:ilvl w:val="0"/>
          <w:numId w:val="11"/>
        </w:numPr>
        <w:tabs>
          <w:tab w:val="left" w:pos="426"/>
        </w:tabs>
        <w:ind w:right="51"/>
      </w:pPr>
      <w:r>
        <w:t xml:space="preserve">Se marca el mes de </w:t>
      </w:r>
      <w:r>
        <w:rPr>
          <w:b/>
        </w:rPr>
        <w:t>Febrero</w:t>
      </w:r>
      <w:r>
        <w:t>.</w:t>
      </w:r>
    </w:p>
    <w:p w:rsidR="004F10CF" w:rsidRDefault="004F10CF" w:rsidP="004F10CF">
      <w:pPr>
        <w:numPr>
          <w:ilvl w:val="0"/>
          <w:numId w:val="11"/>
        </w:numPr>
        <w:tabs>
          <w:tab w:val="left" w:pos="426"/>
        </w:tabs>
        <w:ind w:right="51"/>
      </w:pPr>
      <w:r>
        <w:t xml:space="preserve">Se da un clic en </w:t>
      </w:r>
      <w:r>
        <w:rPr>
          <w:b/>
        </w:rPr>
        <w:t>Aceptar</w:t>
      </w:r>
      <w:r>
        <w:t>.</w:t>
      </w:r>
    </w:p>
    <w:p w:rsidR="004F10CF" w:rsidRDefault="004F10CF" w:rsidP="004F10CF">
      <w:pPr>
        <w:numPr>
          <w:ilvl w:val="0"/>
          <w:numId w:val="11"/>
        </w:numPr>
        <w:tabs>
          <w:tab w:val="left" w:pos="426"/>
        </w:tabs>
        <w:ind w:right="51"/>
      </w:pPr>
      <w:r>
        <w:t>Aparece la tabla como en la Figura siguiente, con sólo la información de Febrero.</w:t>
      </w:r>
    </w:p>
    <w:p w:rsidR="004F10CF" w:rsidRDefault="004F10CF" w:rsidP="004F10CF">
      <w:pPr>
        <w:tabs>
          <w:tab w:val="left" w:pos="426"/>
        </w:tabs>
        <w:ind w:right="51"/>
      </w:pPr>
    </w:p>
    <w:p w:rsidR="004F10CF" w:rsidRDefault="004F10CF" w:rsidP="004F10CF">
      <w:pPr>
        <w:tabs>
          <w:tab w:val="left" w:pos="426"/>
        </w:tabs>
        <w:ind w:right="51"/>
      </w:pPr>
    </w:p>
    <w:p w:rsidR="004F10CF" w:rsidRDefault="004F10CF" w:rsidP="004F10CF">
      <w:pPr>
        <w:tabs>
          <w:tab w:val="left" w:pos="426"/>
        </w:tabs>
        <w:ind w:right="51"/>
      </w:pPr>
    </w:p>
    <w:p w:rsidR="004F10CF" w:rsidRDefault="00AD4A80" w:rsidP="004F10CF">
      <w:pPr>
        <w:tabs>
          <w:tab w:val="left" w:pos="426"/>
        </w:tabs>
        <w:ind w:right="51"/>
      </w:pPr>
      <w:r>
        <w:rPr>
          <w:noProof/>
        </w:rPr>
        <w:object w:dxaOrig="1440" w:dyaOrig="1440">
          <v:shape id="_x0000_s1046" type="#_x0000_t75" style="position:absolute;left:0;text-align:left;margin-left:18pt;margin-top:13.35pt;width:384pt;height:92.25pt;z-index:251679744">
            <v:imagedata r:id="rId36" o:title=""/>
            <w10:wrap type="topAndBottom"/>
          </v:shape>
          <o:OLEObject Type="Embed" ProgID="PBrush" ShapeID="_x0000_s1046" DrawAspect="Content" ObjectID="_1685442182" r:id="rId37"/>
        </w:object>
      </w:r>
    </w:p>
    <w:p w:rsidR="004F10CF" w:rsidRDefault="004F10CF" w:rsidP="004F10CF">
      <w:pPr>
        <w:tabs>
          <w:tab w:val="left" w:pos="426"/>
        </w:tabs>
        <w:ind w:right="51"/>
        <w:jc w:val="center"/>
        <w:rPr>
          <w:i/>
        </w:rPr>
      </w:pPr>
      <w:r>
        <w:rPr>
          <w:i/>
        </w:rPr>
        <w:lastRenderedPageBreak/>
        <w:t>La tabla dinámica de la Figura anterior, limitada al mes de Febrero.</w:t>
      </w:r>
    </w:p>
    <w:p w:rsidR="004F10CF" w:rsidRDefault="004F10CF" w:rsidP="004F10CF">
      <w:pPr>
        <w:tabs>
          <w:tab w:val="left" w:pos="426"/>
        </w:tabs>
        <w:ind w:right="51"/>
      </w:pPr>
    </w:p>
    <w:p w:rsidR="004F10CF" w:rsidRDefault="004F10CF" w:rsidP="004F10CF">
      <w:pPr>
        <w:tabs>
          <w:tab w:val="left" w:pos="426"/>
        </w:tabs>
        <w:ind w:right="51"/>
      </w:pPr>
    </w:p>
    <w:p w:rsidR="004F10CF" w:rsidRDefault="004F10CF" w:rsidP="004F10CF">
      <w:pPr>
        <w:pBdr>
          <w:top w:val="single" w:sz="4" w:space="1" w:color="auto"/>
          <w:left w:val="single" w:sz="4" w:space="4" w:color="auto"/>
          <w:bottom w:val="single" w:sz="4" w:space="1" w:color="auto"/>
          <w:right w:val="single" w:sz="4" w:space="4" w:color="auto"/>
        </w:pBdr>
        <w:tabs>
          <w:tab w:val="left" w:pos="426"/>
        </w:tabs>
        <w:ind w:right="51"/>
        <w:rPr>
          <w:u w:val="single"/>
        </w:rPr>
      </w:pPr>
      <w:r>
        <w:rPr>
          <w:u w:val="single"/>
        </w:rPr>
        <w:t>RECUPERAR LA INFORMACION</w:t>
      </w:r>
    </w:p>
    <w:p w:rsidR="004F10CF" w:rsidRDefault="004F10CF" w:rsidP="004F10CF">
      <w:pPr>
        <w:pBdr>
          <w:top w:val="single" w:sz="4" w:space="1" w:color="auto"/>
          <w:left w:val="single" w:sz="4" w:space="4" w:color="auto"/>
          <w:bottom w:val="single" w:sz="4" w:space="1" w:color="auto"/>
          <w:right w:val="single" w:sz="4" w:space="4" w:color="auto"/>
        </w:pBdr>
        <w:tabs>
          <w:tab w:val="left" w:pos="426"/>
        </w:tabs>
        <w:ind w:right="51"/>
      </w:pPr>
      <w:r>
        <w:t xml:space="preserve">Para recuperar toda la información, simplemente se vuelve a descolgar los meses como en la </w:t>
      </w:r>
      <w:r>
        <w:rPr>
          <w:b/>
        </w:rPr>
        <w:t xml:space="preserve">Figura anterior </w:t>
      </w:r>
      <w:r>
        <w:t xml:space="preserve"> y se marca la opción </w:t>
      </w:r>
      <w:r>
        <w:rPr>
          <w:b/>
        </w:rPr>
        <w:t>Todas</w:t>
      </w:r>
      <w:r>
        <w:t>.</w:t>
      </w:r>
    </w:p>
    <w:p w:rsidR="004F10CF" w:rsidRDefault="004F10CF" w:rsidP="004F10CF">
      <w:pPr>
        <w:tabs>
          <w:tab w:val="left" w:pos="426"/>
        </w:tabs>
        <w:ind w:right="51"/>
      </w:pPr>
    </w:p>
    <w:p w:rsidR="004F10CF" w:rsidRDefault="004F10CF" w:rsidP="004F10CF">
      <w:pPr>
        <w:pStyle w:val="Ttulo4"/>
      </w:pPr>
      <w:bookmarkStart w:id="9" w:name="_Toc127018047"/>
      <w:r>
        <w:t>Eliminar una tabla dinámica</w:t>
      </w:r>
      <w:bookmarkEnd w:id="9"/>
    </w:p>
    <w:p w:rsidR="004F10CF" w:rsidRDefault="004F10CF" w:rsidP="004F10CF">
      <w:pPr>
        <w:tabs>
          <w:tab w:val="left" w:pos="426"/>
        </w:tabs>
        <w:ind w:right="51"/>
      </w:pPr>
    </w:p>
    <w:p w:rsidR="004F10CF" w:rsidRDefault="004F10CF" w:rsidP="004F10CF">
      <w:pPr>
        <w:tabs>
          <w:tab w:val="left" w:pos="426"/>
        </w:tabs>
        <w:ind w:right="51"/>
      </w:pPr>
      <w:r>
        <w:tab/>
        <w:t xml:space="preserve">En principio, una tabla dinámica se borra como cualquier otra información de la </w:t>
      </w:r>
      <w:proofErr w:type="gramStart"/>
      <w:r>
        <w:t>planilla :</w:t>
      </w:r>
      <w:proofErr w:type="gramEnd"/>
      <w:r>
        <w:t xml:space="preserve"> se selecciona y se oprime la tecla </w:t>
      </w:r>
      <w:r>
        <w:rPr>
          <w:b/>
        </w:rPr>
        <w:t>Suprimir (</w:t>
      </w:r>
      <w:proofErr w:type="spellStart"/>
      <w:r>
        <w:rPr>
          <w:b/>
        </w:rPr>
        <w:t>Delete</w:t>
      </w:r>
      <w:proofErr w:type="spellEnd"/>
      <w:r>
        <w:rPr>
          <w:b/>
        </w:rPr>
        <w:t>)</w:t>
      </w:r>
      <w:r>
        <w:t>.</w:t>
      </w:r>
    </w:p>
    <w:p w:rsidR="004F10CF" w:rsidRDefault="004F10CF" w:rsidP="004F10CF">
      <w:pPr>
        <w:tabs>
          <w:tab w:val="left" w:pos="426"/>
        </w:tabs>
        <w:ind w:right="51"/>
      </w:pPr>
    </w:p>
    <w:p w:rsidR="004F10CF" w:rsidRDefault="004F10CF" w:rsidP="004F10CF">
      <w:pPr>
        <w:tabs>
          <w:tab w:val="left" w:pos="426"/>
        </w:tabs>
        <w:ind w:right="51"/>
      </w:pPr>
      <w:r>
        <w:rPr>
          <w:noProof/>
          <w:lang w:val="es-CL" w:eastAsia="es-CL"/>
        </w:rPr>
        <w:drawing>
          <wp:anchor distT="0" distB="0" distL="114300" distR="114300" simplePos="0" relativeHeight="251681792" behindDoc="0" locked="0" layoutInCell="1" allowOverlap="1">
            <wp:simplePos x="0" y="0"/>
            <wp:positionH relativeFrom="column">
              <wp:posOffset>1143000</wp:posOffset>
            </wp:positionH>
            <wp:positionV relativeFrom="paragraph">
              <wp:posOffset>756285</wp:posOffset>
            </wp:positionV>
            <wp:extent cx="3171825" cy="1028700"/>
            <wp:effectExtent l="0" t="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71825" cy="1028700"/>
                    </a:xfrm>
                    <a:prstGeom prst="rect">
                      <a:avLst/>
                    </a:prstGeom>
                    <a:noFill/>
                    <a:ln>
                      <a:noFill/>
                    </a:ln>
                  </pic:spPr>
                </pic:pic>
              </a:graphicData>
            </a:graphic>
            <wp14:sizeRelH relativeFrom="page">
              <wp14:pctWidth>0</wp14:pctWidth>
            </wp14:sizeRelH>
            <wp14:sizeRelV relativeFrom="page">
              <wp14:pctHeight>0</wp14:pctHeight>
            </wp14:sizeRelV>
          </wp:anchor>
        </w:drawing>
      </w:r>
      <w:r>
        <w:tab/>
        <w:t>Pero hay que tener en cuenta una restricción: se tiene que eliminar toda la tabla. Si se pretende borrar sólo algunas celdas, puede aparecer un cuadro como el de la figura siguiente.</w:t>
      </w:r>
    </w:p>
    <w:p w:rsidR="004F10CF" w:rsidRDefault="004F10CF" w:rsidP="004F10CF">
      <w:pPr>
        <w:tabs>
          <w:tab w:val="left" w:pos="426"/>
        </w:tabs>
        <w:ind w:right="51"/>
      </w:pPr>
    </w:p>
    <w:p w:rsidR="004F10CF" w:rsidRDefault="004F10CF" w:rsidP="004F10CF">
      <w:pPr>
        <w:tabs>
          <w:tab w:val="left" w:pos="426"/>
        </w:tabs>
        <w:ind w:right="51"/>
      </w:pPr>
    </w:p>
    <w:p w:rsidR="004F10CF" w:rsidRDefault="004F10CF" w:rsidP="004F10CF">
      <w:pPr>
        <w:tabs>
          <w:tab w:val="left" w:pos="426"/>
        </w:tabs>
        <w:ind w:right="51"/>
      </w:pPr>
    </w:p>
    <w:p w:rsidR="004F10CF" w:rsidRDefault="004F10CF" w:rsidP="004F10CF">
      <w:pPr>
        <w:tabs>
          <w:tab w:val="left" w:pos="426"/>
        </w:tabs>
        <w:ind w:right="51"/>
        <w:jc w:val="center"/>
      </w:pPr>
      <w:r>
        <w:rPr>
          <w:i/>
        </w:rPr>
        <w:t>No se puede borrar parte de una tabla dinámica. Si se desea eliminarla hay que hacerlo en su totalidad.</w:t>
      </w:r>
    </w:p>
    <w:p w:rsidR="004F10CF" w:rsidRDefault="004F10CF" w:rsidP="004F10CF">
      <w:pPr>
        <w:tabs>
          <w:tab w:val="left" w:pos="426"/>
        </w:tabs>
        <w:ind w:right="51"/>
      </w:pPr>
    </w:p>
    <w:p w:rsidR="004F10CF" w:rsidRDefault="004F10CF" w:rsidP="004F10CF">
      <w:pPr>
        <w:pStyle w:val="Ttulo4"/>
      </w:pPr>
      <w:bookmarkStart w:id="10" w:name="_Toc127018048"/>
      <w:r>
        <w:t>Crear un gráfico a partir de una tabla dinámica</w:t>
      </w:r>
      <w:bookmarkEnd w:id="10"/>
    </w:p>
    <w:p w:rsidR="004F10CF" w:rsidRDefault="004F10CF" w:rsidP="004F10CF">
      <w:pPr>
        <w:tabs>
          <w:tab w:val="left" w:pos="426"/>
        </w:tabs>
        <w:ind w:right="51"/>
      </w:pPr>
    </w:p>
    <w:p w:rsidR="004F10CF" w:rsidRDefault="004F10CF" w:rsidP="004F10CF">
      <w:pPr>
        <w:pStyle w:val="Textoindependiente2"/>
        <w:tabs>
          <w:tab w:val="left" w:pos="426"/>
        </w:tabs>
        <w:spacing w:line="240" w:lineRule="auto"/>
      </w:pPr>
      <w:r>
        <w:tab/>
        <w:t>Para crear un gráfico a partir de una tabla dinámica, se deja activa la hoja en que está la tabla dinámica y a continuación se da un clic en el botón de gráfico de la barra de herramientas de tablas dinámicas, de inmediato aparece un gráfico, tal como se muestra en la Figura siguiente.</w:t>
      </w:r>
    </w:p>
    <w:p w:rsidR="004F10CF" w:rsidRDefault="004F10CF" w:rsidP="004F10CF">
      <w:pPr>
        <w:tabs>
          <w:tab w:val="left" w:pos="426"/>
        </w:tabs>
      </w:pPr>
    </w:p>
    <w:p w:rsidR="004F10CF" w:rsidRDefault="004F10CF" w:rsidP="004F10CF">
      <w:pPr>
        <w:pBdr>
          <w:top w:val="single" w:sz="4" w:space="1" w:color="auto"/>
          <w:left w:val="single" w:sz="4" w:space="4" w:color="auto"/>
          <w:bottom w:val="single" w:sz="4" w:space="1" w:color="auto"/>
          <w:right w:val="single" w:sz="4" w:space="4" w:color="auto"/>
        </w:pBdr>
        <w:tabs>
          <w:tab w:val="left" w:pos="426"/>
        </w:tabs>
      </w:pPr>
      <w:r>
        <w:lastRenderedPageBreak/>
        <w:t xml:space="preserve">NOTA: El gráfico de la </w:t>
      </w:r>
      <w:r>
        <w:rPr>
          <w:b/>
        </w:rPr>
        <w:t>Figura siguiente</w:t>
      </w:r>
      <w:r>
        <w:t xml:space="preserve">, se hizo usando Excel 97, siguiendo los pasos de construcción de un gráfico, que se presumen conocidos por los alumnos, ya que la barra de herramientas del Excel 97 no tiene el botón de Gráfico. En Excel 2000 y posteriores basta con dar un clic en el botón gráfico de la barra de herramientas. Sin embargo en Excel 2000 y posteriores también se puede construir el gráfico paso a paso y se tienen muchas más opciones de gráfico que </w:t>
      </w:r>
      <w:r>
        <w:rPr>
          <w:noProof/>
          <w:lang w:val="es-CL" w:eastAsia="es-CL"/>
        </w:rPr>
        <w:drawing>
          <wp:anchor distT="0" distB="0" distL="114300" distR="114300" simplePos="0" relativeHeight="251682816" behindDoc="0" locked="0" layoutInCell="1" allowOverlap="1">
            <wp:simplePos x="0" y="0"/>
            <wp:positionH relativeFrom="column">
              <wp:posOffset>342900</wp:posOffset>
            </wp:positionH>
            <wp:positionV relativeFrom="paragraph">
              <wp:posOffset>931545</wp:posOffset>
            </wp:positionV>
            <wp:extent cx="4829175" cy="3419475"/>
            <wp:effectExtent l="3810" t="2540" r="0" b="0"/>
            <wp:wrapTopAndBottom/>
            <wp:docPr id="1" name="Gráfico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t>las estándares.</w:t>
      </w:r>
    </w:p>
    <w:p w:rsidR="004F10CF" w:rsidRDefault="004F10CF" w:rsidP="004F10CF">
      <w:pPr>
        <w:tabs>
          <w:tab w:val="left" w:pos="426"/>
        </w:tabs>
      </w:pPr>
    </w:p>
    <w:p w:rsidR="004F10CF" w:rsidRDefault="004F10CF" w:rsidP="004F10CF">
      <w:pPr>
        <w:tabs>
          <w:tab w:val="left" w:pos="426"/>
        </w:tabs>
        <w:jc w:val="center"/>
      </w:pPr>
      <w:r>
        <w:t>Muestra un gráfico de barras de las obras y sus valores.</w:t>
      </w:r>
    </w:p>
    <w:p w:rsidR="007E7ED7" w:rsidRDefault="007E7ED7"/>
    <w:sectPr w:rsidR="007E7ED7" w:rsidSect="0095678D">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C32B9"/>
    <w:multiLevelType w:val="singleLevel"/>
    <w:tmpl w:val="1332BA42"/>
    <w:lvl w:ilvl="0">
      <w:start w:val="1"/>
      <w:numFmt w:val="decimal"/>
      <w:lvlText w:val="%1."/>
      <w:lvlJc w:val="left"/>
      <w:pPr>
        <w:tabs>
          <w:tab w:val="num" w:pos="1474"/>
        </w:tabs>
        <w:ind w:left="1474" w:hanging="737"/>
      </w:pPr>
    </w:lvl>
  </w:abstractNum>
  <w:abstractNum w:abstractNumId="1">
    <w:nsid w:val="1C0B7DB2"/>
    <w:multiLevelType w:val="singleLevel"/>
    <w:tmpl w:val="1818B038"/>
    <w:lvl w:ilvl="0">
      <w:start w:val="1"/>
      <w:numFmt w:val="bullet"/>
      <w:lvlText w:val=""/>
      <w:lvlJc w:val="left"/>
      <w:pPr>
        <w:tabs>
          <w:tab w:val="num" w:pos="1474"/>
        </w:tabs>
        <w:ind w:left="1474" w:hanging="737"/>
      </w:pPr>
      <w:rPr>
        <w:rFonts w:ascii="Wingdings" w:hAnsi="Wingdings" w:hint="default"/>
      </w:rPr>
    </w:lvl>
  </w:abstractNum>
  <w:abstractNum w:abstractNumId="2">
    <w:nsid w:val="235B1342"/>
    <w:multiLevelType w:val="singleLevel"/>
    <w:tmpl w:val="1818B038"/>
    <w:lvl w:ilvl="0">
      <w:start w:val="1"/>
      <w:numFmt w:val="bullet"/>
      <w:lvlText w:val=""/>
      <w:lvlJc w:val="left"/>
      <w:pPr>
        <w:tabs>
          <w:tab w:val="num" w:pos="1474"/>
        </w:tabs>
        <w:ind w:left="1474" w:hanging="737"/>
      </w:pPr>
      <w:rPr>
        <w:rFonts w:ascii="Wingdings" w:hAnsi="Wingdings" w:hint="default"/>
      </w:rPr>
    </w:lvl>
  </w:abstractNum>
  <w:abstractNum w:abstractNumId="3">
    <w:nsid w:val="2F0C1A13"/>
    <w:multiLevelType w:val="singleLevel"/>
    <w:tmpl w:val="B022B1F4"/>
    <w:lvl w:ilvl="0">
      <w:start w:val="7"/>
      <w:numFmt w:val="decimal"/>
      <w:lvlText w:val="%1."/>
      <w:lvlJc w:val="left"/>
      <w:pPr>
        <w:tabs>
          <w:tab w:val="num" w:pos="1474"/>
        </w:tabs>
        <w:ind w:left="1474" w:hanging="737"/>
      </w:pPr>
    </w:lvl>
  </w:abstractNum>
  <w:abstractNum w:abstractNumId="4">
    <w:nsid w:val="33230913"/>
    <w:multiLevelType w:val="singleLevel"/>
    <w:tmpl w:val="FA900CD4"/>
    <w:lvl w:ilvl="0">
      <w:start w:val="1"/>
      <w:numFmt w:val="decimal"/>
      <w:lvlText w:val="%1."/>
      <w:lvlJc w:val="left"/>
      <w:pPr>
        <w:tabs>
          <w:tab w:val="num" w:pos="1474"/>
        </w:tabs>
        <w:ind w:left="1474" w:hanging="737"/>
      </w:pPr>
    </w:lvl>
  </w:abstractNum>
  <w:abstractNum w:abstractNumId="5">
    <w:nsid w:val="33D24F94"/>
    <w:multiLevelType w:val="singleLevel"/>
    <w:tmpl w:val="1818B038"/>
    <w:lvl w:ilvl="0">
      <w:start w:val="1"/>
      <w:numFmt w:val="bullet"/>
      <w:lvlText w:val=""/>
      <w:lvlJc w:val="left"/>
      <w:pPr>
        <w:tabs>
          <w:tab w:val="num" w:pos="1474"/>
        </w:tabs>
        <w:ind w:left="1474" w:hanging="737"/>
      </w:pPr>
      <w:rPr>
        <w:rFonts w:ascii="Wingdings" w:hAnsi="Wingdings" w:hint="default"/>
      </w:rPr>
    </w:lvl>
  </w:abstractNum>
  <w:abstractNum w:abstractNumId="6">
    <w:nsid w:val="434500B9"/>
    <w:multiLevelType w:val="singleLevel"/>
    <w:tmpl w:val="1818B038"/>
    <w:lvl w:ilvl="0">
      <w:start w:val="1"/>
      <w:numFmt w:val="bullet"/>
      <w:lvlText w:val=""/>
      <w:lvlJc w:val="left"/>
      <w:pPr>
        <w:tabs>
          <w:tab w:val="num" w:pos="1474"/>
        </w:tabs>
        <w:ind w:left="1474" w:hanging="737"/>
      </w:pPr>
      <w:rPr>
        <w:rFonts w:ascii="Wingdings" w:hAnsi="Wingdings" w:hint="default"/>
      </w:rPr>
    </w:lvl>
  </w:abstractNum>
  <w:abstractNum w:abstractNumId="7">
    <w:nsid w:val="56425928"/>
    <w:multiLevelType w:val="singleLevel"/>
    <w:tmpl w:val="1818B038"/>
    <w:lvl w:ilvl="0">
      <w:start w:val="1"/>
      <w:numFmt w:val="bullet"/>
      <w:lvlText w:val=""/>
      <w:lvlJc w:val="left"/>
      <w:pPr>
        <w:tabs>
          <w:tab w:val="num" w:pos="1474"/>
        </w:tabs>
        <w:ind w:left="1474" w:hanging="737"/>
      </w:pPr>
      <w:rPr>
        <w:rFonts w:ascii="Wingdings" w:hAnsi="Wingdings" w:hint="default"/>
      </w:rPr>
    </w:lvl>
  </w:abstractNum>
  <w:abstractNum w:abstractNumId="8">
    <w:nsid w:val="63267008"/>
    <w:multiLevelType w:val="singleLevel"/>
    <w:tmpl w:val="1818B038"/>
    <w:lvl w:ilvl="0">
      <w:start w:val="1"/>
      <w:numFmt w:val="bullet"/>
      <w:lvlText w:val=""/>
      <w:lvlJc w:val="left"/>
      <w:pPr>
        <w:tabs>
          <w:tab w:val="num" w:pos="1474"/>
        </w:tabs>
        <w:ind w:left="1474" w:hanging="737"/>
      </w:pPr>
      <w:rPr>
        <w:rFonts w:ascii="Wingdings" w:hAnsi="Wingdings" w:hint="default"/>
      </w:rPr>
    </w:lvl>
  </w:abstractNum>
  <w:abstractNum w:abstractNumId="9">
    <w:nsid w:val="68182017"/>
    <w:multiLevelType w:val="singleLevel"/>
    <w:tmpl w:val="1818B038"/>
    <w:lvl w:ilvl="0">
      <w:start w:val="1"/>
      <w:numFmt w:val="bullet"/>
      <w:lvlText w:val=""/>
      <w:lvlJc w:val="left"/>
      <w:pPr>
        <w:tabs>
          <w:tab w:val="num" w:pos="1474"/>
        </w:tabs>
        <w:ind w:left="1474" w:hanging="737"/>
      </w:pPr>
      <w:rPr>
        <w:rFonts w:ascii="Wingdings" w:hAnsi="Wingdings" w:hint="default"/>
      </w:rPr>
    </w:lvl>
  </w:abstractNum>
  <w:abstractNum w:abstractNumId="10">
    <w:nsid w:val="6B2B0F1F"/>
    <w:multiLevelType w:val="singleLevel"/>
    <w:tmpl w:val="1332BA42"/>
    <w:lvl w:ilvl="0">
      <w:start w:val="1"/>
      <w:numFmt w:val="decimal"/>
      <w:lvlText w:val="%1."/>
      <w:lvlJc w:val="left"/>
      <w:pPr>
        <w:tabs>
          <w:tab w:val="num" w:pos="1474"/>
        </w:tabs>
        <w:ind w:left="1474" w:hanging="737"/>
      </w:pPr>
    </w:lvl>
  </w:abstractNum>
  <w:num w:numId="1">
    <w:abstractNumId w:val="7"/>
  </w:num>
  <w:num w:numId="2">
    <w:abstractNumId w:val="5"/>
  </w:num>
  <w:num w:numId="3">
    <w:abstractNumId w:val="0"/>
  </w:num>
  <w:num w:numId="4">
    <w:abstractNumId w:val="2"/>
  </w:num>
  <w:num w:numId="5">
    <w:abstractNumId w:val="1"/>
  </w:num>
  <w:num w:numId="6">
    <w:abstractNumId w:val="8"/>
  </w:num>
  <w:num w:numId="7">
    <w:abstractNumId w:val="9"/>
  </w:num>
  <w:num w:numId="8">
    <w:abstractNumId w:val="6"/>
  </w:num>
  <w:num w:numId="9">
    <w:abstractNumId w:val="1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0CF"/>
    <w:rsid w:val="003248A6"/>
    <w:rsid w:val="004C2935"/>
    <w:rsid w:val="004F10CF"/>
    <w:rsid w:val="007E7ED7"/>
    <w:rsid w:val="007F6A5A"/>
    <w:rsid w:val="0095678D"/>
    <w:rsid w:val="00AA2C82"/>
    <w:rsid w:val="00AD4A8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5:docId w15:val="{AFD48EA9-2F02-480F-833E-30B4CDE22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0CF"/>
    <w:pPr>
      <w:spacing w:after="0" w:line="240" w:lineRule="auto"/>
      <w:jc w:val="both"/>
    </w:pPr>
    <w:rPr>
      <w:rFonts w:ascii="Arial" w:eastAsia="Times New Roman" w:hAnsi="Arial" w:cs="Times New Roman"/>
      <w:sz w:val="24"/>
      <w:szCs w:val="20"/>
      <w:lang w:val="es-ES" w:eastAsia="es-ES"/>
    </w:rPr>
  </w:style>
  <w:style w:type="paragraph" w:styleId="Ttulo2">
    <w:name w:val="heading 2"/>
    <w:basedOn w:val="Normal"/>
    <w:next w:val="Normal"/>
    <w:link w:val="Ttulo2Car"/>
    <w:qFormat/>
    <w:rsid w:val="004F10CF"/>
    <w:pPr>
      <w:keepNext/>
      <w:numPr>
        <w:ilvl w:val="12"/>
      </w:numPr>
      <w:tabs>
        <w:tab w:val="left" w:pos="426"/>
      </w:tabs>
      <w:ind w:left="425" w:right="51" w:hanging="425"/>
      <w:jc w:val="center"/>
      <w:outlineLvl w:val="1"/>
    </w:pPr>
    <w:rPr>
      <w:b/>
      <w:sz w:val="28"/>
      <w:u w:val="single"/>
    </w:rPr>
  </w:style>
  <w:style w:type="paragraph" w:styleId="Ttulo3">
    <w:name w:val="heading 3"/>
    <w:basedOn w:val="Normal"/>
    <w:next w:val="Normal"/>
    <w:link w:val="Ttulo3Car"/>
    <w:qFormat/>
    <w:rsid w:val="004F10CF"/>
    <w:pPr>
      <w:keepNext/>
      <w:numPr>
        <w:ilvl w:val="12"/>
      </w:numPr>
      <w:tabs>
        <w:tab w:val="left" w:pos="426"/>
      </w:tabs>
      <w:ind w:left="425" w:right="51" w:hanging="425"/>
      <w:outlineLvl w:val="2"/>
    </w:pPr>
    <w:rPr>
      <w:b/>
      <w:u w:val="single"/>
    </w:rPr>
  </w:style>
  <w:style w:type="paragraph" w:styleId="Ttulo4">
    <w:name w:val="heading 4"/>
    <w:basedOn w:val="Normal"/>
    <w:next w:val="Normal"/>
    <w:link w:val="Ttulo4Car"/>
    <w:qFormat/>
    <w:rsid w:val="004F10CF"/>
    <w:pPr>
      <w:keepNext/>
      <w:numPr>
        <w:ilvl w:val="12"/>
      </w:numPr>
      <w:tabs>
        <w:tab w:val="left" w:pos="426"/>
      </w:tabs>
      <w:ind w:left="426" w:right="51" w:hanging="426"/>
      <w:outlineLvl w:val="3"/>
    </w:pPr>
    <w:rPr>
      <w:u w:val="single"/>
    </w:rPr>
  </w:style>
  <w:style w:type="paragraph" w:styleId="Ttulo6">
    <w:name w:val="heading 6"/>
    <w:basedOn w:val="Normal"/>
    <w:next w:val="Normal"/>
    <w:link w:val="Ttulo6Car"/>
    <w:qFormat/>
    <w:rsid w:val="004F10CF"/>
    <w:pPr>
      <w:keepNext/>
      <w:outlineLvl w:val="5"/>
    </w:pPr>
    <w:rPr>
      <w:b/>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4F10CF"/>
    <w:rPr>
      <w:rFonts w:ascii="Arial" w:eastAsia="Times New Roman" w:hAnsi="Arial" w:cs="Times New Roman"/>
      <w:b/>
      <w:sz w:val="28"/>
      <w:szCs w:val="20"/>
      <w:u w:val="single"/>
      <w:lang w:val="es-ES" w:eastAsia="es-ES"/>
    </w:rPr>
  </w:style>
  <w:style w:type="character" w:customStyle="1" w:styleId="Ttulo3Car">
    <w:name w:val="Título 3 Car"/>
    <w:basedOn w:val="Fuentedeprrafopredeter"/>
    <w:link w:val="Ttulo3"/>
    <w:rsid w:val="004F10CF"/>
    <w:rPr>
      <w:rFonts w:ascii="Arial" w:eastAsia="Times New Roman" w:hAnsi="Arial" w:cs="Times New Roman"/>
      <w:b/>
      <w:sz w:val="24"/>
      <w:szCs w:val="20"/>
      <w:u w:val="single"/>
      <w:lang w:val="es-ES" w:eastAsia="es-ES"/>
    </w:rPr>
  </w:style>
  <w:style w:type="character" w:customStyle="1" w:styleId="Ttulo4Car">
    <w:name w:val="Título 4 Car"/>
    <w:basedOn w:val="Fuentedeprrafopredeter"/>
    <w:link w:val="Ttulo4"/>
    <w:rsid w:val="004F10CF"/>
    <w:rPr>
      <w:rFonts w:ascii="Arial" w:eastAsia="Times New Roman" w:hAnsi="Arial" w:cs="Times New Roman"/>
      <w:sz w:val="24"/>
      <w:szCs w:val="20"/>
      <w:u w:val="single"/>
      <w:lang w:val="es-ES" w:eastAsia="es-ES"/>
    </w:rPr>
  </w:style>
  <w:style w:type="character" w:customStyle="1" w:styleId="Ttulo6Car">
    <w:name w:val="Título 6 Car"/>
    <w:basedOn w:val="Fuentedeprrafopredeter"/>
    <w:link w:val="Ttulo6"/>
    <w:rsid w:val="004F10CF"/>
    <w:rPr>
      <w:rFonts w:ascii="Arial" w:eastAsia="Times New Roman" w:hAnsi="Arial" w:cs="Times New Roman"/>
      <w:b/>
      <w:sz w:val="24"/>
      <w:szCs w:val="20"/>
      <w:u w:val="single"/>
      <w:lang w:val="es-ES" w:eastAsia="es-ES"/>
    </w:rPr>
  </w:style>
  <w:style w:type="paragraph" w:styleId="Textoindependiente2">
    <w:name w:val="Body Text 2"/>
    <w:basedOn w:val="Normal"/>
    <w:link w:val="Textoindependiente2Car"/>
    <w:rsid w:val="004F10CF"/>
    <w:pPr>
      <w:spacing w:line="480" w:lineRule="auto"/>
    </w:pPr>
  </w:style>
  <w:style w:type="character" w:customStyle="1" w:styleId="Textoindependiente2Car">
    <w:name w:val="Texto independiente 2 Car"/>
    <w:basedOn w:val="Fuentedeprrafopredeter"/>
    <w:link w:val="Textoindependiente2"/>
    <w:rsid w:val="004F10CF"/>
    <w:rPr>
      <w:rFonts w:ascii="Arial" w:eastAsia="Times New Roman" w:hAnsi="Arial" w:cs="Times New Roman"/>
      <w:sz w:val="24"/>
      <w:szCs w:val="20"/>
      <w:lang w:val="es-ES" w:eastAsia="es-ES"/>
    </w:rPr>
  </w:style>
  <w:style w:type="paragraph" w:styleId="Textodebloque">
    <w:name w:val="Block Text"/>
    <w:basedOn w:val="Normal"/>
    <w:rsid w:val="004F10CF"/>
    <w:pPr>
      <w:numPr>
        <w:ilvl w:val="12"/>
      </w:numPr>
      <w:tabs>
        <w:tab w:val="left" w:pos="426"/>
      </w:tabs>
      <w:ind w:left="426" w:right="51" w:hanging="426"/>
      <w:jc w:val="cente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image" Target="media/image19.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1.bin"/><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oleObject" Target="embeddings/oleObject13.bin"/><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oleObject" Target="embeddings/oleObject9.bin"/><Relationship Id="rId36"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oleObject" Target="embeddings/oleObject5.bin"/><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7.bin"/><Relationship Id="rId27" Type="http://schemas.openxmlformats.org/officeDocument/2006/relationships/image" Target="media/image15.png"/><Relationship Id="rId30" Type="http://schemas.openxmlformats.org/officeDocument/2006/relationships/oleObject" Target="embeddings/oleObject10.bin"/><Relationship Id="rId35" Type="http://schemas.openxmlformats.org/officeDocument/2006/relationships/oleObject" Target="embeddings/oleObject12.bin"/></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550" b="1" i="0" u="none" strike="noStrike" baseline="0">
                <a:solidFill>
                  <a:srgbClr val="000000"/>
                </a:solidFill>
                <a:latin typeface="Arial"/>
                <a:ea typeface="Arial"/>
                <a:cs typeface="Arial"/>
              </a:defRPr>
            </a:pPr>
            <a:r>
              <a:rPr lang="es-ES_tradnl"/>
              <a:t>Gastos en Obras</a:t>
            </a:r>
          </a:p>
        </c:rich>
      </c:tx>
      <c:layout>
        <c:manualLayout>
          <c:xMode val="edge"/>
          <c:yMode val="edge"/>
          <c:x val="0.31666666666666665"/>
          <c:y val="2.1084337349397589E-2"/>
        </c:manualLayout>
      </c:layout>
      <c:overlay val="0"/>
      <c:spPr>
        <a:noFill/>
        <a:ln w="25399">
          <a:noFill/>
        </a:ln>
      </c:spPr>
    </c:title>
    <c:autoTitleDeleted val="0"/>
    <c:plotArea>
      <c:layout>
        <c:manualLayout>
          <c:layoutTarget val="inner"/>
          <c:xMode val="edge"/>
          <c:yMode val="edge"/>
          <c:x val="0.28749999999999998"/>
          <c:y val="0.22289156626506024"/>
          <c:w val="0.46875"/>
          <c:h val="0.31024096385542171"/>
        </c:manualLayout>
      </c:layout>
      <c:barChart>
        <c:barDir val="col"/>
        <c:grouping val="clustered"/>
        <c:varyColors val="0"/>
        <c:ser>
          <c:idx val="0"/>
          <c:order val="0"/>
          <c:tx>
            <c:v>Electricista</c:v>
          </c:tx>
          <c:spPr>
            <a:solidFill>
              <a:srgbClr val="9999FF"/>
            </a:solidFill>
            <a:ln w="12699">
              <a:solidFill>
                <a:srgbClr val="000000"/>
              </a:solidFill>
              <a:prstDash val="solid"/>
            </a:ln>
          </c:spPr>
          <c:invertIfNegative val="0"/>
          <c:cat>
            <c:strRef>
              <c:f>Hoja5!$B$2:$E$2</c:f>
              <c:strCache>
                <c:ptCount val="4"/>
                <c:pt idx="0">
                  <c:v>Brasil 678</c:v>
                </c:pt>
                <c:pt idx="1">
                  <c:v>R. Espinoza 975</c:v>
                </c:pt>
                <c:pt idx="2">
                  <c:v>San Ignacio 1041</c:v>
                </c:pt>
                <c:pt idx="3">
                  <c:v>Total general</c:v>
                </c:pt>
              </c:strCache>
            </c:strRef>
          </c:cat>
          <c:val>
            <c:numRef>
              <c:f>Hoja5!$B$3:$B$6</c:f>
              <c:numCache>
                <c:formatCode>_("$"* #,##0_);_("$"* \(#,##0\);_("$"* "-"_);_(@_)</c:formatCode>
                <c:ptCount val="4"/>
                <c:pt idx="0">
                  <c:v>92400</c:v>
                </c:pt>
                <c:pt idx="1">
                  <c:v>17500</c:v>
                </c:pt>
                <c:pt idx="2">
                  <c:v>32400</c:v>
                </c:pt>
                <c:pt idx="3">
                  <c:v>142300</c:v>
                </c:pt>
              </c:numCache>
            </c:numRef>
          </c:val>
        </c:ser>
        <c:ser>
          <c:idx val="1"/>
          <c:order val="1"/>
          <c:tx>
            <c:v>Pintura</c:v>
          </c:tx>
          <c:spPr>
            <a:solidFill>
              <a:srgbClr val="993366"/>
            </a:solidFill>
            <a:ln w="12699">
              <a:solidFill>
                <a:srgbClr val="000000"/>
              </a:solidFill>
              <a:prstDash val="solid"/>
            </a:ln>
          </c:spPr>
          <c:invertIfNegative val="0"/>
          <c:cat>
            <c:strRef>
              <c:f>Hoja5!$B$2:$E$2</c:f>
              <c:strCache>
                <c:ptCount val="4"/>
                <c:pt idx="0">
                  <c:v>Brasil 678</c:v>
                </c:pt>
                <c:pt idx="1">
                  <c:v>R. Espinoza 975</c:v>
                </c:pt>
                <c:pt idx="2">
                  <c:v>San Ignacio 1041</c:v>
                </c:pt>
                <c:pt idx="3">
                  <c:v>Total general</c:v>
                </c:pt>
              </c:strCache>
            </c:strRef>
          </c:cat>
          <c:val>
            <c:numRef>
              <c:f>Hoja5!$C$3:$C$6</c:f>
              <c:numCache>
                <c:formatCode>_("$"* #,##0_);_("$"* \(#,##0\);_("$"* "-"_);_(@_)</c:formatCode>
                <c:ptCount val="4"/>
                <c:pt idx="0">
                  <c:v>50000</c:v>
                </c:pt>
                <c:pt idx="1">
                  <c:v>18400</c:v>
                </c:pt>
                <c:pt idx="2">
                  <c:v>11900</c:v>
                </c:pt>
                <c:pt idx="3">
                  <c:v>80300</c:v>
                </c:pt>
              </c:numCache>
            </c:numRef>
          </c:val>
        </c:ser>
        <c:ser>
          <c:idx val="2"/>
          <c:order val="2"/>
          <c:tx>
            <c:v>Plomería</c:v>
          </c:tx>
          <c:spPr>
            <a:solidFill>
              <a:srgbClr val="FFFFCC"/>
            </a:solidFill>
            <a:ln w="12699">
              <a:solidFill>
                <a:srgbClr val="000000"/>
              </a:solidFill>
              <a:prstDash val="solid"/>
            </a:ln>
          </c:spPr>
          <c:invertIfNegative val="0"/>
          <c:cat>
            <c:strRef>
              <c:f>Hoja5!$B$2:$E$2</c:f>
              <c:strCache>
                <c:ptCount val="4"/>
                <c:pt idx="0">
                  <c:v>Brasil 678</c:v>
                </c:pt>
                <c:pt idx="1">
                  <c:v>R. Espinoza 975</c:v>
                </c:pt>
                <c:pt idx="2">
                  <c:v>San Ignacio 1041</c:v>
                </c:pt>
                <c:pt idx="3">
                  <c:v>Total general</c:v>
                </c:pt>
              </c:strCache>
            </c:strRef>
          </c:cat>
          <c:val>
            <c:numRef>
              <c:f>Hoja5!$D$3:$D$6</c:f>
              <c:numCache>
                <c:formatCode>_("$"* #,##0_);_("$"* \(#,##0\);_("$"* "-"_);_(@_)</c:formatCode>
                <c:ptCount val="4"/>
                <c:pt idx="1">
                  <c:v>103000</c:v>
                </c:pt>
                <c:pt idx="2">
                  <c:v>36500</c:v>
                </c:pt>
                <c:pt idx="3">
                  <c:v>139500</c:v>
                </c:pt>
              </c:numCache>
            </c:numRef>
          </c:val>
        </c:ser>
        <c:dLbls>
          <c:showLegendKey val="0"/>
          <c:showVal val="0"/>
          <c:showCatName val="0"/>
          <c:showSerName val="0"/>
          <c:showPercent val="0"/>
          <c:showBubbleSize val="0"/>
        </c:dLbls>
        <c:gapWidth val="150"/>
        <c:axId val="468443448"/>
        <c:axId val="468444232"/>
      </c:barChart>
      <c:catAx>
        <c:axId val="468443448"/>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s-ES_tradnl"/>
                  <a:t>Edificios</a:t>
                </a:r>
              </a:p>
            </c:rich>
          </c:tx>
          <c:layout>
            <c:manualLayout>
              <c:xMode val="edge"/>
              <c:yMode val="edge"/>
              <c:x val="0.44374999999999998"/>
              <c:y val="0.87951807228915657"/>
            </c:manualLayout>
          </c:layout>
          <c:overlay val="0"/>
          <c:spPr>
            <a:noFill/>
            <a:ln w="25399">
              <a:noFill/>
            </a:ln>
          </c:spPr>
        </c:title>
        <c:numFmt formatCode="General" sourceLinked="1"/>
        <c:majorTickMark val="out"/>
        <c:minorTickMark val="none"/>
        <c:tickLblPos val="nextTo"/>
        <c:spPr>
          <a:ln w="3175">
            <a:solidFill>
              <a:srgbClr val="000000"/>
            </a:solidFill>
            <a:prstDash val="solid"/>
          </a:ln>
        </c:spPr>
        <c:txPr>
          <a:bodyPr rot="-2700000" vert="horz"/>
          <a:lstStyle/>
          <a:p>
            <a:pPr>
              <a:defRPr sz="1200" b="0" i="0" u="none" strike="noStrike" baseline="0">
                <a:solidFill>
                  <a:srgbClr val="000000"/>
                </a:solidFill>
                <a:latin typeface="Arial"/>
                <a:ea typeface="Arial"/>
                <a:cs typeface="Arial"/>
              </a:defRPr>
            </a:pPr>
            <a:endParaRPr lang="es-CL"/>
          </a:p>
        </c:txPr>
        <c:crossAx val="468444232"/>
        <c:crosses val="autoZero"/>
        <c:auto val="1"/>
        <c:lblAlgn val="ctr"/>
        <c:lblOffset val="100"/>
        <c:tickLblSkip val="1"/>
        <c:tickMarkSkip val="1"/>
        <c:noMultiLvlLbl val="0"/>
      </c:catAx>
      <c:valAx>
        <c:axId val="468444232"/>
        <c:scaling>
          <c:orientation val="minMax"/>
        </c:scaling>
        <c:delete val="0"/>
        <c:axPos val="l"/>
        <c:majorGridlines>
          <c:spPr>
            <a:ln w="3175">
              <a:solidFill>
                <a:srgbClr val="000000"/>
              </a:solidFill>
              <a:prstDash val="solid"/>
            </a:ln>
          </c:spPr>
        </c:majorGridlines>
        <c:title>
          <c:tx>
            <c:rich>
              <a:bodyPr/>
              <a:lstStyle/>
              <a:p>
                <a:pPr>
                  <a:defRPr sz="1200" b="1" i="0" u="none" strike="noStrike" baseline="0">
                    <a:solidFill>
                      <a:srgbClr val="000000"/>
                    </a:solidFill>
                    <a:latin typeface="Arial"/>
                    <a:ea typeface="Arial"/>
                    <a:cs typeface="Arial"/>
                  </a:defRPr>
                </a:pPr>
                <a:r>
                  <a:rPr lang="es-ES_tradnl"/>
                  <a:t>Valores</a:t>
                </a:r>
              </a:p>
            </c:rich>
          </c:tx>
          <c:layout>
            <c:manualLayout>
              <c:xMode val="edge"/>
              <c:yMode val="edge"/>
              <c:x val="2.2916666666666665E-2"/>
              <c:y val="0.27710843373493976"/>
            </c:manualLayout>
          </c:layout>
          <c:overlay val="0"/>
          <c:spPr>
            <a:noFill/>
            <a:ln w="25399">
              <a:noFill/>
            </a:ln>
          </c:spPr>
        </c:title>
        <c:numFmt formatCode="_(&quot;$&quot;* #,##0_);_(&quot;$&quot;* \(#,##0\);_(&quot;$&quot;* &quot;-&quot;_);_(@_)"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es-CL"/>
          </a:p>
        </c:txPr>
        <c:crossAx val="468443448"/>
        <c:crosses val="autoZero"/>
        <c:crossBetween val="between"/>
      </c:valAx>
      <c:spPr>
        <a:solidFill>
          <a:srgbClr val="C0C0C0"/>
        </a:solidFill>
        <a:ln w="12699">
          <a:solidFill>
            <a:srgbClr val="808080"/>
          </a:solidFill>
          <a:prstDash val="solid"/>
        </a:ln>
      </c:spPr>
    </c:plotArea>
    <c:legend>
      <c:legendPos val="r"/>
      <c:layout>
        <c:manualLayout>
          <c:xMode val="edge"/>
          <c:yMode val="edge"/>
          <c:x val="0.77708333333333335"/>
          <c:y val="0.26506024096385544"/>
          <c:w val="0.21458333333333332"/>
          <c:h val="0.21987951807228914"/>
        </c:manualLayout>
      </c:layout>
      <c:overlay val="0"/>
      <c:spPr>
        <a:solidFill>
          <a:srgbClr val="FFFFFF"/>
        </a:solidFill>
        <a:ln w="3175">
          <a:solidFill>
            <a:srgbClr val="000000"/>
          </a:solidFill>
          <a:prstDash val="solid"/>
        </a:ln>
      </c:spPr>
      <c:txPr>
        <a:bodyPr/>
        <a:lstStyle/>
        <a:p>
          <a:pPr>
            <a:defRPr sz="1100" b="0" i="0" u="none" strike="noStrike" baseline="0">
              <a:solidFill>
                <a:srgbClr val="000000"/>
              </a:solidFill>
              <a:latin typeface="Arial"/>
              <a:ea typeface="Arial"/>
              <a:cs typeface="Arial"/>
            </a:defRPr>
          </a:pPr>
          <a:endParaRPr lang="es-CL"/>
        </a:p>
      </c:txPr>
    </c:legend>
    <c:plotVisOnly val="1"/>
    <c:dispBlanksAs val="gap"/>
    <c:showDLblsOverMax val="0"/>
  </c:chart>
  <c:spPr>
    <a:solidFill>
      <a:srgbClr val="FFFFFF"/>
    </a:solidFill>
    <a:ln w="3175">
      <a:solidFill>
        <a:srgbClr val="000000"/>
      </a:solidFill>
      <a:prstDash val="solid"/>
    </a:ln>
  </c:spPr>
  <c:txPr>
    <a:bodyPr/>
    <a:lstStyle/>
    <a:p>
      <a:pPr>
        <a:defRPr sz="1200" b="0" i="0" u="none" strike="noStrike" baseline="0">
          <a:solidFill>
            <a:srgbClr val="000000"/>
          </a:solidFill>
          <a:latin typeface="Arial"/>
          <a:ea typeface="Arial"/>
          <a:cs typeface="Arial"/>
        </a:defRPr>
      </a:pPr>
      <a:endParaRPr lang="es-CL"/>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1875</Words>
  <Characters>10313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mavv</Company>
  <LinksUpToDate>false</LinksUpToDate>
  <CharactersWithSpaces>12164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mavv</dc:creator>
  <cp:lastModifiedBy>Cuenta Microsoft</cp:lastModifiedBy>
  <cp:revision>2</cp:revision>
  <dcterms:created xsi:type="dcterms:W3CDTF">2021-06-17T17:36:00Z</dcterms:created>
  <dcterms:modified xsi:type="dcterms:W3CDTF">2021-06-17T17:36:00Z</dcterms:modified>
</cp:coreProperties>
</file>