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F61D5" w14:textId="4A420399" w:rsidR="0024422C" w:rsidRPr="003C0547" w:rsidRDefault="0024422C" w:rsidP="0024422C">
      <w:pPr>
        <w:spacing w:before="60" w:after="60"/>
        <w:rPr>
          <w:sz w:val="24"/>
          <w:szCs w:val="24"/>
        </w:rPr>
      </w:pPr>
      <w:r w:rsidRPr="003C0547">
        <w:rPr>
          <w:sz w:val="24"/>
          <w:szCs w:val="24"/>
        </w:rPr>
        <w:t xml:space="preserve">El proveedor 3M / </w:t>
      </w:r>
      <w:proofErr w:type="spellStart"/>
      <w:r w:rsidRPr="003C0547">
        <w:rPr>
          <w:sz w:val="24"/>
          <w:szCs w:val="24"/>
        </w:rPr>
        <w:t>Solventum</w:t>
      </w:r>
      <w:proofErr w:type="spellEnd"/>
      <w:r w:rsidRPr="003C0547">
        <w:rPr>
          <w:sz w:val="24"/>
          <w:szCs w:val="24"/>
        </w:rPr>
        <w:t xml:space="preserve"> (código proveedor 1418) requiere un proceso de compra diferente al resto: las Purchase Orders se crean directamente en el sistema web de 3M, y llegan a Lilis como tres documentos PDF independientes, en momentos distintos</w:t>
      </w:r>
    </w:p>
    <w:p w14:paraId="0FC84EDB" w14:textId="4C35E580" w:rsidR="0024422C" w:rsidRPr="003C0547" w:rsidRDefault="0024422C" w:rsidP="003C0547">
      <w:pPr>
        <w:pStyle w:val="Prrafodelista"/>
        <w:numPr>
          <w:ilvl w:val="0"/>
          <w:numId w:val="1"/>
        </w:numPr>
        <w:spacing w:before="60" w:after="60"/>
        <w:rPr>
          <w:rFonts w:ascii="Arial" w:hAnsi="Arial" w:cs="Arial"/>
        </w:rPr>
      </w:pPr>
      <w:r w:rsidRPr="003C0547">
        <w:rPr>
          <w:rFonts w:ascii="Arial" w:hAnsi="Arial" w:cs="Arial"/>
        </w:rPr>
        <w:t>PO – llega por un mail, convertido manualmente a .</w:t>
      </w:r>
      <w:proofErr w:type="spellStart"/>
      <w:r w:rsidRPr="003C0547">
        <w:rPr>
          <w:rFonts w:ascii="Arial" w:hAnsi="Arial" w:cs="Arial"/>
        </w:rPr>
        <w:t>pdf</w:t>
      </w:r>
      <w:proofErr w:type="spellEnd"/>
      <w:r w:rsidRPr="003C0547">
        <w:rPr>
          <w:rFonts w:ascii="Arial" w:hAnsi="Arial" w:cs="Arial"/>
        </w:rPr>
        <w:t>. No siempre está disponible.</w:t>
      </w:r>
    </w:p>
    <w:p w14:paraId="1FA069F5" w14:textId="049D239F" w:rsidR="0024422C" w:rsidRPr="003C0547" w:rsidRDefault="0024422C" w:rsidP="003C0547">
      <w:pPr>
        <w:pStyle w:val="Prrafodelista"/>
        <w:numPr>
          <w:ilvl w:val="0"/>
          <w:numId w:val="1"/>
        </w:numPr>
        <w:spacing w:before="60" w:after="60"/>
        <w:rPr>
          <w:rFonts w:ascii="Arial" w:hAnsi="Arial" w:cs="Arial"/>
        </w:rPr>
      </w:pPr>
      <w:proofErr w:type="spellStart"/>
      <w:r w:rsidRPr="003C0547">
        <w:rPr>
          <w:rFonts w:ascii="Arial" w:hAnsi="Arial" w:cs="Arial"/>
        </w:rPr>
        <w:t>PList</w:t>
      </w:r>
      <w:proofErr w:type="spellEnd"/>
      <w:r w:rsidRPr="003C0547">
        <w:rPr>
          <w:rFonts w:ascii="Arial" w:hAnsi="Arial" w:cs="Arial"/>
        </w:rPr>
        <w:t xml:space="preserve"> (</w:t>
      </w:r>
      <w:proofErr w:type="spellStart"/>
      <w:r w:rsidRPr="003C0547">
        <w:rPr>
          <w:rFonts w:ascii="Arial" w:hAnsi="Arial" w:cs="Arial"/>
        </w:rPr>
        <w:t>Packing</w:t>
      </w:r>
      <w:proofErr w:type="spellEnd"/>
      <w:r w:rsidRPr="003C0547">
        <w:rPr>
          <w:rFonts w:ascii="Arial" w:hAnsi="Arial" w:cs="Arial"/>
        </w:rPr>
        <w:t xml:space="preserve"> List) – Llega en .</w:t>
      </w:r>
      <w:proofErr w:type="spellStart"/>
      <w:r w:rsidRPr="003C0547">
        <w:rPr>
          <w:rFonts w:ascii="Arial" w:hAnsi="Arial" w:cs="Arial"/>
        </w:rPr>
        <w:t>pdf</w:t>
      </w:r>
      <w:proofErr w:type="spellEnd"/>
    </w:p>
    <w:p w14:paraId="200199D6" w14:textId="50A9566E" w:rsidR="0024422C" w:rsidRPr="003C0547" w:rsidRDefault="0024422C" w:rsidP="003C0547">
      <w:pPr>
        <w:pStyle w:val="Prrafodelista"/>
        <w:numPr>
          <w:ilvl w:val="0"/>
          <w:numId w:val="1"/>
        </w:numPr>
        <w:spacing w:before="60" w:after="60"/>
        <w:rPr>
          <w:rFonts w:ascii="Arial" w:hAnsi="Arial" w:cs="Arial"/>
        </w:rPr>
      </w:pPr>
      <w:proofErr w:type="spellStart"/>
      <w:r w:rsidRPr="003C0547">
        <w:rPr>
          <w:rFonts w:ascii="Arial" w:hAnsi="Arial" w:cs="Arial"/>
        </w:rPr>
        <w:t>Invoice</w:t>
      </w:r>
      <w:proofErr w:type="spellEnd"/>
      <w:r w:rsidRPr="003C0547">
        <w:rPr>
          <w:rFonts w:ascii="Arial" w:hAnsi="Arial" w:cs="Arial"/>
        </w:rPr>
        <w:t xml:space="preserve"> – Llega junto o después de PO y </w:t>
      </w:r>
      <w:proofErr w:type="spellStart"/>
      <w:r w:rsidRPr="003C0547">
        <w:rPr>
          <w:rFonts w:ascii="Arial" w:hAnsi="Arial" w:cs="Arial"/>
        </w:rPr>
        <w:t>PList</w:t>
      </w:r>
      <w:proofErr w:type="spellEnd"/>
    </w:p>
    <w:p w14:paraId="717F8457" w14:textId="77777777" w:rsidR="003C0547" w:rsidRPr="003C0547" w:rsidRDefault="003C0547" w:rsidP="0024422C">
      <w:pPr>
        <w:spacing w:before="60" w:after="60"/>
        <w:rPr>
          <w:sz w:val="24"/>
          <w:szCs w:val="24"/>
        </w:rPr>
      </w:pPr>
    </w:p>
    <w:p w14:paraId="7630EA46" w14:textId="77777777" w:rsidR="003C0547" w:rsidRPr="003C0547" w:rsidRDefault="003C0547" w:rsidP="0024422C">
      <w:pPr>
        <w:spacing w:before="60" w:after="60"/>
        <w:rPr>
          <w:sz w:val="24"/>
          <w:szCs w:val="24"/>
        </w:rPr>
      </w:pPr>
      <w:r w:rsidRPr="003C0547">
        <w:rPr>
          <w:sz w:val="24"/>
          <w:szCs w:val="24"/>
        </w:rPr>
        <w:t>Observaciones:</w:t>
      </w:r>
    </w:p>
    <w:p w14:paraId="69613D0F" w14:textId="3A9EB921" w:rsidR="0024422C" w:rsidRPr="003C0547" w:rsidRDefault="0024422C" w:rsidP="003C0547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3C0547">
        <w:rPr>
          <w:rFonts w:ascii="Arial" w:hAnsi="Arial" w:cs="Arial"/>
        </w:rPr>
        <w:t xml:space="preserve">Los tres documentos llevan el mismo </w:t>
      </w:r>
      <w:r w:rsidR="003C0547" w:rsidRPr="003C0547">
        <w:rPr>
          <w:rFonts w:ascii="Arial" w:hAnsi="Arial" w:cs="Arial"/>
        </w:rPr>
        <w:t>número</w:t>
      </w:r>
      <w:r w:rsidRPr="003C0547">
        <w:rPr>
          <w:rFonts w:ascii="Arial" w:hAnsi="Arial" w:cs="Arial"/>
        </w:rPr>
        <w:t xml:space="preserve"> de PO (Interno de 3M)</w:t>
      </w:r>
      <w:r w:rsidR="003C0547" w:rsidRPr="003C0547">
        <w:rPr>
          <w:rFonts w:ascii="Arial" w:hAnsi="Arial" w:cs="Arial"/>
        </w:rPr>
        <w:t>, que los relacionan</w:t>
      </w:r>
    </w:p>
    <w:p w14:paraId="7F77B512" w14:textId="318584FD" w:rsidR="0024422C" w:rsidRPr="003C0547" w:rsidRDefault="0024422C" w:rsidP="003C0547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3C0547">
        <w:rPr>
          <w:rFonts w:ascii="Arial" w:hAnsi="Arial" w:cs="Arial"/>
        </w:rPr>
        <w:t xml:space="preserve">No todos los productos de PO llegan en </w:t>
      </w:r>
      <w:r w:rsidR="003C0547" w:rsidRPr="003C0547">
        <w:rPr>
          <w:rFonts w:ascii="Arial" w:hAnsi="Arial" w:cs="Arial"/>
        </w:rPr>
        <w:t xml:space="preserve">una sola </w:t>
      </w:r>
      <w:r w:rsidRPr="003C0547">
        <w:rPr>
          <w:rFonts w:ascii="Arial" w:hAnsi="Arial" w:cs="Arial"/>
        </w:rPr>
        <w:t>factura</w:t>
      </w:r>
    </w:p>
    <w:p w14:paraId="71805269" w14:textId="5FFB8B57" w:rsidR="0024422C" w:rsidRPr="003C0547" w:rsidRDefault="0024422C" w:rsidP="003C0547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3C0547">
        <w:rPr>
          <w:rFonts w:ascii="Arial" w:hAnsi="Arial" w:cs="Arial"/>
        </w:rPr>
        <w:t xml:space="preserve">Una PO puede producir una o </w:t>
      </w:r>
      <w:proofErr w:type="spellStart"/>
      <w:r w:rsidRPr="003C0547">
        <w:rPr>
          <w:rFonts w:ascii="Arial" w:hAnsi="Arial" w:cs="Arial"/>
        </w:rPr>
        <w:t>mas</w:t>
      </w:r>
      <w:proofErr w:type="spellEnd"/>
      <w:r w:rsidRPr="003C0547">
        <w:rPr>
          <w:rFonts w:ascii="Arial" w:hAnsi="Arial" w:cs="Arial"/>
        </w:rPr>
        <w:t xml:space="preserve"> </w:t>
      </w:r>
      <w:proofErr w:type="spellStart"/>
      <w:r w:rsidRPr="003C0547">
        <w:rPr>
          <w:rFonts w:ascii="Arial" w:hAnsi="Arial" w:cs="Arial"/>
        </w:rPr>
        <w:t>PList</w:t>
      </w:r>
      <w:proofErr w:type="spellEnd"/>
      <w:r w:rsidRPr="003C0547">
        <w:rPr>
          <w:rFonts w:ascii="Arial" w:hAnsi="Arial" w:cs="Arial"/>
        </w:rPr>
        <w:t xml:space="preserve"> e </w:t>
      </w:r>
      <w:proofErr w:type="spellStart"/>
      <w:r w:rsidRPr="003C0547">
        <w:rPr>
          <w:rFonts w:ascii="Arial" w:hAnsi="Arial" w:cs="Arial"/>
        </w:rPr>
        <w:t>Invoices</w:t>
      </w:r>
      <w:proofErr w:type="spellEnd"/>
      <w:r w:rsidRPr="003C0547">
        <w:rPr>
          <w:rFonts w:ascii="Arial" w:hAnsi="Arial" w:cs="Arial"/>
        </w:rPr>
        <w:t>.</w:t>
      </w:r>
    </w:p>
    <w:p w14:paraId="76C9B4D9" w14:textId="5D229FB3" w:rsidR="009F6DF9" w:rsidRPr="003C0547" w:rsidRDefault="009F6DF9" w:rsidP="003C0547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3C0547">
        <w:rPr>
          <w:rFonts w:ascii="Arial" w:hAnsi="Arial" w:cs="Arial"/>
        </w:rPr>
        <w:t xml:space="preserve">En la </w:t>
      </w:r>
      <w:proofErr w:type="spellStart"/>
      <w:r w:rsidRPr="003C0547">
        <w:rPr>
          <w:rFonts w:ascii="Arial" w:hAnsi="Arial" w:cs="Arial"/>
        </w:rPr>
        <w:t>Plist</w:t>
      </w:r>
      <w:proofErr w:type="spellEnd"/>
      <w:r w:rsidRPr="003C0547">
        <w:rPr>
          <w:rFonts w:ascii="Arial" w:hAnsi="Arial" w:cs="Arial"/>
        </w:rPr>
        <w:t xml:space="preserve"> y en </w:t>
      </w:r>
      <w:proofErr w:type="spellStart"/>
      <w:r w:rsidRPr="003C0547">
        <w:rPr>
          <w:rFonts w:ascii="Arial" w:hAnsi="Arial" w:cs="Arial"/>
        </w:rPr>
        <w:t>Invoices</w:t>
      </w:r>
      <w:proofErr w:type="spellEnd"/>
      <w:r w:rsidRPr="003C0547">
        <w:rPr>
          <w:rFonts w:ascii="Arial" w:hAnsi="Arial" w:cs="Arial"/>
        </w:rPr>
        <w:t xml:space="preserve"> un mismo producto puede estar en mas de una línea, y hay que </w:t>
      </w:r>
      <w:proofErr w:type="spellStart"/>
      <w:r w:rsidRPr="003C0547">
        <w:rPr>
          <w:rFonts w:ascii="Arial" w:hAnsi="Arial" w:cs="Arial"/>
        </w:rPr>
        <w:t>sumarizarlas</w:t>
      </w:r>
      <w:proofErr w:type="spellEnd"/>
      <w:r w:rsidRPr="003C0547">
        <w:rPr>
          <w:rFonts w:ascii="Arial" w:hAnsi="Arial" w:cs="Arial"/>
        </w:rPr>
        <w:t xml:space="preserve">, porque al </w:t>
      </w:r>
      <w:proofErr w:type="spellStart"/>
      <w:r w:rsidRPr="003C0547">
        <w:rPr>
          <w:rFonts w:ascii="Arial" w:hAnsi="Arial" w:cs="Arial"/>
        </w:rPr>
        <w:t>Gecom</w:t>
      </w:r>
      <w:proofErr w:type="spellEnd"/>
      <w:r w:rsidRPr="003C0547">
        <w:rPr>
          <w:rFonts w:ascii="Arial" w:hAnsi="Arial" w:cs="Arial"/>
        </w:rPr>
        <w:t xml:space="preserve"> entran como una sola </w:t>
      </w:r>
      <w:r w:rsidR="003C0547" w:rsidRPr="003C0547">
        <w:rPr>
          <w:rFonts w:ascii="Arial" w:hAnsi="Arial" w:cs="Arial"/>
        </w:rPr>
        <w:t>línea</w:t>
      </w:r>
    </w:p>
    <w:p w14:paraId="73B52D8D" w14:textId="10343086" w:rsidR="0051329D" w:rsidRPr="003C0547" w:rsidRDefault="0051329D" w:rsidP="003C0547">
      <w:pPr>
        <w:pStyle w:val="Prrafodelista"/>
        <w:numPr>
          <w:ilvl w:val="0"/>
          <w:numId w:val="2"/>
        </w:numPr>
        <w:spacing w:before="60" w:after="60"/>
        <w:rPr>
          <w:rFonts w:ascii="Arial" w:hAnsi="Arial" w:cs="Arial"/>
        </w:rPr>
      </w:pPr>
      <w:r w:rsidRPr="003C0547">
        <w:rPr>
          <w:rFonts w:ascii="Arial" w:hAnsi="Arial" w:cs="Arial"/>
        </w:rPr>
        <w:t xml:space="preserve">Hay varias PO activas simultaneas, con </w:t>
      </w:r>
      <w:proofErr w:type="spellStart"/>
      <w:r w:rsidRPr="003C0547">
        <w:rPr>
          <w:rFonts w:ascii="Arial" w:hAnsi="Arial" w:cs="Arial"/>
        </w:rPr>
        <w:t>sinnumero</w:t>
      </w:r>
      <w:proofErr w:type="spellEnd"/>
      <w:r w:rsidRPr="003C0547">
        <w:rPr>
          <w:rFonts w:ascii="Arial" w:hAnsi="Arial" w:cs="Arial"/>
        </w:rPr>
        <w:t xml:space="preserve"> de combinaciones entre PO, </w:t>
      </w:r>
      <w:proofErr w:type="spellStart"/>
      <w:r w:rsidRPr="003C0547">
        <w:rPr>
          <w:rFonts w:ascii="Arial" w:hAnsi="Arial" w:cs="Arial"/>
        </w:rPr>
        <w:t>PList</w:t>
      </w:r>
      <w:proofErr w:type="spellEnd"/>
      <w:r w:rsidRPr="003C0547">
        <w:rPr>
          <w:rFonts w:ascii="Arial" w:hAnsi="Arial" w:cs="Arial"/>
        </w:rPr>
        <w:t xml:space="preserve"> e </w:t>
      </w:r>
      <w:proofErr w:type="spellStart"/>
      <w:r w:rsidRPr="003C0547">
        <w:rPr>
          <w:rFonts w:ascii="Arial" w:hAnsi="Arial" w:cs="Arial"/>
        </w:rPr>
        <w:t>Invoices</w:t>
      </w:r>
      <w:proofErr w:type="spellEnd"/>
      <w:r w:rsidRPr="003C0547">
        <w:rPr>
          <w:rFonts w:ascii="Arial" w:hAnsi="Arial" w:cs="Arial"/>
        </w:rPr>
        <w:t>.</w:t>
      </w:r>
    </w:p>
    <w:p w14:paraId="34E3B289" w14:textId="77777777" w:rsidR="0024422C" w:rsidRPr="003C0547" w:rsidRDefault="0024422C" w:rsidP="0024422C">
      <w:pPr>
        <w:spacing w:before="60" w:after="60"/>
        <w:rPr>
          <w:sz w:val="24"/>
          <w:szCs w:val="24"/>
        </w:rPr>
      </w:pPr>
    </w:p>
    <w:p w14:paraId="55B960EF" w14:textId="14557EC8" w:rsidR="0024422C" w:rsidRPr="003C0547" w:rsidRDefault="0024422C" w:rsidP="0024422C">
      <w:pPr>
        <w:spacing w:before="60" w:after="60"/>
        <w:rPr>
          <w:sz w:val="24"/>
          <w:szCs w:val="24"/>
        </w:rPr>
      </w:pPr>
      <w:proofErr w:type="spellStart"/>
      <w:r w:rsidRPr="003C0547">
        <w:rPr>
          <w:sz w:val="24"/>
          <w:szCs w:val="24"/>
        </w:rPr>
        <w:t>Ademas</w:t>
      </w:r>
      <w:proofErr w:type="spellEnd"/>
      <w:r w:rsidRPr="003C0547">
        <w:rPr>
          <w:sz w:val="24"/>
          <w:szCs w:val="24"/>
        </w:rPr>
        <w:t xml:space="preserve">: existe otro documento </w:t>
      </w:r>
      <w:proofErr w:type="spellStart"/>
      <w:r w:rsidRPr="003C0547">
        <w:rPr>
          <w:sz w:val="24"/>
          <w:szCs w:val="24"/>
        </w:rPr>
        <w:t>mas</w:t>
      </w:r>
      <w:proofErr w:type="spellEnd"/>
      <w:r w:rsidRPr="003C0547">
        <w:rPr>
          <w:sz w:val="24"/>
          <w:szCs w:val="24"/>
        </w:rPr>
        <w:t xml:space="preserve"> que hay que reunir y comparar. Este es un </w:t>
      </w:r>
      <w:proofErr w:type="gramStart"/>
      <w:r w:rsidRPr="003C0547">
        <w:rPr>
          <w:sz w:val="24"/>
          <w:szCs w:val="24"/>
        </w:rPr>
        <w:t>documento</w:t>
      </w:r>
      <w:r w:rsidR="003C0547" w:rsidRPr="003C0547">
        <w:rPr>
          <w:sz w:val="24"/>
          <w:szCs w:val="24"/>
        </w:rPr>
        <w:t xml:space="preserve"> </w:t>
      </w:r>
      <w:r w:rsidRPr="003C0547">
        <w:rPr>
          <w:sz w:val="24"/>
          <w:szCs w:val="24"/>
        </w:rPr>
        <w:t xml:space="preserve"> .</w:t>
      </w:r>
      <w:proofErr w:type="spellStart"/>
      <w:r w:rsidRPr="003C0547">
        <w:rPr>
          <w:sz w:val="24"/>
          <w:szCs w:val="24"/>
        </w:rPr>
        <w:t>txt</w:t>
      </w:r>
      <w:proofErr w:type="spellEnd"/>
      <w:r w:rsidRPr="003C0547">
        <w:rPr>
          <w:sz w:val="24"/>
          <w:szCs w:val="24"/>
        </w:rPr>
        <w:t xml:space="preserve">  emitido</w:t>
      </w:r>
      <w:proofErr w:type="gramEnd"/>
      <w:r w:rsidRPr="003C0547">
        <w:rPr>
          <w:sz w:val="24"/>
          <w:szCs w:val="24"/>
        </w:rPr>
        <w:t xml:space="preserve"> por el sistema central </w:t>
      </w:r>
      <w:proofErr w:type="spellStart"/>
      <w:r w:rsidRPr="003C0547">
        <w:rPr>
          <w:sz w:val="24"/>
          <w:szCs w:val="24"/>
        </w:rPr>
        <w:t>Gecom</w:t>
      </w:r>
      <w:proofErr w:type="spellEnd"/>
      <w:r w:rsidRPr="003C0547">
        <w:rPr>
          <w:sz w:val="24"/>
          <w:szCs w:val="24"/>
        </w:rPr>
        <w:t>.</w:t>
      </w:r>
    </w:p>
    <w:p w14:paraId="0DD15EB3" w14:textId="1B0C2B72" w:rsidR="003C0547" w:rsidRPr="003C0547" w:rsidRDefault="0024422C">
      <w:pPr>
        <w:rPr>
          <w:sz w:val="24"/>
          <w:szCs w:val="24"/>
        </w:rPr>
      </w:pPr>
      <w:r w:rsidRPr="003C0547">
        <w:rPr>
          <w:sz w:val="24"/>
          <w:szCs w:val="24"/>
        </w:rPr>
        <w:t xml:space="preserve">El archivo se llama FIREX.txt es el Detalle de Comprobantes de Compras. Se pide por </w:t>
      </w:r>
      <w:proofErr w:type="spellStart"/>
      <w:r w:rsidRPr="003C0547">
        <w:rPr>
          <w:sz w:val="24"/>
          <w:szCs w:val="24"/>
        </w:rPr>
        <w:t>Nro</w:t>
      </w:r>
      <w:proofErr w:type="spellEnd"/>
      <w:r w:rsidRPr="003C0547">
        <w:rPr>
          <w:sz w:val="24"/>
          <w:szCs w:val="24"/>
        </w:rPr>
        <w:t xml:space="preserve"> de proveedor, por </w:t>
      </w:r>
      <w:r w:rsidR="00A1142A" w:rsidRPr="003C0547">
        <w:rPr>
          <w:sz w:val="24"/>
          <w:szCs w:val="24"/>
        </w:rPr>
        <w:t>un</w:t>
      </w:r>
      <w:r w:rsidRPr="003C0547">
        <w:rPr>
          <w:sz w:val="24"/>
          <w:szCs w:val="24"/>
        </w:rPr>
        <w:t xml:space="preserve"> período </w:t>
      </w:r>
      <w:r w:rsidR="00A1142A" w:rsidRPr="003C0547">
        <w:rPr>
          <w:sz w:val="24"/>
          <w:szCs w:val="24"/>
        </w:rPr>
        <w:t xml:space="preserve">aleatorio </w:t>
      </w:r>
      <w:r w:rsidRPr="003C0547">
        <w:rPr>
          <w:sz w:val="24"/>
          <w:szCs w:val="24"/>
        </w:rPr>
        <w:t xml:space="preserve">que abarque la factura y el remito de cada importación. Vienen juntos FI (Facturas de Importación) y </w:t>
      </w:r>
      <w:proofErr w:type="gramStart"/>
      <w:r w:rsidRPr="003C0547">
        <w:rPr>
          <w:sz w:val="24"/>
          <w:szCs w:val="24"/>
        </w:rPr>
        <w:t>RE(</w:t>
      </w:r>
      <w:proofErr w:type="gramEnd"/>
      <w:r w:rsidRPr="003C0547">
        <w:rPr>
          <w:sz w:val="24"/>
          <w:szCs w:val="24"/>
        </w:rPr>
        <w:t xml:space="preserve">Remitos de entrada a deposito. </w:t>
      </w:r>
    </w:p>
    <w:p w14:paraId="43DDAD4E" w14:textId="4D16FAA1" w:rsidR="003C0547" w:rsidRPr="003C0547" w:rsidRDefault="003C0547">
      <w:pPr>
        <w:rPr>
          <w:sz w:val="24"/>
          <w:szCs w:val="24"/>
        </w:rPr>
      </w:pPr>
      <w:r>
        <w:rPr>
          <w:sz w:val="24"/>
          <w:szCs w:val="24"/>
        </w:rPr>
        <w:t>Dos</w:t>
      </w:r>
      <w:r w:rsidRPr="003C0547">
        <w:rPr>
          <w:sz w:val="24"/>
          <w:szCs w:val="24"/>
        </w:rPr>
        <w:t xml:space="preserve"> </w:t>
      </w:r>
      <w:r w:rsidR="0024422C" w:rsidRPr="003C0547">
        <w:rPr>
          <w:sz w:val="24"/>
          <w:szCs w:val="24"/>
        </w:rPr>
        <w:t>Regla</w:t>
      </w:r>
      <w:r w:rsidRPr="003C0547">
        <w:rPr>
          <w:sz w:val="24"/>
          <w:szCs w:val="24"/>
        </w:rPr>
        <w:t>s</w:t>
      </w:r>
      <w:r w:rsidR="0024422C" w:rsidRPr="003C0547">
        <w:rPr>
          <w:sz w:val="24"/>
          <w:szCs w:val="24"/>
        </w:rPr>
        <w:t xml:space="preserve"> fundamental</w:t>
      </w:r>
      <w:r w:rsidRPr="003C0547">
        <w:rPr>
          <w:sz w:val="24"/>
          <w:szCs w:val="24"/>
        </w:rPr>
        <w:t>es</w:t>
      </w:r>
      <w:r w:rsidR="0024422C" w:rsidRPr="003C0547">
        <w:rPr>
          <w:sz w:val="24"/>
          <w:szCs w:val="24"/>
        </w:rPr>
        <w:t xml:space="preserve">: </w:t>
      </w:r>
    </w:p>
    <w:p w14:paraId="3219A573" w14:textId="56F8E565" w:rsidR="003C0547" w:rsidRPr="003C0547" w:rsidRDefault="0024422C" w:rsidP="003C054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3C0547">
        <w:rPr>
          <w:rFonts w:ascii="Arial" w:hAnsi="Arial" w:cs="Arial"/>
        </w:rPr>
        <w:t xml:space="preserve">La FI debe tener los últimos seis dígitos de la </w:t>
      </w:r>
      <w:proofErr w:type="spellStart"/>
      <w:r w:rsidRPr="003C0547">
        <w:rPr>
          <w:rFonts w:ascii="Arial" w:hAnsi="Arial" w:cs="Arial"/>
        </w:rPr>
        <w:t>Invoice</w:t>
      </w:r>
      <w:proofErr w:type="spellEnd"/>
      <w:r w:rsidRPr="003C0547">
        <w:rPr>
          <w:rFonts w:ascii="Arial" w:hAnsi="Arial" w:cs="Arial"/>
        </w:rPr>
        <w:t xml:space="preserve"> del proveedor 3M, único </w:t>
      </w:r>
      <w:proofErr w:type="gramStart"/>
      <w:r w:rsidRPr="003C0547">
        <w:rPr>
          <w:rFonts w:ascii="Arial" w:hAnsi="Arial" w:cs="Arial"/>
        </w:rPr>
        <w:t>campo  que</w:t>
      </w:r>
      <w:proofErr w:type="gramEnd"/>
      <w:r w:rsidRPr="003C0547">
        <w:rPr>
          <w:rFonts w:ascii="Arial" w:hAnsi="Arial" w:cs="Arial"/>
        </w:rPr>
        <w:t xml:space="preserve"> permite cruzar </w:t>
      </w:r>
      <w:r w:rsidR="003C0547">
        <w:rPr>
          <w:rFonts w:ascii="Arial" w:hAnsi="Arial" w:cs="Arial"/>
        </w:rPr>
        <w:t>el</w:t>
      </w:r>
      <w:r w:rsidRPr="003C0547">
        <w:rPr>
          <w:rFonts w:ascii="Arial" w:hAnsi="Arial" w:cs="Arial"/>
        </w:rPr>
        <w:t xml:space="preserve"> documento</w:t>
      </w:r>
      <w:r w:rsidR="003C0547" w:rsidRPr="003C0547">
        <w:rPr>
          <w:rFonts w:ascii="Arial" w:hAnsi="Arial" w:cs="Arial"/>
        </w:rPr>
        <w:t xml:space="preserve"> con los de 3M</w:t>
      </w:r>
      <w:r w:rsidRPr="003C0547">
        <w:rPr>
          <w:rFonts w:ascii="Arial" w:hAnsi="Arial" w:cs="Arial"/>
        </w:rPr>
        <w:t xml:space="preserve">. </w:t>
      </w:r>
    </w:p>
    <w:p w14:paraId="48BA62F9" w14:textId="6B157AEC" w:rsidR="0024422C" w:rsidRPr="003C0547" w:rsidRDefault="0024422C" w:rsidP="003C054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3C0547">
        <w:rPr>
          <w:rFonts w:ascii="Arial" w:hAnsi="Arial" w:cs="Arial"/>
        </w:rPr>
        <w:t xml:space="preserve">Los RE deben tener siempre el mismo número que la FI, y por ende los últimos seis dígitos de la </w:t>
      </w:r>
      <w:proofErr w:type="spellStart"/>
      <w:r w:rsidRPr="003C0547">
        <w:rPr>
          <w:rFonts w:ascii="Arial" w:hAnsi="Arial" w:cs="Arial"/>
        </w:rPr>
        <w:t>Invoice</w:t>
      </w:r>
      <w:proofErr w:type="spellEnd"/>
      <w:r w:rsidRPr="003C0547">
        <w:rPr>
          <w:rFonts w:ascii="Arial" w:hAnsi="Arial" w:cs="Arial"/>
        </w:rPr>
        <w:t xml:space="preserve"> de 3M.</w:t>
      </w:r>
    </w:p>
    <w:p w14:paraId="6787EE39" w14:textId="457BB8CA" w:rsidR="0024422C" w:rsidRPr="003C0547" w:rsidRDefault="0024422C">
      <w:pPr>
        <w:rPr>
          <w:sz w:val="24"/>
          <w:szCs w:val="24"/>
        </w:rPr>
      </w:pPr>
      <w:r w:rsidRPr="003C0547">
        <w:rPr>
          <w:sz w:val="24"/>
          <w:szCs w:val="24"/>
        </w:rPr>
        <w:t xml:space="preserve">Hay que </w:t>
      </w:r>
      <w:r w:rsidR="003C0547" w:rsidRPr="003C0547">
        <w:rPr>
          <w:sz w:val="24"/>
          <w:szCs w:val="24"/>
        </w:rPr>
        <w:t>man</w:t>
      </w:r>
      <w:r w:rsidRPr="003C0547">
        <w:rPr>
          <w:sz w:val="24"/>
          <w:szCs w:val="24"/>
        </w:rPr>
        <w:t>tener tablas históricas por la complejidad de fechas e información que contiene cada documento.</w:t>
      </w:r>
    </w:p>
    <w:p w14:paraId="7416BAE3" w14:textId="5F1AB777" w:rsidR="009F6DF9" w:rsidRPr="003C0547" w:rsidRDefault="003C0547" w:rsidP="009F6DF9">
      <w:pPr>
        <w:spacing w:before="60" w:after="60"/>
        <w:rPr>
          <w:sz w:val="24"/>
          <w:szCs w:val="24"/>
        </w:rPr>
      </w:pPr>
      <w:r w:rsidRPr="003C0547">
        <w:rPr>
          <w:sz w:val="24"/>
          <w:szCs w:val="24"/>
        </w:rPr>
        <w:t xml:space="preserve">Las </w:t>
      </w:r>
      <w:r w:rsidR="009F6DF9" w:rsidRPr="003C0547">
        <w:rPr>
          <w:sz w:val="24"/>
          <w:szCs w:val="24"/>
        </w:rPr>
        <w:t xml:space="preserve">Cantidades de </w:t>
      </w:r>
      <w:r w:rsidRPr="003C0547">
        <w:rPr>
          <w:sz w:val="24"/>
          <w:szCs w:val="24"/>
        </w:rPr>
        <w:t xml:space="preserve">PO, </w:t>
      </w:r>
      <w:proofErr w:type="spellStart"/>
      <w:r w:rsidRPr="003C0547">
        <w:rPr>
          <w:sz w:val="24"/>
          <w:szCs w:val="24"/>
        </w:rPr>
        <w:t>Invoice</w:t>
      </w:r>
      <w:proofErr w:type="spellEnd"/>
      <w:r w:rsidRPr="003C0547">
        <w:rPr>
          <w:sz w:val="24"/>
          <w:szCs w:val="24"/>
        </w:rPr>
        <w:t xml:space="preserve">, </w:t>
      </w:r>
      <w:r w:rsidR="009F6DF9" w:rsidRPr="003C0547">
        <w:rPr>
          <w:sz w:val="24"/>
          <w:szCs w:val="24"/>
        </w:rPr>
        <w:t xml:space="preserve">FI y RE en el </w:t>
      </w:r>
      <w:proofErr w:type="spellStart"/>
      <w:r w:rsidR="009F6DF9" w:rsidRPr="003C0547">
        <w:rPr>
          <w:sz w:val="24"/>
          <w:szCs w:val="24"/>
        </w:rPr>
        <w:t>Gecom</w:t>
      </w:r>
      <w:proofErr w:type="spellEnd"/>
      <w:r w:rsidR="009F6DF9" w:rsidRPr="003C0547">
        <w:rPr>
          <w:sz w:val="24"/>
          <w:szCs w:val="24"/>
        </w:rPr>
        <w:t xml:space="preserve">, pueden ser diferentes (mermas, perdidas, robos en </w:t>
      </w:r>
      <w:proofErr w:type="gramStart"/>
      <w:r w:rsidR="009F6DF9" w:rsidRPr="003C0547">
        <w:rPr>
          <w:sz w:val="24"/>
          <w:szCs w:val="24"/>
        </w:rPr>
        <w:t>Aduana ,</w:t>
      </w:r>
      <w:proofErr w:type="gramEnd"/>
      <w:r w:rsidR="009F6DF9" w:rsidRPr="003C0547">
        <w:rPr>
          <w:sz w:val="24"/>
          <w:szCs w:val="24"/>
        </w:rPr>
        <w:t xml:space="preserve"> </w:t>
      </w:r>
      <w:proofErr w:type="spellStart"/>
      <w:proofErr w:type="gramStart"/>
      <w:r w:rsidR="009F6DF9" w:rsidRPr="003C0547">
        <w:rPr>
          <w:sz w:val="24"/>
          <w:szCs w:val="24"/>
        </w:rPr>
        <w:t>etc</w:t>
      </w:r>
      <w:proofErr w:type="spellEnd"/>
      <w:r w:rsidR="009F6DF9" w:rsidRPr="003C0547">
        <w:rPr>
          <w:sz w:val="24"/>
          <w:szCs w:val="24"/>
        </w:rPr>
        <w:t xml:space="preserve">  durante</w:t>
      </w:r>
      <w:proofErr w:type="gramEnd"/>
      <w:r w:rsidR="009F6DF9" w:rsidRPr="003C0547">
        <w:rPr>
          <w:sz w:val="24"/>
          <w:szCs w:val="24"/>
        </w:rPr>
        <w:t xml:space="preserve"> el proceso de trasporte, aduana, </w:t>
      </w:r>
      <w:proofErr w:type="spellStart"/>
      <w:r w:rsidR="009F6DF9" w:rsidRPr="003C0547">
        <w:rPr>
          <w:sz w:val="24"/>
          <w:szCs w:val="24"/>
        </w:rPr>
        <w:t>etc</w:t>
      </w:r>
      <w:proofErr w:type="spellEnd"/>
      <w:r w:rsidR="009F6DF9" w:rsidRPr="003C0547">
        <w:rPr>
          <w:sz w:val="24"/>
          <w:szCs w:val="24"/>
        </w:rPr>
        <w:t>)</w:t>
      </w:r>
    </w:p>
    <w:p w14:paraId="127A3E1A" w14:textId="77777777" w:rsidR="0024422C" w:rsidRPr="003C0547" w:rsidRDefault="0024422C">
      <w:pPr>
        <w:rPr>
          <w:sz w:val="24"/>
          <w:szCs w:val="24"/>
        </w:rPr>
      </w:pPr>
    </w:p>
    <w:p w14:paraId="6C70BF6B" w14:textId="1D9D8646" w:rsidR="0024422C" w:rsidRPr="003C0547" w:rsidRDefault="0024422C">
      <w:pPr>
        <w:rPr>
          <w:sz w:val="24"/>
          <w:szCs w:val="24"/>
        </w:rPr>
      </w:pPr>
      <w:r w:rsidRPr="003C0547">
        <w:rPr>
          <w:sz w:val="24"/>
          <w:szCs w:val="24"/>
        </w:rPr>
        <w:t>Cuando intentamos</w:t>
      </w:r>
      <w:r w:rsidR="003C0547" w:rsidRPr="003C0547">
        <w:rPr>
          <w:sz w:val="24"/>
          <w:szCs w:val="24"/>
        </w:rPr>
        <w:t xml:space="preserve"> llevar adelante</w:t>
      </w:r>
      <w:r w:rsidRPr="003C0547">
        <w:rPr>
          <w:sz w:val="24"/>
          <w:szCs w:val="24"/>
        </w:rPr>
        <w:t xml:space="preserve"> este proceso, la complejidad de la</w:t>
      </w:r>
      <w:r w:rsidR="0051329D" w:rsidRPr="003C0547">
        <w:rPr>
          <w:sz w:val="24"/>
          <w:szCs w:val="24"/>
        </w:rPr>
        <w:t>s</w:t>
      </w:r>
      <w:r w:rsidRPr="003C0547">
        <w:rPr>
          <w:sz w:val="24"/>
          <w:szCs w:val="24"/>
        </w:rPr>
        <w:t xml:space="preserve"> </w:t>
      </w:r>
      <w:r w:rsidR="0051329D" w:rsidRPr="003C0547">
        <w:rPr>
          <w:sz w:val="24"/>
          <w:szCs w:val="24"/>
        </w:rPr>
        <w:t>comparaciones</w:t>
      </w:r>
      <w:r w:rsidRPr="003C0547">
        <w:rPr>
          <w:sz w:val="24"/>
          <w:szCs w:val="24"/>
        </w:rPr>
        <w:t xml:space="preserve"> nos llev</w:t>
      </w:r>
      <w:r w:rsidR="00A1142A" w:rsidRPr="003C0547">
        <w:rPr>
          <w:sz w:val="24"/>
          <w:szCs w:val="24"/>
        </w:rPr>
        <w:t>ó</w:t>
      </w:r>
      <w:r w:rsidRPr="003C0547">
        <w:rPr>
          <w:sz w:val="24"/>
          <w:szCs w:val="24"/>
        </w:rPr>
        <w:t xml:space="preserve"> al fracaso. </w:t>
      </w:r>
      <w:r w:rsidR="00A1142A" w:rsidRPr="003C0547">
        <w:rPr>
          <w:sz w:val="24"/>
          <w:szCs w:val="24"/>
        </w:rPr>
        <w:t>Así</w:t>
      </w:r>
      <w:r w:rsidRPr="003C0547">
        <w:rPr>
          <w:sz w:val="24"/>
          <w:szCs w:val="24"/>
        </w:rPr>
        <w:t xml:space="preserve"> que, en una primera etapa</w:t>
      </w:r>
      <w:r w:rsidR="00A1142A" w:rsidRPr="003C0547">
        <w:rPr>
          <w:sz w:val="24"/>
          <w:szCs w:val="24"/>
        </w:rPr>
        <w:t xml:space="preserve">, me conformo con que desarmes cada uno de estos archivos, con </w:t>
      </w:r>
      <w:r w:rsidR="003C0547" w:rsidRPr="003C0547">
        <w:rPr>
          <w:sz w:val="24"/>
          <w:szCs w:val="24"/>
        </w:rPr>
        <w:t>su</w:t>
      </w:r>
      <w:r w:rsidR="00A1142A" w:rsidRPr="003C0547">
        <w:rPr>
          <w:sz w:val="24"/>
          <w:szCs w:val="24"/>
        </w:rPr>
        <w:t xml:space="preserve"> cabecera y detalle de c/u. y me los dejes como tablas históricas en la base de datos PO_Database.accdb (por ahora, durante desarrollo</w:t>
      </w:r>
      <w:r w:rsidR="003C0547" w:rsidRPr="003C0547">
        <w:rPr>
          <w:sz w:val="24"/>
          <w:szCs w:val="24"/>
        </w:rPr>
        <w:t xml:space="preserve"> en C:\EXTERIOR</w:t>
      </w:r>
      <w:r w:rsidR="00A1142A" w:rsidRPr="003C0547">
        <w:rPr>
          <w:sz w:val="24"/>
          <w:szCs w:val="24"/>
        </w:rPr>
        <w:t>)</w:t>
      </w:r>
      <w:r w:rsidR="0051329D" w:rsidRPr="003C0547">
        <w:rPr>
          <w:sz w:val="24"/>
          <w:szCs w:val="24"/>
        </w:rPr>
        <w:t>, cada uno correctamente identificado.</w:t>
      </w:r>
    </w:p>
    <w:p w14:paraId="1EFD308A" w14:textId="37A52C8A" w:rsidR="000F2A59" w:rsidRDefault="000F2A59">
      <w:pPr>
        <w:rPr>
          <w:sz w:val="24"/>
          <w:szCs w:val="24"/>
        </w:rPr>
      </w:pPr>
      <w:r>
        <w:rPr>
          <w:sz w:val="24"/>
          <w:szCs w:val="24"/>
        </w:rPr>
        <w:t>Tenemos desarrollado un access_conector.py para otro proceso de PO. Si te sirve, te lo subo, aunque está dirigido al directorio:</w:t>
      </w:r>
    </w:p>
    <w:p w14:paraId="12A4CABC" w14:textId="3D07730A" w:rsidR="000F2A59" w:rsidRDefault="00FC73A5">
      <w:pPr>
        <w:rPr>
          <w:sz w:val="24"/>
          <w:szCs w:val="24"/>
        </w:rPr>
      </w:pPr>
      <w:r>
        <w:rPr>
          <w:sz w:val="24"/>
          <w:szCs w:val="24"/>
        </w:rPr>
        <w:lastRenderedPageBreak/>
        <w:t>E</w:t>
      </w:r>
      <w:r w:rsidR="000F2A59">
        <w:rPr>
          <w:sz w:val="24"/>
          <w:szCs w:val="24"/>
        </w:rPr>
        <w:t>n este caso, para desarrollo debe ir al</w:t>
      </w:r>
      <w:r>
        <w:rPr>
          <w:sz w:val="24"/>
          <w:szCs w:val="24"/>
        </w:rPr>
        <w:t xml:space="preserve"> directorio</w:t>
      </w:r>
      <w:r w:rsidR="000F2A59">
        <w:rPr>
          <w:sz w:val="24"/>
          <w:szCs w:val="24"/>
        </w:rPr>
        <w:t>:</w:t>
      </w:r>
    </w:p>
    <w:p w14:paraId="0CA7F159" w14:textId="7D54BE23" w:rsidR="000F2A59" w:rsidRDefault="000F2A59">
      <w:pPr>
        <w:rPr>
          <w:sz w:val="24"/>
          <w:szCs w:val="24"/>
        </w:rPr>
      </w:pPr>
      <w:r w:rsidRPr="000F2A59">
        <w:rPr>
          <w:sz w:val="24"/>
          <w:szCs w:val="24"/>
        </w:rPr>
        <w:t>C:\EXTERIOR\</w:t>
      </w:r>
      <w:r>
        <w:rPr>
          <w:sz w:val="24"/>
          <w:szCs w:val="24"/>
        </w:rPr>
        <w:t>PO_Database.accdb</w:t>
      </w:r>
    </w:p>
    <w:p w14:paraId="7E26DE52" w14:textId="723BDF9E" w:rsidR="000F2A59" w:rsidRDefault="000F2A59">
      <w:pPr>
        <w:rPr>
          <w:sz w:val="24"/>
          <w:szCs w:val="24"/>
        </w:rPr>
      </w:pPr>
      <w:r>
        <w:rPr>
          <w:sz w:val="24"/>
          <w:szCs w:val="24"/>
        </w:rPr>
        <w:t>Y cuando en el futuro entre en productivo debe ir a:</w:t>
      </w:r>
    </w:p>
    <w:p w14:paraId="3B3BBC62" w14:textId="632EE4CC" w:rsidR="000F2A59" w:rsidRDefault="000F2A59">
      <w:pPr>
        <w:rPr>
          <w:sz w:val="24"/>
          <w:szCs w:val="24"/>
        </w:rPr>
      </w:pPr>
      <w:r>
        <w:rPr>
          <w:sz w:val="24"/>
          <w:szCs w:val="24"/>
        </w:rPr>
        <w:t>X</w:t>
      </w:r>
      <w:r w:rsidRPr="000F2A59">
        <w:rPr>
          <w:sz w:val="24"/>
          <w:szCs w:val="24"/>
        </w:rPr>
        <w:t xml:space="preserve">:\EXTERIOR\ </w:t>
      </w:r>
      <w:r>
        <w:rPr>
          <w:sz w:val="24"/>
          <w:szCs w:val="24"/>
        </w:rPr>
        <w:t>PO_Database.accdb</w:t>
      </w:r>
    </w:p>
    <w:p w14:paraId="02DB1FA6" w14:textId="77777777" w:rsidR="00FC73A5" w:rsidRDefault="00FC73A5">
      <w:pPr>
        <w:rPr>
          <w:sz w:val="24"/>
          <w:szCs w:val="24"/>
        </w:rPr>
      </w:pPr>
    </w:p>
    <w:p w14:paraId="4ADC7325" w14:textId="77777777" w:rsidR="00FC73A5" w:rsidRPr="00FC73A5" w:rsidRDefault="00FC73A5" w:rsidP="00FC73A5">
      <w:pPr>
        <w:rPr>
          <w:sz w:val="24"/>
          <w:szCs w:val="24"/>
        </w:rPr>
      </w:pPr>
      <w:proofErr w:type="spellStart"/>
      <w:r w:rsidRPr="00FC73A5">
        <w:rPr>
          <w:sz w:val="24"/>
          <w:szCs w:val="24"/>
        </w:rPr>
        <w:t>Armame</w:t>
      </w:r>
      <w:proofErr w:type="spellEnd"/>
      <w:r w:rsidRPr="00FC73A5">
        <w:rPr>
          <w:sz w:val="24"/>
          <w:szCs w:val="24"/>
        </w:rPr>
        <w:t xml:space="preserve"> todo el proyecto de 3M_SYSTEM desde cero. </w:t>
      </w:r>
    </w:p>
    <w:p w14:paraId="0FD6D14F" w14:textId="77777777" w:rsidR="000F2A59" w:rsidRPr="003C0547" w:rsidRDefault="000F2A59">
      <w:pPr>
        <w:rPr>
          <w:sz w:val="24"/>
          <w:szCs w:val="24"/>
        </w:rPr>
      </w:pPr>
    </w:p>
    <w:p w14:paraId="2DDFCA41" w14:textId="3F95A2F0" w:rsidR="0051329D" w:rsidRPr="003C0547" w:rsidRDefault="00FC73A5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="009F6DF9" w:rsidRPr="003C0547">
        <w:rPr>
          <w:sz w:val="24"/>
          <w:szCs w:val="24"/>
        </w:rPr>
        <w:t>espués</w:t>
      </w:r>
      <w:r w:rsidR="0051329D" w:rsidRPr="003C0547">
        <w:rPr>
          <w:sz w:val="24"/>
          <w:szCs w:val="24"/>
        </w:rPr>
        <w:t xml:space="preserve"> veremos como integramos estos documentos con el resto del proceso </w:t>
      </w:r>
      <w:proofErr w:type="spellStart"/>
      <w:r w:rsidR="0051329D" w:rsidRPr="003C0547">
        <w:rPr>
          <w:sz w:val="24"/>
          <w:szCs w:val="24"/>
        </w:rPr>
        <w:t>PO_system</w:t>
      </w:r>
      <w:proofErr w:type="spellEnd"/>
      <w:r w:rsidR="0051329D" w:rsidRPr="003C0547">
        <w:rPr>
          <w:sz w:val="24"/>
          <w:szCs w:val="24"/>
        </w:rPr>
        <w:t>.</w:t>
      </w:r>
    </w:p>
    <w:p w14:paraId="1B2EF71C" w14:textId="77777777" w:rsidR="009F6DF9" w:rsidRPr="00FC73A5" w:rsidRDefault="009F6DF9">
      <w:pPr>
        <w:rPr>
          <w:sz w:val="24"/>
          <w:szCs w:val="24"/>
        </w:rPr>
      </w:pPr>
    </w:p>
    <w:p w14:paraId="2D5FA5FD" w14:textId="1B543EBF" w:rsidR="000F2A59" w:rsidRPr="00FC73A5" w:rsidRDefault="000F2A59">
      <w:pPr>
        <w:rPr>
          <w:sz w:val="24"/>
          <w:szCs w:val="24"/>
        </w:rPr>
      </w:pPr>
      <w:r w:rsidRPr="00FC73A5">
        <w:rPr>
          <w:sz w:val="24"/>
          <w:szCs w:val="24"/>
        </w:rPr>
        <w:t>Te subo las muestras de varios archivos de 3M y</w:t>
      </w:r>
      <w:r w:rsidR="008C0E0B" w:rsidRPr="00FC73A5">
        <w:rPr>
          <w:sz w:val="24"/>
          <w:szCs w:val="24"/>
        </w:rPr>
        <w:t xml:space="preserve"> Firex.txt del</w:t>
      </w:r>
      <w:r w:rsidRPr="00FC73A5">
        <w:rPr>
          <w:sz w:val="24"/>
          <w:szCs w:val="24"/>
        </w:rPr>
        <w:t xml:space="preserve"> Gecom</w:t>
      </w:r>
      <w:r w:rsidR="008C0E0B" w:rsidRPr="00FC73A5">
        <w:rPr>
          <w:sz w:val="24"/>
          <w:szCs w:val="24"/>
        </w:rPr>
        <w:t xml:space="preserve"> para que los analices.</w:t>
      </w:r>
    </w:p>
    <w:sectPr w:rsidR="000F2A59" w:rsidRPr="00FC73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63B98"/>
    <w:multiLevelType w:val="hybridMultilevel"/>
    <w:tmpl w:val="E19E252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4B2761"/>
    <w:multiLevelType w:val="hybridMultilevel"/>
    <w:tmpl w:val="1C8817C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175D34"/>
    <w:multiLevelType w:val="hybridMultilevel"/>
    <w:tmpl w:val="D084FA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1827">
    <w:abstractNumId w:val="0"/>
  </w:num>
  <w:num w:numId="2" w16cid:durableId="1782145937">
    <w:abstractNumId w:val="2"/>
  </w:num>
  <w:num w:numId="3" w16cid:durableId="990407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22C"/>
    <w:rsid w:val="000F115E"/>
    <w:rsid w:val="000F2A59"/>
    <w:rsid w:val="00176475"/>
    <w:rsid w:val="0024422C"/>
    <w:rsid w:val="003C0547"/>
    <w:rsid w:val="0049671A"/>
    <w:rsid w:val="004C374F"/>
    <w:rsid w:val="0051329D"/>
    <w:rsid w:val="00577C85"/>
    <w:rsid w:val="008C0E0B"/>
    <w:rsid w:val="009F6DF9"/>
    <w:rsid w:val="00A1142A"/>
    <w:rsid w:val="00C84D6D"/>
    <w:rsid w:val="00EE72DD"/>
    <w:rsid w:val="00FC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0D6A"/>
  <w15:chartTrackingRefBased/>
  <w15:docId w15:val="{A2408844-FE3F-4B9F-95F0-4ED6FB935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22C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442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2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22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22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22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22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22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22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22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2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2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2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2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2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2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2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44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22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44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22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442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22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442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2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455</Words>
  <Characters>2257</Characters>
  <Application>Microsoft Office Word</Application>
  <DocSecurity>0</DocSecurity>
  <Lines>107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Kornfeld</dc:creator>
  <cp:keywords/>
  <dc:description/>
  <cp:lastModifiedBy>Claudio Kornfeld</cp:lastModifiedBy>
  <cp:revision>2</cp:revision>
  <dcterms:created xsi:type="dcterms:W3CDTF">2026-03-05T15:44:00Z</dcterms:created>
  <dcterms:modified xsi:type="dcterms:W3CDTF">2026-03-05T15:44:00Z</dcterms:modified>
</cp:coreProperties>
</file>