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A960" w14:textId="77777777" w:rsidR="00D67B5F" w:rsidRPr="00D67B5F" w:rsidRDefault="00D67B5F" w:rsidP="00D67B5F">
      <w:pPr>
        <w:rPr>
          <w:b/>
          <w:bCs/>
          <w:lang w:val="en-US"/>
        </w:rPr>
      </w:pPr>
      <w:proofErr w:type="spellStart"/>
      <w:r w:rsidRPr="00D67B5F">
        <w:rPr>
          <w:b/>
          <w:bCs/>
          <w:lang w:val="en-US"/>
        </w:rPr>
        <w:t>Conceptos</w:t>
      </w:r>
      <w:proofErr w:type="spellEnd"/>
      <w:r w:rsidRPr="00D67B5F">
        <w:rPr>
          <w:b/>
          <w:bCs/>
          <w:lang w:val="en-US"/>
        </w:rPr>
        <w:t xml:space="preserve"> </w:t>
      </w:r>
      <w:proofErr w:type="spellStart"/>
      <w:r w:rsidRPr="00D67B5F">
        <w:rPr>
          <w:b/>
          <w:bCs/>
          <w:lang w:val="en-US"/>
        </w:rPr>
        <w:t>Fundamentales</w:t>
      </w:r>
      <w:proofErr w:type="spellEnd"/>
      <w:r w:rsidRPr="00D67B5F">
        <w:rPr>
          <w:b/>
          <w:bCs/>
          <w:lang w:val="en-US"/>
        </w:rPr>
        <w:t xml:space="preserve"> del Desarrollo </w:t>
      </w:r>
      <w:proofErr w:type="spellStart"/>
      <w:r w:rsidRPr="00D67B5F">
        <w:rPr>
          <w:b/>
          <w:bCs/>
          <w:lang w:val="en-US"/>
        </w:rPr>
        <w:t>Móvil</w:t>
      </w:r>
      <w:proofErr w:type="spellEnd"/>
    </w:p>
    <w:p w14:paraId="5C739773" w14:textId="77777777" w:rsidR="00D67B5F" w:rsidRPr="00D67B5F" w:rsidRDefault="00D67B5F" w:rsidP="00D67B5F">
      <w:pPr>
        <w:numPr>
          <w:ilvl w:val="0"/>
          <w:numId w:val="1"/>
        </w:numPr>
        <w:rPr>
          <w:lang w:val="es-ES"/>
        </w:rPr>
      </w:pPr>
      <w:r w:rsidRPr="00D67B5F">
        <w:rPr>
          <w:b/>
          <w:bCs/>
          <w:lang w:val="es-ES"/>
        </w:rPr>
        <w:t>Tipos de Aplicaciones Móviles</w:t>
      </w:r>
      <w:r w:rsidRPr="00D67B5F">
        <w:rPr>
          <w:lang w:val="es-ES"/>
        </w:rPr>
        <w:t>: Es crucial distinguir entre las tres categorías principales:</w:t>
      </w:r>
    </w:p>
    <w:p w14:paraId="5985ECDE" w14:textId="77777777" w:rsidR="00D67B5F" w:rsidRPr="00D67B5F" w:rsidRDefault="00D67B5F" w:rsidP="00D67B5F">
      <w:pPr>
        <w:numPr>
          <w:ilvl w:val="1"/>
          <w:numId w:val="1"/>
        </w:numPr>
        <w:rPr>
          <w:lang w:val="es-ES"/>
        </w:rPr>
      </w:pPr>
      <w:r w:rsidRPr="00D67B5F">
        <w:rPr>
          <w:b/>
          <w:bCs/>
          <w:lang w:val="es-ES"/>
        </w:rPr>
        <w:t>Nativas</w:t>
      </w:r>
      <w:r w:rsidRPr="00D67B5F">
        <w:rPr>
          <w:lang w:val="es-ES"/>
        </w:rPr>
        <w:t>: Aplicaciones creadas específicamente para un sistema operativo (iOS o Android) usando sus lenguajes y herramientas oficiales. Ofrecen el mejor rendimiento y acceso completo a las funcionalidades del dispositivo.</w:t>
      </w:r>
    </w:p>
    <w:p w14:paraId="01DCF58A" w14:textId="77777777" w:rsidR="00D67B5F" w:rsidRPr="00D67B5F" w:rsidRDefault="00D67B5F" w:rsidP="00D67B5F">
      <w:pPr>
        <w:numPr>
          <w:ilvl w:val="1"/>
          <w:numId w:val="1"/>
        </w:numPr>
        <w:rPr>
          <w:lang w:val="es-ES"/>
        </w:rPr>
      </w:pPr>
      <w:r w:rsidRPr="00D67B5F">
        <w:rPr>
          <w:b/>
          <w:bCs/>
          <w:lang w:val="es-ES"/>
        </w:rPr>
        <w:t>Híbridas</w:t>
      </w:r>
      <w:r w:rsidRPr="00D67B5F">
        <w:rPr>
          <w:lang w:val="es-ES"/>
        </w:rPr>
        <w:t>: Utilizan tecnologías web (HTML, CSS, JavaScript) dentro de un contenedor nativo. Permiten acceder a las funciones del dispositivo (como la cámara o el GPS), pero el rendimiento puede ser inferior al de las nativas.</w:t>
      </w:r>
    </w:p>
    <w:p w14:paraId="14C47066" w14:textId="77777777" w:rsidR="00D67B5F" w:rsidRPr="00D67B5F" w:rsidRDefault="00D67B5F" w:rsidP="00D67B5F">
      <w:pPr>
        <w:numPr>
          <w:ilvl w:val="1"/>
          <w:numId w:val="1"/>
        </w:numPr>
        <w:rPr>
          <w:lang w:val="es-ES"/>
        </w:rPr>
      </w:pPr>
      <w:r w:rsidRPr="00D67B5F">
        <w:rPr>
          <w:b/>
          <w:bCs/>
          <w:lang w:val="es-ES"/>
        </w:rPr>
        <w:t>Web Progresivas (</w:t>
      </w:r>
      <w:proofErr w:type="spellStart"/>
      <w:r w:rsidRPr="00D67B5F">
        <w:rPr>
          <w:b/>
          <w:bCs/>
          <w:lang w:val="es-ES"/>
        </w:rPr>
        <w:t>PWAs</w:t>
      </w:r>
      <w:proofErr w:type="spellEnd"/>
      <w:r w:rsidRPr="00D67B5F">
        <w:rPr>
          <w:b/>
          <w:bCs/>
          <w:lang w:val="es-ES"/>
        </w:rPr>
        <w:t>)</w:t>
      </w:r>
      <w:r w:rsidRPr="00D67B5F">
        <w:rPr>
          <w:lang w:val="es-ES"/>
        </w:rPr>
        <w:t>: Son sitios web que se comportan como aplicaciones móviles. No se instalan desde una tienda de aplicaciones y se acceden a través de un navegador.</w:t>
      </w:r>
    </w:p>
    <w:p w14:paraId="4F18B48D" w14:textId="77777777" w:rsidR="00D67B5F" w:rsidRPr="00D67B5F" w:rsidRDefault="00D67B5F" w:rsidP="00D67B5F">
      <w:pPr>
        <w:numPr>
          <w:ilvl w:val="0"/>
          <w:numId w:val="1"/>
        </w:numPr>
        <w:rPr>
          <w:lang w:val="es-ES"/>
        </w:rPr>
      </w:pPr>
      <w:r w:rsidRPr="00D67B5F">
        <w:rPr>
          <w:b/>
          <w:bCs/>
          <w:lang w:val="es-ES"/>
        </w:rPr>
        <w:t>Proceso de Desarrollo</w:t>
      </w:r>
      <w:r w:rsidRPr="00D67B5F">
        <w:rPr>
          <w:lang w:val="es-ES"/>
        </w:rPr>
        <w:t xml:space="preserve">: A pesar de las diferencias técnicas, el ciclo de vida de una aplicación es similar en ambas plataformas. Incluye fases como la </w:t>
      </w:r>
      <w:r w:rsidRPr="00D67B5F">
        <w:rPr>
          <w:b/>
          <w:bCs/>
          <w:lang w:val="es-ES"/>
        </w:rPr>
        <w:t>ideación</w:t>
      </w:r>
      <w:r w:rsidRPr="00D67B5F">
        <w:rPr>
          <w:lang w:val="es-ES"/>
        </w:rPr>
        <w:t xml:space="preserve">, la </w:t>
      </w:r>
      <w:r w:rsidRPr="00D67B5F">
        <w:rPr>
          <w:b/>
          <w:bCs/>
          <w:lang w:val="es-ES"/>
        </w:rPr>
        <w:t>planificación</w:t>
      </w:r>
      <w:r w:rsidRPr="00D67B5F">
        <w:rPr>
          <w:lang w:val="es-ES"/>
        </w:rPr>
        <w:t xml:space="preserve">, el </w:t>
      </w:r>
      <w:r w:rsidRPr="00D67B5F">
        <w:rPr>
          <w:b/>
          <w:bCs/>
          <w:lang w:val="es-ES"/>
        </w:rPr>
        <w:t>diseño UX/UI</w:t>
      </w:r>
      <w:r w:rsidRPr="00D67B5F">
        <w:rPr>
          <w:lang w:val="es-ES"/>
        </w:rPr>
        <w:t xml:space="preserve">, la </w:t>
      </w:r>
      <w:r w:rsidRPr="00D67B5F">
        <w:rPr>
          <w:b/>
          <w:bCs/>
          <w:lang w:val="es-ES"/>
        </w:rPr>
        <w:t>implementación</w:t>
      </w:r>
      <w:r w:rsidRPr="00D67B5F">
        <w:rPr>
          <w:lang w:val="es-ES"/>
        </w:rPr>
        <w:t xml:space="preserve"> (codificación), las </w:t>
      </w:r>
      <w:r w:rsidRPr="00D67B5F">
        <w:rPr>
          <w:b/>
          <w:bCs/>
          <w:lang w:val="es-ES"/>
        </w:rPr>
        <w:t>pruebas</w:t>
      </w:r>
      <w:r w:rsidRPr="00D67B5F">
        <w:rPr>
          <w:lang w:val="es-ES"/>
        </w:rPr>
        <w:t xml:space="preserve"> y el </w:t>
      </w:r>
      <w:r w:rsidRPr="00D67B5F">
        <w:rPr>
          <w:b/>
          <w:bCs/>
          <w:lang w:val="es-ES"/>
        </w:rPr>
        <w:t>lanzamiento</w:t>
      </w:r>
      <w:r w:rsidRPr="00D67B5F">
        <w:rPr>
          <w:lang w:val="es-ES"/>
        </w:rPr>
        <w:t xml:space="preserve"> en sus respectivas tiendas (App Store o Google Play Store).</w:t>
      </w:r>
    </w:p>
    <w:p w14:paraId="01D3583F" w14:textId="77777777" w:rsidR="00D67B5F" w:rsidRPr="00D67B5F" w:rsidRDefault="00D67B5F" w:rsidP="00D67B5F">
      <w:pPr>
        <w:rPr>
          <w:lang w:val="en-US"/>
        </w:rPr>
      </w:pPr>
      <w:r w:rsidRPr="00D67B5F">
        <w:rPr>
          <w:lang w:val="en-US"/>
        </w:rPr>
        <w:pict w14:anchorId="71F679E0">
          <v:rect id="_x0000_i1037" style="width:0;height:1.5pt" o:hralign="center" o:hrstd="t" o:hr="t" fillcolor="#a0a0a0" stroked="f"/>
        </w:pict>
      </w:r>
    </w:p>
    <w:p w14:paraId="23ED2641" w14:textId="77777777" w:rsidR="00D67B5F" w:rsidRPr="00D67B5F" w:rsidRDefault="00D67B5F" w:rsidP="00D67B5F">
      <w:pPr>
        <w:rPr>
          <w:b/>
          <w:bCs/>
          <w:lang w:val="es-ES"/>
        </w:rPr>
      </w:pPr>
      <w:r w:rsidRPr="00D67B5F">
        <w:rPr>
          <w:b/>
          <w:bCs/>
          <w:lang w:val="es-ES"/>
        </w:rPr>
        <w:t>Diferencias Clave entre iOS y Android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100"/>
        <w:gridCol w:w="3823"/>
      </w:tblGrid>
      <w:tr w:rsidR="00D67B5F" w:rsidRPr="00D67B5F" w14:paraId="76D1E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5C63" w14:textId="77777777" w:rsidR="00D67B5F" w:rsidRPr="00D67B5F" w:rsidRDefault="00D67B5F" w:rsidP="00D67B5F">
            <w:pPr>
              <w:rPr>
                <w:lang w:val="en-US"/>
              </w:rPr>
            </w:pPr>
            <w:proofErr w:type="spellStart"/>
            <w:r w:rsidRPr="00D67B5F">
              <w:rPr>
                <w:lang w:val="en-US"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22B76" w14:textId="77777777" w:rsidR="00D67B5F" w:rsidRPr="00D67B5F" w:rsidRDefault="00D67B5F" w:rsidP="00D67B5F">
            <w:pPr>
              <w:rPr>
                <w:lang w:val="en-US"/>
              </w:rPr>
            </w:pPr>
            <w:r w:rsidRPr="00D67B5F">
              <w:rPr>
                <w:lang w:val="en-US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3B6A447B" w14:textId="77777777" w:rsidR="00D67B5F" w:rsidRPr="00D67B5F" w:rsidRDefault="00D67B5F" w:rsidP="00D67B5F">
            <w:pPr>
              <w:rPr>
                <w:lang w:val="en-US"/>
              </w:rPr>
            </w:pPr>
            <w:r w:rsidRPr="00D67B5F">
              <w:rPr>
                <w:lang w:val="en-US"/>
              </w:rPr>
              <w:t>Android</w:t>
            </w:r>
          </w:p>
        </w:tc>
      </w:tr>
      <w:tr w:rsidR="00D67B5F" w:rsidRPr="00D67B5F" w14:paraId="4266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0DF" w14:textId="77777777" w:rsidR="00D67B5F" w:rsidRPr="00D67B5F" w:rsidRDefault="00D67B5F" w:rsidP="00D67B5F">
            <w:pPr>
              <w:rPr>
                <w:lang w:val="en-US"/>
              </w:rPr>
            </w:pPr>
            <w:r w:rsidRPr="00D67B5F">
              <w:rPr>
                <w:b/>
                <w:bCs/>
                <w:lang w:val="en-US"/>
              </w:rPr>
              <w:t xml:space="preserve">Lenguaje de </w:t>
            </w:r>
            <w:proofErr w:type="spellStart"/>
            <w:r w:rsidRPr="00D67B5F">
              <w:rPr>
                <w:b/>
                <w:bCs/>
                <w:lang w:val="en-US"/>
              </w:rPr>
              <w:t>Programación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3220B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b/>
                <w:bCs/>
                <w:lang w:val="es-ES"/>
              </w:rPr>
              <w:t>Swift</w:t>
            </w:r>
            <w:r w:rsidRPr="00D67B5F">
              <w:rPr>
                <w:lang w:val="es-ES"/>
              </w:rPr>
              <w:t xml:space="preserve"> (moderno, seguro y preferido) y </w:t>
            </w:r>
            <w:r w:rsidRPr="00D67B5F">
              <w:rPr>
                <w:b/>
                <w:bCs/>
                <w:lang w:val="es-ES"/>
              </w:rPr>
              <w:t>Objective-C</w:t>
            </w:r>
            <w:r w:rsidRPr="00D67B5F">
              <w:rPr>
                <w:lang w:val="es-ES"/>
              </w:rPr>
              <w:t xml:space="preserve"> (más antiguo).</w:t>
            </w:r>
          </w:p>
        </w:tc>
        <w:tc>
          <w:tcPr>
            <w:tcW w:w="0" w:type="auto"/>
            <w:vAlign w:val="center"/>
            <w:hideMark/>
          </w:tcPr>
          <w:p w14:paraId="15ADAA2F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b/>
                <w:bCs/>
                <w:lang w:val="es-ES"/>
              </w:rPr>
              <w:t>Kotlin</w:t>
            </w:r>
            <w:r w:rsidRPr="00D67B5F">
              <w:rPr>
                <w:lang w:val="es-ES"/>
              </w:rPr>
              <w:t xml:space="preserve"> (moderno, conciso y recomendado por Google) y </w:t>
            </w:r>
            <w:r w:rsidRPr="00D67B5F">
              <w:rPr>
                <w:b/>
                <w:bCs/>
                <w:lang w:val="es-ES"/>
              </w:rPr>
              <w:t>Java</w:t>
            </w:r>
            <w:r w:rsidRPr="00D67B5F">
              <w:rPr>
                <w:lang w:val="es-ES"/>
              </w:rPr>
              <w:t xml:space="preserve"> (históricamente el más usado).</w:t>
            </w:r>
          </w:p>
        </w:tc>
      </w:tr>
      <w:tr w:rsidR="00D67B5F" w:rsidRPr="00D67B5F" w14:paraId="22AD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816F" w14:textId="77777777" w:rsidR="00D67B5F" w:rsidRPr="00D67B5F" w:rsidRDefault="00D67B5F" w:rsidP="00D67B5F">
            <w:pPr>
              <w:rPr>
                <w:lang w:val="en-US"/>
              </w:rPr>
            </w:pPr>
            <w:proofErr w:type="spellStart"/>
            <w:r w:rsidRPr="00D67B5F">
              <w:rPr>
                <w:b/>
                <w:bCs/>
                <w:lang w:val="en-US"/>
              </w:rPr>
              <w:t>Entorno</w:t>
            </w:r>
            <w:proofErr w:type="spellEnd"/>
            <w:r w:rsidRPr="00D67B5F">
              <w:rPr>
                <w:b/>
                <w:bCs/>
                <w:lang w:val="en-US"/>
              </w:rPr>
              <w:t xml:space="preserve"> de Desarrollo (IDE)</w:t>
            </w:r>
          </w:p>
        </w:tc>
        <w:tc>
          <w:tcPr>
            <w:tcW w:w="0" w:type="auto"/>
            <w:vAlign w:val="center"/>
            <w:hideMark/>
          </w:tcPr>
          <w:p w14:paraId="768C6BD1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b/>
                <w:bCs/>
                <w:lang w:val="es-ES"/>
              </w:rPr>
              <w:t>Xcode</w:t>
            </w:r>
            <w:r w:rsidRPr="00D67B5F">
              <w:rPr>
                <w:lang w:val="es-ES"/>
              </w:rPr>
              <w:t xml:space="preserve"> es la herramienta oficial de Apple, solo disponible en macOS.</w:t>
            </w:r>
          </w:p>
        </w:tc>
        <w:tc>
          <w:tcPr>
            <w:tcW w:w="0" w:type="auto"/>
            <w:vAlign w:val="center"/>
            <w:hideMark/>
          </w:tcPr>
          <w:p w14:paraId="041131BB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b/>
                <w:bCs/>
                <w:lang w:val="es-ES"/>
              </w:rPr>
              <w:t>Android Studio</w:t>
            </w:r>
            <w:r w:rsidRPr="00D67B5F">
              <w:rPr>
                <w:lang w:val="es-ES"/>
              </w:rPr>
              <w:t xml:space="preserve"> es la herramienta oficial de Google, disponible para macOS, Windows y Linux.</w:t>
            </w:r>
          </w:p>
        </w:tc>
      </w:tr>
      <w:tr w:rsidR="00D67B5F" w:rsidRPr="00D67B5F" w14:paraId="509E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ABC7" w14:textId="77777777" w:rsidR="00D67B5F" w:rsidRPr="00D67B5F" w:rsidRDefault="00D67B5F" w:rsidP="00D67B5F">
            <w:pPr>
              <w:rPr>
                <w:lang w:val="en-US"/>
              </w:rPr>
            </w:pPr>
            <w:proofErr w:type="spellStart"/>
            <w:r w:rsidRPr="00D67B5F">
              <w:rPr>
                <w:b/>
                <w:bCs/>
                <w:lang w:val="en-US"/>
              </w:rPr>
              <w:t>Lógica</w:t>
            </w:r>
            <w:proofErr w:type="spellEnd"/>
            <w:r w:rsidRPr="00D67B5F">
              <w:rPr>
                <w:b/>
                <w:bCs/>
                <w:lang w:val="en-US"/>
              </w:rPr>
              <w:t xml:space="preserve"> y </w:t>
            </w:r>
            <w:proofErr w:type="spellStart"/>
            <w:r w:rsidRPr="00D67B5F">
              <w:rPr>
                <w:b/>
                <w:bCs/>
                <w:lang w:val="en-US"/>
              </w:rPr>
              <w:t>Arquitectura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0E4C1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lang w:val="es-ES"/>
              </w:rPr>
              <w:t xml:space="preserve">Se adhieren a los patrones de diseño de Apple, como los </w:t>
            </w:r>
            <w:r w:rsidRPr="00D67B5F">
              <w:rPr>
                <w:b/>
                <w:bCs/>
                <w:lang w:val="es-ES"/>
              </w:rPr>
              <w:t>delegados</w:t>
            </w:r>
            <w:r w:rsidRPr="00D67B5F">
              <w:rPr>
                <w:lang w:val="es-ES"/>
              </w:rPr>
              <w:t xml:space="preserve"> para la </w:t>
            </w:r>
            <w:r w:rsidRPr="00D67B5F">
              <w:rPr>
                <w:lang w:val="es-ES"/>
              </w:rPr>
              <w:lastRenderedPageBreak/>
              <w:t>comunicación entre componentes.</w:t>
            </w:r>
          </w:p>
        </w:tc>
        <w:tc>
          <w:tcPr>
            <w:tcW w:w="0" w:type="auto"/>
            <w:vAlign w:val="center"/>
            <w:hideMark/>
          </w:tcPr>
          <w:p w14:paraId="6214BCDE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lang w:val="es-ES"/>
              </w:rPr>
              <w:lastRenderedPageBreak/>
              <w:t xml:space="preserve">Utilizan patrones como los </w:t>
            </w:r>
            <w:r w:rsidRPr="00D67B5F">
              <w:rPr>
                <w:b/>
                <w:bCs/>
                <w:lang w:val="es-ES"/>
              </w:rPr>
              <w:t>adaptadores</w:t>
            </w:r>
            <w:r w:rsidRPr="00D67B5F">
              <w:rPr>
                <w:lang w:val="es-ES"/>
              </w:rPr>
              <w:t xml:space="preserve"> y tienen un enfoque </w:t>
            </w:r>
            <w:r w:rsidRPr="00D67B5F">
              <w:rPr>
                <w:lang w:val="es-ES"/>
              </w:rPr>
              <w:lastRenderedPageBreak/>
              <w:t>más abierto y flexible en su arquitectura.</w:t>
            </w:r>
          </w:p>
        </w:tc>
      </w:tr>
      <w:tr w:rsidR="00D67B5F" w:rsidRPr="00D67B5F" w14:paraId="341F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325F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b/>
                <w:bCs/>
                <w:lang w:val="es-ES"/>
              </w:rPr>
              <w:lastRenderedPageBreak/>
              <w:t>Diseño y Experiencia de Usuario</w:t>
            </w:r>
          </w:p>
        </w:tc>
        <w:tc>
          <w:tcPr>
            <w:tcW w:w="0" w:type="auto"/>
            <w:vAlign w:val="center"/>
            <w:hideMark/>
          </w:tcPr>
          <w:p w14:paraId="1C2745C0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lang w:val="es-ES"/>
              </w:rPr>
              <w:t xml:space="preserve">Siguen las </w:t>
            </w:r>
            <w:r w:rsidRPr="00D67B5F">
              <w:rPr>
                <w:b/>
                <w:bCs/>
                <w:lang w:val="es-ES"/>
              </w:rPr>
              <w:t xml:space="preserve">Human Interface </w:t>
            </w:r>
            <w:proofErr w:type="spellStart"/>
            <w:r w:rsidRPr="00D67B5F">
              <w:rPr>
                <w:b/>
                <w:bCs/>
                <w:lang w:val="es-ES"/>
              </w:rPr>
              <w:t>Guidelines</w:t>
            </w:r>
            <w:proofErr w:type="spellEnd"/>
            <w:r w:rsidRPr="00D67B5F">
              <w:rPr>
                <w:b/>
                <w:bCs/>
                <w:lang w:val="es-ES"/>
              </w:rPr>
              <w:t xml:space="preserve"> (HIG)</w:t>
            </w:r>
            <w:r w:rsidRPr="00D67B5F">
              <w:rPr>
                <w:lang w:val="es-ES"/>
              </w:rPr>
              <w:t xml:space="preserve"> de Apple, que se centran en la estética, las animaciones fluidas y una experiencia de usuario consistente.</w:t>
            </w:r>
          </w:p>
        </w:tc>
        <w:tc>
          <w:tcPr>
            <w:tcW w:w="0" w:type="auto"/>
            <w:vAlign w:val="center"/>
            <w:hideMark/>
          </w:tcPr>
          <w:p w14:paraId="29AB8522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lang w:val="es-ES"/>
              </w:rPr>
              <w:t xml:space="preserve">Se basan en </w:t>
            </w:r>
            <w:r w:rsidRPr="00D67B5F">
              <w:rPr>
                <w:b/>
                <w:bCs/>
                <w:lang w:val="es-ES"/>
              </w:rPr>
              <w:t xml:space="preserve">Material </w:t>
            </w:r>
            <w:proofErr w:type="spellStart"/>
            <w:r w:rsidRPr="00D67B5F">
              <w:rPr>
                <w:b/>
                <w:bCs/>
                <w:lang w:val="es-ES"/>
              </w:rPr>
              <w:t>Design</w:t>
            </w:r>
            <w:proofErr w:type="spellEnd"/>
            <w:r w:rsidRPr="00D67B5F">
              <w:rPr>
                <w:lang w:val="es-ES"/>
              </w:rPr>
              <w:t xml:space="preserve"> de Google, que enfatiza un diseño adaptable y una estructura más jerárquica.</w:t>
            </w:r>
          </w:p>
        </w:tc>
      </w:tr>
      <w:tr w:rsidR="00D67B5F" w:rsidRPr="00D67B5F" w14:paraId="5CEFB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C5D9" w14:textId="77777777" w:rsidR="00D67B5F" w:rsidRPr="00D67B5F" w:rsidRDefault="00D67B5F" w:rsidP="00D67B5F">
            <w:pPr>
              <w:rPr>
                <w:lang w:val="en-US"/>
              </w:rPr>
            </w:pPr>
            <w:proofErr w:type="spellStart"/>
            <w:r w:rsidRPr="00D67B5F">
              <w:rPr>
                <w:b/>
                <w:bCs/>
                <w:lang w:val="en-US"/>
              </w:rPr>
              <w:t>Fragmentación</w:t>
            </w:r>
            <w:proofErr w:type="spellEnd"/>
            <w:r w:rsidRPr="00D67B5F">
              <w:rPr>
                <w:b/>
                <w:bCs/>
                <w:lang w:val="en-US"/>
              </w:rPr>
              <w:t xml:space="preserve"> del Mercado</w:t>
            </w:r>
          </w:p>
        </w:tc>
        <w:tc>
          <w:tcPr>
            <w:tcW w:w="0" w:type="auto"/>
            <w:vAlign w:val="center"/>
            <w:hideMark/>
          </w:tcPr>
          <w:p w14:paraId="700CF0F1" w14:textId="77777777" w:rsidR="00D67B5F" w:rsidRPr="00D67B5F" w:rsidRDefault="00D67B5F" w:rsidP="00D67B5F">
            <w:pPr>
              <w:rPr>
                <w:lang w:val="es-ES"/>
              </w:rPr>
            </w:pPr>
            <w:r w:rsidRPr="00D67B5F">
              <w:rPr>
                <w:lang w:val="es-ES"/>
              </w:rPr>
              <w:t>Baja. iOS solo se ejecuta en dispositivos Apple, lo que facilita el desarrollo y las pruebas en una gama limitada de hardware.</w:t>
            </w:r>
          </w:p>
        </w:tc>
        <w:tc>
          <w:tcPr>
            <w:tcW w:w="0" w:type="auto"/>
            <w:vAlign w:val="center"/>
            <w:hideMark/>
          </w:tcPr>
          <w:p w14:paraId="3B8448F5" w14:textId="77777777" w:rsidR="00D67B5F" w:rsidRPr="00D67B5F" w:rsidRDefault="00D67B5F" w:rsidP="00D67B5F">
            <w:pPr>
              <w:rPr>
                <w:lang w:val="en-US"/>
              </w:rPr>
            </w:pPr>
            <w:r w:rsidRPr="00D67B5F">
              <w:rPr>
                <w:lang w:val="es-ES"/>
              </w:rPr>
              <w:t xml:space="preserve">Alta. Android se ejecuta en una gran variedad de dispositivos de diferentes fabricantes, con distintos tamaños de pantalla y versiones del sistema operativo. </w:t>
            </w:r>
            <w:r w:rsidRPr="00D67B5F">
              <w:rPr>
                <w:lang w:val="en-US"/>
              </w:rPr>
              <w:t xml:space="preserve">Esto </w:t>
            </w:r>
            <w:proofErr w:type="spellStart"/>
            <w:r w:rsidRPr="00D67B5F">
              <w:rPr>
                <w:lang w:val="en-US"/>
              </w:rPr>
              <w:t>puede</w:t>
            </w:r>
            <w:proofErr w:type="spellEnd"/>
            <w:r w:rsidRPr="00D67B5F">
              <w:rPr>
                <w:lang w:val="en-US"/>
              </w:rPr>
              <w:t xml:space="preserve"> </w:t>
            </w:r>
            <w:proofErr w:type="spellStart"/>
            <w:r w:rsidRPr="00D67B5F">
              <w:rPr>
                <w:lang w:val="en-US"/>
              </w:rPr>
              <w:t>complicar</w:t>
            </w:r>
            <w:proofErr w:type="spellEnd"/>
            <w:r w:rsidRPr="00D67B5F">
              <w:rPr>
                <w:lang w:val="en-US"/>
              </w:rPr>
              <w:t xml:space="preserve"> </w:t>
            </w:r>
            <w:proofErr w:type="spellStart"/>
            <w:r w:rsidRPr="00D67B5F">
              <w:rPr>
                <w:lang w:val="en-US"/>
              </w:rPr>
              <w:t>el</w:t>
            </w:r>
            <w:proofErr w:type="spellEnd"/>
            <w:r w:rsidRPr="00D67B5F">
              <w:rPr>
                <w:lang w:val="en-US"/>
              </w:rPr>
              <w:t xml:space="preserve"> </w:t>
            </w:r>
            <w:proofErr w:type="spellStart"/>
            <w:r w:rsidRPr="00D67B5F">
              <w:rPr>
                <w:lang w:val="en-US"/>
              </w:rPr>
              <w:t>desarrollo</w:t>
            </w:r>
            <w:proofErr w:type="spellEnd"/>
            <w:r w:rsidRPr="00D67B5F">
              <w:rPr>
                <w:lang w:val="en-US"/>
              </w:rPr>
              <w:t xml:space="preserve"> y las </w:t>
            </w:r>
            <w:proofErr w:type="spellStart"/>
            <w:r w:rsidRPr="00D67B5F">
              <w:rPr>
                <w:lang w:val="en-US"/>
              </w:rPr>
              <w:t>pruebas</w:t>
            </w:r>
            <w:proofErr w:type="spellEnd"/>
            <w:r w:rsidRPr="00D67B5F">
              <w:rPr>
                <w:lang w:val="en-US"/>
              </w:rPr>
              <w:t>.</w:t>
            </w:r>
          </w:p>
        </w:tc>
      </w:tr>
    </w:tbl>
    <w:p w14:paraId="74847D46" w14:textId="77777777" w:rsidR="00D67B5F" w:rsidRPr="00D67B5F" w:rsidRDefault="00D67B5F" w:rsidP="00D67B5F">
      <w:pPr>
        <w:rPr>
          <w:lang w:val="en-US"/>
        </w:rPr>
      </w:pPr>
      <w:proofErr w:type="spellStart"/>
      <w:r w:rsidRPr="00D67B5F">
        <w:rPr>
          <w:lang w:val="en-US"/>
        </w:rPr>
        <w:t>Exportar</w:t>
      </w:r>
      <w:proofErr w:type="spellEnd"/>
      <w:r w:rsidRPr="00D67B5F">
        <w:rPr>
          <w:lang w:val="en-US"/>
        </w:rPr>
        <w:t xml:space="preserve"> a Hojas de </w:t>
      </w:r>
      <w:proofErr w:type="spellStart"/>
      <w:r w:rsidRPr="00D67B5F">
        <w:rPr>
          <w:lang w:val="en-US"/>
        </w:rPr>
        <w:t>cálculo</w:t>
      </w:r>
      <w:proofErr w:type="spellEnd"/>
    </w:p>
    <w:p w14:paraId="19C6E549" w14:textId="77777777" w:rsidR="00D67B5F" w:rsidRPr="00D67B5F" w:rsidRDefault="00D67B5F" w:rsidP="00D67B5F">
      <w:pPr>
        <w:rPr>
          <w:lang w:val="en-US"/>
        </w:rPr>
      </w:pPr>
      <w:r w:rsidRPr="00D67B5F">
        <w:rPr>
          <w:lang w:val="en-US"/>
        </w:rPr>
        <w:pict w14:anchorId="17AE88FA">
          <v:rect id="_x0000_i1038" style="width:0;height:1.5pt" o:hralign="center" o:hrstd="t" o:hr="t" fillcolor="#a0a0a0" stroked="f"/>
        </w:pict>
      </w:r>
    </w:p>
    <w:p w14:paraId="7E56E8EC" w14:textId="77777777" w:rsidR="00D67B5F" w:rsidRPr="00D67B5F" w:rsidRDefault="00D67B5F" w:rsidP="00D67B5F">
      <w:pPr>
        <w:rPr>
          <w:b/>
          <w:bCs/>
          <w:lang w:val="en-US"/>
        </w:rPr>
      </w:pPr>
      <w:proofErr w:type="spellStart"/>
      <w:r w:rsidRPr="00D67B5F">
        <w:rPr>
          <w:b/>
          <w:bCs/>
          <w:lang w:val="en-US"/>
        </w:rPr>
        <w:t>Sugerencias</w:t>
      </w:r>
      <w:proofErr w:type="spellEnd"/>
      <w:r w:rsidRPr="00D67B5F">
        <w:rPr>
          <w:b/>
          <w:bCs/>
          <w:lang w:val="en-US"/>
        </w:rPr>
        <w:t xml:space="preserve"> para </w:t>
      </w:r>
      <w:proofErr w:type="spellStart"/>
      <w:r w:rsidRPr="00D67B5F">
        <w:rPr>
          <w:b/>
          <w:bCs/>
          <w:lang w:val="en-US"/>
        </w:rPr>
        <w:t>tu</w:t>
      </w:r>
      <w:proofErr w:type="spellEnd"/>
      <w:r w:rsidRPr="00D67B5F">
        <w:rPr>
          <w:b/>
          <w:bCs/>
          <w:lang w:val="en-US"/>
        </w:rPr>
        <w:t xml:space="preserve"> </w:t>
      </w:r>
      <w:proofErr w:type="spellStart"/>
      <w:r w:rsidRPr="00D67B5F">
        <w:rPr>
          <w:b/>
          <w:bCs/>
          <w:lang w:val="en-US"/>
        </w:rPr>
        <w:t>Investigación</w:t>
      </w:r>
      <w:proofErr w:type="spellEnd"/>
    </w:p>
    <w:p w14:paraId="6732A9E8" w14:textId="77777777" w:rsidR="00D67B5F" w:rsidRPr="00D67B5F" w:rsidRDefault="00D67B5F" w:rsidP="00D67B5F">
      <w:pPr>
        <w:numPr>
          <w:ilvl w:val="0"/>
          <w:numId w:val="2"/>
        </w:numPr>
        <w:rPr>
          <w:lang w:val="es-ES"/>
        </w:rPr>
      </w:pPr>
      <w:r w:rsidRPr="00D67B5F">
        <w:rPr>
          <w:lang w:val="es-ES"/>
        </w:rPr>
        <w:t xml:space="preserve">Investiga las </w:t>
      </w:r>
      <w:r w:rsidRPr="00D67B5F">
        <w:rPr>
          <w:b/>
          <w:bCs/>
          <w:lang w:val="es-ES"/>
        </w:rPr>
        <w:t>rutas de aprendizaje</w:t>
      </w:r>
      <w:r w:rsidRPr="00D67B5F">
        <w:rPr>
          <w:lang w:val="es-ES"/>
        </w:rPr>
        <w:t xml:space="preserve"> oficiales que ofrecen Apple y Google para desarrolladores.</w:t>
      </w:r>
    </w:p>
    <w:p w14:paraId="1DAD1302" w14:textId="77777777" w:rsidR="00D67B5F" w:rsidRPr="00D67B5F" w:rsidRDefault="00D67B5F" w:rsidP="00D67B5F">
      <w:pPr>
        <w:numPr>
          <w:ilvl w:val="0"/>
          <w:numId w:val="2"/>
        </w:numPr>
        <w:rPr>
          <w:lang w:val="es-ES"/>
        </w:rPr>
      </w:pPr>
      <w:r w:rsidRPr="00D67B5F">
        <w:rPr>
          <w:lang w:val="es-ES"/>
        </w:rPr>
        <w:t>Compara los modelos de negocio y la monetización de las aplicaciones en el App Store y Google Play Store.</w:t>
      </w:r>
    </w:p>
    <w:p w14:paraId="13BEF285" w14:textId="77777777" w:rsidR="00D67B5F" w:rsidRPr="00D67B5F" w:rsidRDefault="00D67B5F" w:rsidP="00D67B5F">
      <w:pPr>
        <w:numPr>
          <w:ilvl w:val="0"/>
          <w:numId w:val="2"/>
        </w:numPr>
        <w:rPr>
          <w:lang w:val="es-ES"/>
        </w:rPr>
      </w:pPr>
      <w:r w:rsidRPr="00D67B5F">
        <w:rPr>
          <w:lang w:val="es-ES"/>
        </w:rPr>
        <w:t xml:space="preserve">Profundiza en las herramientas y librerías clave de cada ecosistema, como </w:t>
      </w:r>
      <w:proofErr w:type="spellStart"/>
      <w:r w:rsidRPr="00D67B5F">
        <w:rPr>
          <w:b/>
          <w:bCs/>
          <w:lang w:val="es-ES"/>
        </w:rPr>
        <w:t>CocoaPods</w:t>
      </w:r>
      <w:proofErr w:type="spellEnd"/>
      <w:r w:rsidRPr="00D67B5F">
        <w:rPr>
          <w:lang w:val="es-ES"/>
        </w:rPr>
        <w:t xml:space="preserve"> para iOS y </w:t>
      </w:r>
      <w:proofErr w:type="spellStart"/>
      <w:r w:rsidRPr="00D67B5F">
        <w:rPr>
          <w:b/>
          <w:bCs/>
          <w:lang w:val="es-ES"/>
        </w:rPr>
        <w:t>Gradle</w:t>
      </w:r>
      <w:proofErr w:type="spellEnd"/>
      <w:r w:rsidRPr="00D67B5F">
        <w:rPr>
          <w:lang w:val="es-ES"/>
        </w:rPr>
        <w:t xml:space="preserve"> para Android.</w:t>
      </w:r>
    </w:p>
    <w:p w14:paraId="1F6A9409" w14:textId="77777777" w:rsidR="00D67B5F" w:rsidRPr="00D67B5F" w:rsidRDefault="00D67B5F" w:rsidP="00D67B5F">
      <w:pPr>
        <w:rPr>
          <w:lang w:val="es-ES"/>
        </w:rPr>
      </w:pPr>
      <w:r w:rsidRPr="00D67B5F">
        <w:rPr>
          <w:lang w:val="es-ES"/>
        </w:rPr>
        <w:t>El desarrollo móvil es un campo en constante evolución, por lo que es fascinante investigar cómo ambas plataformas se adaptan a las nuevas tecnologías.</w:t>
      </w:r>
    </w:p>
    <w:p w14:paraId="08E3CFB0" w14:textId="77777777" w:rsidR="005737D4" w:rsidRPr="00D67B5F" w:rsidRDefault="005737D4">
      <w:pPr>
        <w:rPr>
          <w:lang w:val="es-ES"/>
        </w:rPr>
      </w:pPr>
    </w:p>
    <w:sectPr w:rsidR="005737D4" w:rsidRPr="00D67B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5765"/>
    <w:multiLevelType w:val="multilevel"/>
    <w:tmpl w:val="0A1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786C"/>
    <w:multiLevelType w:val="multilevel"/>
    <w:tmpl w:val="496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47714">
    <w:abstractNumId w:val="1"/>
  </w:num>
  <w:num w:numId="2" w16cid:durableId="51704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5F"/>
    <w:rsid w:val="005737D4"/>
    <w:rsid w:val="00623074"/>
    <w:rsid w:val="00D4294C"/>
    <w:rsid w:val="00D65967"/>
    <w:rsid w:val="00D67B5F"/>
    <w:rsid w:val="00D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5D1C"/>
  <w15:chartTrackingRefBased/>
  <w15:docId w15:val="{449032AA-7955-42DE-BF93-7CA39496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5F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5F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5F"/>
    <w:rPr>
      <w:rFonts w:eastAsiaTheme="majorEastAsia" w:cstheme="majorBidi"/>
      <w:color w:val="0F4761" w:themeColor="accent1" w:themeShade="BF"/>
      <w:lang w:val="es-D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5F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5F"/>
    <w:rPr>
      <w:rFonts w:eastAsiaTheme="majorEastAsia" w:cstheme="majorBidi"/>
      <w:color w:val="595959" w:themeColor="text1" w:themeTint="A6"/>
      <w:lang w:val="es-D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5F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5F"/>
    <w:rPr>
      <w:rFonts w:eastAsiaTheme="majorEastAsia" w:cstheme="majorBidi"/>
      <w:color w:val="272727" w:themeColor="text1" w:themeTint="D8"/>
      <w:lang w:val="es-DO"/>
    </w:rPr>
  </w:style>
  <w:style w:type="paragraph" w:styleId="Title">
    <w:name w:val="Title"/>
    <w:basedOn w:val="Normal"/>
    <w:next w:val="Normal"/>
    <w:link w:val="TitleChar"/>
    <w:uiPriority w:val="10"/>
    <w:qFormat/>
    <w:rsid w:val="00D6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5F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5F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Quote">
    <w:name w:val="Quote"/>
    <w:basedOn w:val="Normal"/>
    <w:next w:val="Normal"/>
    <w:link w:val="QuoteChar"/>
    <w:uiPriority w:val="29"/>
    <w:qFormat/>
    <w:rsid w:val="00D6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5F"/>
    <w:rPr>
      <w:i/>
      <w:iCs/>
      <w:color w:val="404040" w:themeColor="text1" w:themeTint="BF"/>
      <w:lang w:val="es-DO"/>
    </w:rPr>
  </w:style>
  <w:style w:type="paragraph" w:styleId="ListParagraph">
    <w:name w:val="List Paragraph"/>
    <w:basedOn w:val="Normal"/>
    <w:uiPriority w:val="34"/>
    <w:qFormat/>
    <w:rsid w:val="00D6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5F"/>
    <w:rPr>
      <w:i/>
      <w:iCs/>
      <w:color w:val="0F4761" w:themeColor="accent1" w:themeShade="BF"/>
      <w:lang w:val="es-DO"/>
    </w:rPr>
  </w:style>
  <w:style w:type="character" w:styleId="IntenseReference">
    <w:name w:val="Intense Reference"/>
    <w:basedOn w:val="DefaultParagraphFont"/>
    <w:uiPriority w:val="32"/>
    <w:qFormat/>
    <w:rsid w:val="00D67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Argenis Ferreira Guaba</dc:creator>
  <cp:keywords/>
  <dc:description/>
  <cp:lastModifiedBy>Claudio Argenis Ferreira Guaba</cp:lastModifiedBy>
  <cp:revision>1</cp:revision>
  <dcterms:created xsi:type="dcterms:W3CDTF">2025-09-16T19:00:00Z</dcterms:created>
  <dcterms:modified xsi:type="dcterms:W3CDTF">2025-09-16T19:00:00Z</dcterms:modified>
</cp:coreProperties>
</file>