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C40" w:rsidRDefault="00BF6C40" w:rsidP="00BF6C40">
      <w:pPr>
        <w:jc w:val="center"/>
      </w:pPr>
      <w:r w:rsidRPr="00BF6C40">
        <w:rPr>
          <w:b/>
        </w:rPr>
        <w:t>CONSELHO CONSULTIVO DA ÁREA DE PROT</w:t>
      </w:r>
      <w:r>
        <w:rPr>
          <w:b/>
        </w:rPr>
        <w:t>EÇÃO AMBIENTAL COSTA DOS CORAIS-</w:t>
      </w:r>
      <w:r w:rsidRPr="00BF6C40">
        <w:rPr>
          <w:b/>
        </w:rPr>
        <w:t>CONAPAC</w:t>
      </w:r>
      <w:r w:rsidRPr="00BF6C40">
        <w:t xml:space="preserve"> Rua Samuel </w:t>
      </w:r>
      <w:proofErr w:type="spellStart"/>
      <w:r w:rsidRPr="00BF6C40">
        <w:t>Hard</w:t>
      </w:r>
      <w:r w:rsidR="006E3113">
        <w:t>man</w:t>
      </w:r>
      <w:proofErr w:type="spellEnd"/>
      <w:r w:rsidR="006E3113">
        <w:t>, S/N, Tamandaré –</w:t>
      </w:r>
      <w:r>
        <w:t xml:space="preserve"> PE, 55578-</w:t>
      </w:r>
      <w:r w:rsidRPr="00BF6C40">
        <w:t>000</w:t>
      </w:r>
      <w:r w:rsidR="006E3113">
        <w:t>. Tel.: (81) 3676-</w:t>
      </w:r>
      <w:r>
        <w:t>2357</w:t>
      </w:r>
    </w:p>
    <w:p w:rsidR="00BF6C40" w:rsidRPr="00313722" w:rsidRDefault="00BF6C40" w:rsidP="00BF6C40">
      <w:pPr>
        <w:jc w:val="center"/>
        <w:rPr>
          <w:b/>
        </w:rPr>
      </w:pPr>
    </w:p>
    <w:p w:rsidR="00BF6C40" w:rsidRDefault="005F1204" w:rsidP="006E3113">
      <w:pPr>
        <w:jc w:val="center"/>
        <w:rPr>
          <w:b/>
        </w:rPr>
      </w:pPr>
      <w:r>
        <w:rPr>
          <w:b/>
        </w:rPr>
        <w:t>MEMÓRIA DA 13</w:t>
      </w:r>
      <w:r w:rsidR="00313722" w:rsidRPr="00313722">
        <w:rPr>
          <w:b/>
        </w:rPr>
        <w:t>ª REUNIÃO</w:t>
      </w:r>
      <w:r w:rsidR="00313722">
        <w:rPr>
          <w:b/>
        </w:rPr>
        <w:t xml:space="preserve"> –</w:t>
      </w:r>
      <w:r w:rsidR="00313722" w:rsidRPr="00313722">
        <w:rPr>
          <w:b/>
        </w:rPr>
        <w:t xml:space="preserve"> ORDINÁRIA</w:t>
      </w:r>
    </w:p>
    <w:p w:rsidR="00313722" w:rsidRDefault="00313722" w:rsidP="00BF6C40">
      <w:pPr>
        <w:jc w:val="center"/>
        <w:rPr>
          <w:b/>
        </w:rPr>
      </w:pPr>
    </w:p>
    <w:p w:rsidR="00313722" w:rsidRDefault="00313722" w:rsidP="00313722">
      <w:pPr>
        <w:jc w:val="both"/>
      </w:pPr>
      <w:r>
        <w:rPr>
          <w:b/>
        </w:rPr>
        <w:t xml:space="preserve">Data e horário: </w:t>
      </w:r>
      <w:r>
        <w:t>13 de</w:t>
      </w:r>
      <w:r w:rsidR="005F1204">
        <w:t xml:space="preserve"> novembro de 2014</w:t>
      </w:r>
      <w:r w:rsidR="00020AFF">
        <w:t>,</w:t>
      </w:r>
      <w:r w:rsidR="005F1204">
        <w:t xml:space="preserve"> a partir das 10h15</w:t>
      </w:r>
      <w:r>
        <w:t>min.</w:t>
      </w:r>
    </w:p>
    <w:p w:rsidR="00313722" w:rsidRPr="005F1204" w:rsidRDefault="005F1204" w:rsidP="00313722">
      <w:pPr>
        <w:jc w:val="both"/>
      </w:pPr>
      <w:r>
        <w:rPr>
          <w:b/>
        </w:rPr>
        <w:t xml:space="preserve">Local: </w:t>
      </w:r>
      <w:r w:rsidR="00862F0A">
        <w:t>Sede da Área de Proteção Ambiental Estadual</w:t>
      </w:r>
      <w:r>
        <w:t xml:space="preserve"> de Santa Rita</w:t>
      </w:r>
      <w:r w:rsidR="00862F0A">
        <w:t xml:space="preserve">, do Instituto do Meio Ambiente de Alagoas, Rodovia AL </w:t>
      </w:r>
      <w:proofErr w:type="gramStart"/>
      <w:r w:rsidR="00862F0A">
        <w:t>101 Sul</w:t>
      </w:r>
      <w:proofErr w:type="gramEnd"/>
      <w:r w:rsidR="00862F0A">
        <w:t>, Ilha de Santa Rita, Marechal Deodoro/AL</w:t>
      </w:r>
      <w:r>
        <w:t>.</w:t>
      </w:r>
    </w:p>
    <w:p w:rsidR="005F1204" w:rsidRPr="00862F0A" w:rsidRDefault="00313722" w:rsidP="00313722">
      <w:pPr>
        <w:tabs>
          <w:tab w:val="left" w:pos="1155"/>
        </w:tabs>
        <w:jc w:val="both"/>
      </w:pPr>
      <w:r>
        <w:rPr>
          <w:b/>
        </w:rPr>
        <w:t xml:space="preserve">Pauta: </w:t>
      </w:r>
      <w:r w:rsidR="00862F0A">
        <w:t>informes, relatório de atividades da APACC e plano de ação 2015.</w:t>
      </w:r>
    </w:p>
    <w:p w:rsidR="007E22D0" w:rsidRPr="007E22D0" w:rsidRDefault="00434110" w:rsidP="00313722">
      <w:pPr>
        <w:tabs>
          <w:tab w:val="left" w:pos="1155"/>
        </w:tabs>
        <w:jc w:val="both"/>
      </w:pPr>
      <w:r>
        <w:rPr>
          <w:b/>
        </w:rPr>
        <w:t>Conselheiros titulares/suplentes e convidados presentes</w:t>
      </w:r>
      <w:r w:rsidR="007E22D0">
        <w:rPr>
          <w:b/>
        </w:rPr>
        <w:t xml:space="preserve">: </w:t>
      </w:r>
      <w:r>
        <w:t xml:space="preserve">ver </w:t>
      </w:r>
      <w:r w:rsidRPr="00434110">
        <w:t>lista em anexo</w:t>
      </w:r>
      <w:r>
        <w:t>.</w:t>
      </w:r>
    </w:p>
    <w:p w:rsidR="00313722" w:rsidRDefault="00313722" w:rsidP="00313722">
      <w:pPr>
        <w:jc w:val="both"/>
      </w:pPr>
      <w:r>
        <w:rPr>
          <w:b/>
        </w:rPr>
        <w:t xml:space="preserve">Relator: </w:t>
      </w:r>
      <w:r w:rsidR="00AE2F28">
        <w:t>José Ulisses dos Santos (</w:t>
      </w:r>
      <w:r>
        <w:t>conselheiro suplente</w:t>
      </w:r>
      <w:r w:rsidR="00AE2F28">
        <w:t>, CMA</w:t>
      </w:r>
      <w:r>
        <w:t>)</w:t>
      </w:r>
      <w:r w:rsidR="00EE50E1">
        <w:t>.</w:t>
      </w:r>
    </w:p>
    <w:p w:rsidR="00AE2F28" w:rsidRPr="00AE2F28" w:rsidRDefault="00AE2F28" w:rsidP="00313722">
      <w:pPr>
        <w:jc w:val="both"/>
        <w:rPr>
          <w:b/>
        </w:rPr>
      </w:pPr>
      <w:r w:rsidRPr="00AE2F28">
        <w:rPr>
          <w:b/>
        </w:rPr>
        <w:t>Anexos:</w:t>
      </w:r>
      <w:r>
        <w:rPr>
          <w:b/>
        </w:rPr>
        <w:t xml:space="preserve"> </w:t>
      </w:r>
      <w:r>
        <w:t>listas de presença de conselheiros e convidados,</w:t>
      </w:r>
      <w:r w:rsidRPr="00AE2F28">
        <w:t xml:space="preserve"> </w:t>
      </w:r>
      <w:r w:rsidR="00020AFF">
        <w:t>resultados</w:t>
      </w:r>
      <w:r>
        <w:t xml:space="preserve"> da </w:t>
      </w:r>
      <w:r w:rsidRPr="00AE2F28">
        <w:t xml:space="preserve">avaliação </w:t>
      </w:r>
      <w:r w:rsidR="00020AFF">
        <w:t>do CONAPAC 2014, levantamento de presença</w:t>
      </w:r>
      <w:r w:rsidR="00862F0A">
        <w:t xml:space="preserve"> nas reuniões por acento e conselheiro em 2014, plano de ação 2015. </w:t>
      </w:r>
    </w:p>
    <w:p w:rsidR="00313722" w:rsidRDefault="00313722" w:rsidP="00313722">
      <w:pPr>
        <w:jc w:val="both"/>
      </w:pPr>
    </w:p>
    <w:p w:rsidR="0041056A" w:rsidRPr="00460E35" w:rsidRDefault="0041056A" w:rsidP="00313722">
      <w:pPr>
        <w:jc w:val="both"/>
        <w:rPr>
          <w:b/>
        </w:rPr>
      </w:pPr>
      <w:r w:rsidRPr="00460E35">
        <w:rPr>
          <w:b/>
        </w:rPr>
        <w:t>1. Abertura:</w:t>
      </w:r>
    </w:p>
    <w:p w:rsidR="00ED5B3C" w:rsidRDefault="0041056A" w:rsidP="00313722">
      <w:pPr>
        <w:jc w:val="both"/>
      </w:pPr>
      <w:r>
        <w:t xml:space="preserve">a. </w:t>
      </w:r>
      <w:r w:rsidR="00020AFF">
        <w:t xml:space="preserve">A reunião teve início às 10h15min com 15 acentos ocupados. </w:t>
      </w:r>
      <w:r w:rsidR="002445FE">
        <w:t xml:space="preserve">O Presidente do CONAPAC, </w:t>
      </w:r>
      <w:r>
        <w:t>Paulo</w:t>
      </w:r>
      <w:r w:rsidR="002445FE">
        <w:t xml:space="preserve"> Roberto</w:t>
      </w:r>
      <w:r w:rsidR="00460E35">
        <w:t xml:space="preserve"> Corrêa de Sousa Júnior (APACC)</w:t>
      </w:r>
      <w:r w:rsidR="00020AFF">
        <w:t>, deu</w:t>
      </w:r>
      <w:r w:rsidR="002445FE">
        <w:t xml:space="preserve"> as boas-vindas aos </w:t>
      </w:r>
      <w:r w:rsidR="00460E35">
        <w:t>conselheiros e visitantes</w:t>
      </w:r>
      <w:r w:rsidR="00020AFF">
        <w:t>, agradeceu a hospitalidade e o espaço disponibilizado pelo IMA, informou que estava vindo de uma operação de fiscalização no sertão pernambucano, mas que não poderia deixar de estar presente na reunião do CONAPAC por sua importância na gestão na unidade</w:t>
      </w:r>
      <w:r w:rsidR="00460E35">
        <w:t xml:space="preserve">. </w:t>
      </w:r>
    </w:p>
    <w:p w:rsidR="00AC1EE7" w:rsidRDefault="00ED5B3C" w:rsidP="00313722">
      <w:pPr>
        <w:jc w:val="both"/>
      </w:pPr>
      <w:r>
        <w:t xml:space="preserve">b. </w:t>
      </w:r>
      <w:r w:rsidR="00460E35">
        <w:t xml:space="preserve">A Coordenadora Geral da Secretaria Executiva do CONAPAC, Carolina Neves (YANDÊ), </w:t>
      </w:r>
      <w:r w:rsidR="00020AFF">
        <w:t xml:space="preserve">apresentou </w:t>
      </w:r>
      <w:r>
        <w:t>a Memória da 12ª Reunião, foram feitas algumas correções de redação e informações e foi aprovada por todos. Em seguida apresentou a proposta de programação,</w:t>
      </w:r>
      <w:r w:rsidR="00020AFF">
        <w:t xml:space="preserve"> ficando assim definida: </w:t>
      </w:r>
      <w:r w:rsidR="006D232B">
        <w:t xml:space="preserve">- abertura e informes (oficina para o 1º seminário da pesca artesanal na APACC, fiscalização em zona de </w:t>
      </w:r>
      <w:proofErr w:type="gramStart"/>
      <w:r w:rsidR="006D232B">
        <w:t xml:space="preserve">praia, </w:t>
      </w:r>
      <w:r w:rsidR="00020AFF">
        <w:t xml:space="preserve"> </w:t>
      </w:r>
      <w:r w:rsidR="006D232B">
        <w:t>pesquisa</w:t>
      </w:r>
      <w:proofErr w:type="gramEnd"/>
      <w:r w:rsidR="006D232B">
        <w:t xml:space="preserve"> sob orientação do Prof. Dr. Cláudio Sampaio (UFAL)); - relatório de atividades da APACC; - plano de ação CONAPAC 2015; - avaliação do CONAPAC 2015</w:t>
      </w:r>
      <w:r>
        <w:t>; e, ao final, visita técnica à APA Santa Rita.</w:t>
      </w:r>
    </w:p>
    <w:p w:rsidR="0041056A" w:rsidRDefault="00AC1EE7" w:rsidP="00AC1EE7">
      <w:pPr>
        <w:tabs>
          <w:tab w:val="left" w:pos="2265"/>
        </w:tabs>
        <w:jc w:val="both"/>
      </w:pPr>
      <w:r>
        <w:tab/>
        <w:t xml:space="preserve"> </w:t>
      </w:r>
    </w:p>
    <w:p w:rsidR="00313722" w:rsidRPr="00460E35" w:rsidRDefault="0041056A" w:rsidP="00313722">
      <w:pPr>
        <w:jc w:val="both"/>
        <w:rPr>
          <w:b/>
        </w:rPr>
      </w:pPr>
      <w:r w:rsidRPr="00460E35">
        <w:rPr>
          <w:b/>
        </w:rPr>
        <w:t>2</w:t>
      </w:r>
      <w:r w:rsidR="00F62FC6" w:rsidRPr="00460E35">
        <w:rPr>
          <w:b/>
        </w:rPr>
        <w:t>. Informes:</w:t>
      </w:r>
    </w:p>
    <w:p w:rsidR="000117E3" w:rsidRDefault="00460E35" w:rsidP="00313722">
      <w:pPr>
        <w:jc w:val="both"/>
      </w:pPr>
      <w:r>
        <w:t>a.</w:t>
      </w:r>
      <w:r w:rsidR="00ED5B3C">
        <w:t xml:space="preserve"> Eduardo Machado (analista ambiental da APACC) apresentou os resultados da</w:t>
      </w:r>
      <w:r w:rsidR="005F1204">
        <w:t xml:space="preserve"> </w:t>
      </w:r>
      <w:r w:rsidR="00ED5B3C">
        <w:t>o</w:t>
      </w:r>
      <w:r w:rsidR="005F1204">
        <w:t>ficina para o 1º Seminário da Pesca Artesanal na APACC</w:t>
      </w:r>
      <w:r w:rsidR="00ED5B3C">
        <w:t xml:space="preserve"> que foi realizada nos dias </w:t>
      </w:r>
      <w:r w:rsidR="000117E3">
        <w:t>4 e 5 de novembro de 2014, no CEPENE, em Tamandaré/PE</w:t>
      </w:r>
      <w:r w:rsidR="005F1204">
        <w:t>.</w:t>
      </w:r>
      <w:r w:rsidR="000117E3">
        <w:t xml:space="preserve"> Os o</w:t>
      </w:r>
      <w:r w:rsidR="005F1204">
        <w:t xml:space="preserve">bjetivos </w:t>
      </w:r>
      <w:r w:rsidR="000117E3">
        <w:t xml:space="preserve">foram </w:t>
      </w:r>
      <w:r w:rsidR="005F1204">
        <w:t>definir temas e metodolog</w:t>
      </w:r>
      <w:r w:rsidR="000117E3">
        <w:t>ia de trabalho para o seminário. Os dois</w:t>
      </w:r>
      <w:r w:rsidR="005F1204">
        <w:t xml:space="preserve"> principais temas</w:t>
      </w:r>
      <w:r w:rsidR="000117E3">
        <w:t xml:space="preserve"> definidos foram</w:t>
      </w:r>
      <w:r w:rsidR="005F1204">
        <w:t>: garantia do orde</w:t>
      </w:r>
      <w:r w:rsidR="000117E3">
        <w:t>namento do território pesqueiro e</w:t>
      </w:r>
      <w:r w:rsidR="005F1204">
        <w:t xml:space="preserve"> nivelamento sobre o</w:t>
      </w:r>
      <w:r w:rsidR="000117E3">
        <w:t>s instrumentos de gestão da APACC (</w:t>
      </w:r>
      <w:r w:rsidR="005F1204">
        <w:t>plano</w:t>
      </w:r>
      <w:r w:rsidR="000117E3">
        <w:t xml:space="preserve"> de manejo e conselho gestor). O seminário será realizado em maio de 2015 no CEPENE.  Antes, serão realizadas reuniões preparatórias nos meses de</w:t>
      </w:r>
      <w:r w:rsidR="005F1204">
        <w:t xml:space="preserve"> fevereiro, março e abril</w:t>
      </w:r>
      <w:r w:rsidR="000117E3">
        <w:t>, nos 3 polos da APACC. O evento está sendo conduzido em parceria entre a APACC, o CEPENE e a Comissão Pastoral da Pesca (com sede em Pernambuco).</w:t>
      </w:r>
    </w:p>
    <w:p w:rsidR="005F1204" w:rsidRDefault="005F1204" w:rsidP="00313722">
      <w:pPr>
        <w:jc w:val="both"/>
      </w:pPr>
      <w:r>
        <w:lastRenderedPageBreak/>
        <w:t xml:space="preserve">b. </w:t>
      </w:r>
      <w:r w:rsidR="004E0CA4">
        <w:t>Clarissa</w:t>
      </w:r>
      <w:r w:rsidR="00E36532">
        <w:t xml:space="preserve"> Maia</w:t>
      </w:r>
      <w:r>
        <w:t>,</w:t>
      </w:r>
      <w:r w:rsidR="000117E3">
        <w:t xml:space="preserve"> responsável pelo Assessoria de Comunicação do</w:t>
      </w:r>
      <w:r>
        <w:t xml:space="preserve"> IMA, </w:t>
      </w:r>
      <w:r w:rsidR="000117E3">
        <w:t xml:space="preserve">informou que </w:t>
      </w:r>
      <w:proofErr w:type="gramStart"/>
      <w:r w:rsidR="000117E3">
        <w:t>no  próximo</w:t>
      </w:r>
      <w:proofErr w:type="gramEnd"/>
      <w:r w:rsidR="000117E3">
        <w:t xml:space="preserve"> </w:t>
      </w:r>
      <w:r>
        <w:t>dia 24 de novembro</w:t>
      </w:r>
      <w:r w:rsidR="00E36532">
        <w:t>, às 19h,</w:t>
      </w:r>
      <w:r w:rsidR="000117E3">
        <w:t xml:space="preserve"> acontecerá a abertura oficial do Encontro N</w:t>
      </w:r>
      <w:r>
        <w:t>acional do</w:t>
      </w:r>
      <w:r w:rsidR="000117E3">
        <w:t xml:space="preserve">s Comitês de Bacias Hidrográficas, no Centro de </w:t>
      </w:r>
      <w:r w:rsidR="00E36532">
        <w:t>Exposições e Eventos Ruth Cardoso, Teatro Gustavo Leite, no bairro de Jaraguá em Maceió. Na ocasião será lançamento do livro</w:t>
      </w:r>
      <w:r>
        <w:t xml:space="preserve"> </w:t>
      </w:r>
      <w:r w:rsidR="00E36532">
        <w:t>“</w:t>
      </w:r>
      <w:r w:rsidR="00BA5683">
        <w:t>Á</w:t>
      </w:r>
      <w:r>
        <w:t xml:space="preserve">reas </w:t>
      </w:r>
      <w:r w:rsidR="00BA5683">
        <w:t>Pr</w:t>
      </w:r>
      <w:r>
        <w:t>otegidas de Alagoas</w:t>
      </w:r>
      <w:r w:rsidR="00E36532">
        <w:t>”</w:t>
      </w:r>
      <w:r w:rsidR="00BA5683">
        <w:t xml:space="preserve"> com</w:t>
      </w:r>
      <w:r w:rsidR="00E36532">
        <w:t xml:space="preserve"> informações sobre</w:t>
      </w:r>
      <w:r w:rsidR="00BA5683">
        <w:t xml:space="preserve"> todas </w:t>
      </w:r>
      <w:r w:rsidR="00E36532">
        <w:t>as Unidades de Conservação</w:t>
      </w:r>
      <w:r w:rsidR="00BA5683">
        <w:t xml:space="preserve"> do Estado,</w:t>
      </w:r>
      <w:r w:rsidR="00E36532">
        <w:t xml:space="preserve"> sejam elas municipais, estaduais,</w:t>
      </w:r>
      <w:r w:rsidR="00BA5683">
        <w:t xml:space="preserve"> federais e </w:t>
      </w:r>
      <w:r w:rsidR="00E36532">
        <w:t>reservas particulares do patrimônio natural (RPPN);</w:t>
      </w:r>
      <w:r w:rsidR="00BA5683">
        <w:t xml:space="preserve"> e o lançamento do livro “Biodiversidade </w:t>
      </w:r>
      <w:proofErr w:type="spellStart"/>
      <w:r w:rsidR="00BA5683">
        <w:t>Recifal</w:t>
      </w:r>
      <w:proofErr w:type="spellEnd"/>
      <w:r w:rsidR="00BA5683">
        <w:t xml:space="preserve"> e Lag</w:t>
      </w:r>
      <w:r w:rsidR="00E36532">
        <w:t>unar d</w:t>
      </w:r>
      <w:r w:rsidR="00BA5683">
        <w:t xml:space="preserve">o Estado de Alagoas”. </w:t>
      </w:r>
      <w:r w:rsidR="00E36532">
        <w:t>Carolina ficou de r</w:t>
      </w:r>
      <w:r w:rsidR="00BA5683">
        <w:t>epassar a li</w:t>
      </w:r>
      <w:r w:rsidR="00E36532">
        <w:t>sta de e-mails do CONAPAC para Cl</w:t>
      </w:r>
      <w:r w:rsidR="00BA5683">
        <w:t>arissa</w:t>
      </w:r>
      <w:r w:rsidR="00E36532">
        <w:t xml:space="preserve"> (</w:t>
      </w:r>
      <w:r w:rsidR="004E0CA4" w:rsidRPr="004E0CA4">
        <w:rPr>
          <w:u w:val="single"/>
        </w:rPr>
        <w:t>82-8867-6514, ascom.ima@gmail.com</w:t>
      </w:r>
      <w:r w:rsidR="00E36532">
        <w:rPr>
          <w:u w:val="single"/>
        </w:rPr>
        <w:t>)</w:t>
      </w:r>
      <w:r w:rsidR="00BA5683">
        <w:t xml:space="preserve">. </w:t>
      </w:r>
      <w:r w:rsidR="00E36532">
        <w:t>Adriano Jorge, Diretor-Presidente do IMA, também informou que a</w:t>
      </w:r>
      <w:r w:rsidR="00BA5683">
        <w:t xml:space="preserve"> pouco tempo foi realizada uma expedição no </w:t>
      </w:r>
      <w:r w:rsidR="00E36532">
        <w:t>R</w:t>
      </w:r>
      <w:r w:rsidR="00BA5683">
        <w:t>io São Francisco</w:t>
      </w:r>
      <w:r w:rsidR="00E36532">
        <w:t xml:space="preserve"> e foi feito um levantamento</w:t>
      </w:r>
      <w:r w:rsidR="00BA5683">
        <w:t xml:space="preserve"> sobre os principais problemas do rio, a partir de conversas com a população</w:t>
      </w:r>
      <w:r w:rsidR="00E36532">
        <w:t>, e que os resultados também irão gerar uma publicação</w:t>
      </w:r>
      <w:r w:rsidR="00BA5683">
        <w:t>.</w:t>
      </w:r>
    </w:p>
    <w:p w:rsidR="00BA5683" w:rsidRDefault="00BA5683" w:rsidP="00313722">
      <w:pPr>
        <w:jc w:val="both"/>
      </w:pPr>
      <w:r>
        <w:t xml:space="preserve">c. </w:t>
      </w:r>
      <w:r w:rsidR="00E36532">
        <w:t>Quanto ao assunto de fiscalização em zona de praia, Carolina explicou que a</w:t>
      </w:r>
      <w:r>
        <w:t xml:space="preserve"> conselheira</w:t>
      </w:r>
      <w:r w:rsidR="00E36532">
        <w:t xml:space="preserve"> Maria José Pereira “</w:t>
      </w:r>
      <w:proofErr w:type="spellStart"/>
      <w:r w:rsidR="00E36532">
        <w:t>Zeza</w:t>
      </w:r>
      <w:proofErr w:type="spellEnd"/>
      <w:r w:rsidR="00E36532">
        <w:t>” (Câmara de Japaratinga)</w:t>
      </w:r>
      <w:r>
        <w:t xml:space="preserve"> enviou uma solicitação de</w:t>
      </w:r>
      <w:r w:rsidR="00E36532">
        <w:t>sta</w:t>
      </w:r>
      <w:r>
        <w:t xml:space="preserve"> pauta por e-mail,</w:t>
      </w:r>
      <w:r w:rsidR="00E36532">
        <w:t xml:space="preserve"> mas como não pôde comparecer, </w:t>
      </w:r>
      <w:r>
        <w:t>justificou que se trata de uma reivindicação para que haja uma maior fiscalização na área de praia</w:t>
      </w:r>
      <w:r w:rsidR="00E36532">
        <w:t>,</w:t>
      </w:r>
      <w:r>
        <w:t xml:space="preserve"> pois quando chega a fiscalização as estruturas já estão construídas. Paulo</w:t>
      </w:r>
      <w:r w:rsidR="00E36532">
        <w:t xml:space="preserve"> Roberto</w:t>
      </w:r>
      <w:r>
        <w:t xml:space="preserve"> informou </w:t>
      </w:r>
      <w:r w:rsidR="00E36532">
        <w:t>que a APACC já tem todo o levantamento</w:t>
      </w:r>
      <w:r>
        <w:t xml:space="preserve"> das áreas com construções irregulares</w:t>
      </w:r>
      <w:r w:rsidR="00E36532">
        <w:t xml:space="preserve"> em zona de praia, e que será elaborado </w:t>
      </w:r>
      <w:r>
        <w:t xml:space="preserve">um plano de ação para combater este problema em 2015. </w:t>
      </w:r>
      <w:r w:rsidR="00E36532">
        <w:t xml:space="preserve">A conselheira </w:t>
      </w:r>
      <w:r>
        <w:t>Karine</w:t>
      </w:r>
      <w:r w:rsidR="00E36532">
        <w:t xml:space="preserve"> Magalhães (UFRPE)</w:t>
      </w:r>
      <w:r>
        <w:t xml:space="preserve"> questionou se há uma ação rápida quando se denuncia uma construção irregular em andamento. Paulo informou que a APACC tem verificado de imediato. </w:t>
      </w:r>
      <w:r w:rsidR="00661FC0">
        <w:t>Carol</w:t>
      </w:r>
      <w:r w:rsidR="00E36532">
        <w:t>ina</w:t>
      </w:r>
      <w:r w:rsidR="00661FC0">
        <w:t xml:space="preserve"> questionou se haverá uma fiscalização continua ou só com denúncias. Paulo falou que o monitoramento de praia também vai ajudar a identificar construções irregulares</w:t>
      </w:r>
      <w:r w:rsidR="00E36532">
        <w:t>,</w:t>
      </w:r>
      <w:r w:rsidR="00661FC0">
        <w:t xml:space="preserve"> além de monitoramento da biodiversidade marinha (aves, mamíferos aquáticos e tartarugas), com diversos parceiros como CEPENE, CMA, Biota, IMA, IBAMA, BPA</w:t>
      </w:r>
      <w:r w:rsidR="00E36532">
        <w:t xml:space="preserve"> e UFAL</w:t>
      </w:r>
      <w:r w:rsidR="00661FC0">
        <w:t xml:space="preserve">. </w:t>
      </w:r>
      <w:r w:rsidR="00E36532">
        <w:t xml:space="preserve">O analista ambiental da APACC, </w:t>
      </w:r>
      <w:r w:rsidR="00661FC0">
        <w:t>Marcelo</w:t>
      </w:r>
      <w:r w:rsidR="00E36532">
        <w:t xml:space="preserve"> </w:t>
      </w:r>
      <w:proofErr w:type="spellStart"/>
      <w:r w:rsidR="00E36532">
        <w:t>Françozo</w:t>
      </w:r>
      <w:proofErr w:type="spellEnd"/>
      <w:r w:rsidR="00E36532">
        <w:t>,</w:t>
      </w:r>
      <w:r w:rsidR="00661FC0">
        <w:t xml:space="preserve"> esclarece que a maioria das construções não estão dentro da APA porque</w:t>
      </w:r>
      <w:r w:rsidR="00A87B60">
        <w:t xml:space="preserve"> a UC é exclusivamente marinha; a questão é que </w:t>
      </w:r>
      <w:r w:rsidR="00661FC0">
        <w:t xml:space="preserve">a maioria das obras não começa </w:t>
      </w:r>
      <w:r w:rsidR="00A87B60">
        <w:t>dentro d</w:t>
      </w:r>
      <w:r w:rsidR="00661FC0">
        <w:t>a unidade mas depois acaba avançado ou</w:t>
      </w:r>
      <w:r w:rsidR="00A87B60">
        <w:t>, do contrário,</w:t>
      </w:r>
      <w:r w:rsidR="00661FC0">
        <w:t xml:space="preserve"> o mar avança,</w:t>
      </w:r>
      <w:r w:rsidR="00A87B60">
        <w:t xml:space="preserve"> tornando-se um problema para a gestão da APACC/</w:t>
      </w:r>
      <w:proofErr w:type="spellStart"/>
      <w:r w:rsidR="00A87B60">
        <w:t>ICMBio</w:t>
      </w:r>
      <w:proofErr w:type="spellEnd"/>
      <w:r w:rsidR="00A87B60">
        <w:t>; em alguns casos, m</w:t>
      </w:r>
      <w:r w:rsidR="00661FC0">
        <w:t xml:space="preserve">esmo </w:t>
      </w:r>
      <w:r w:rsidR="00A87B60">
        <w:t xml:space="preserve">sendo </w:t>
      </w:r>
      <w:r w:rsidR="00661FC0">
        <w:t>fora da APACC</w:t>
      </w:r>
      <w:r w:rsidR="00A87B60">
        <w:t>,</w:t>
      </w:r>
      <w:r w:rsidR="00661FC0">
        <w:t xml:space="preserve"> pode ser uma infração</w:t>
      </w:r>
      <w:r w:rsidR="00A87B60">
        <w:t xml:space="preserve"> ambiental em áreas protegidas e, então,</w:t>
      </w:r>
      <w:r w:rsidR="00661FC0">
        <w:t xml:space="preserve"> a fiscalização cabe a</w:t>
      </w:r>
      <w:r w:rsidR="00A87B60">
        <w:t>os</w:t>
      </w:r>
      <w:r w:rsidR="00661FC0">
        <w:t xml:space="preserve"> outros órgãos </w:t>
      </w:r>
      <w:r w:rsidR="00A87B60">
        <w:t xml:space="preserve">ambientais </w:t>
      </w:r>
      <w:r w:rsidR="00661FC0">
        <w:t>como o IMA, IBAMA ou do próprio órgão municipal.</w:t>
      </w:r>
    </w:p>
    <w:p w:rsidR="002223D4" w:rsidRDefault="00A87B60" w:rsidP="00313722">
      <w:pPr>
        <w:jc w:val="both"/>
      </w:pPr>
      <w:r>
        <w:t xml:space="preserve">d. </w:t>
      </w:r>
      <w:r w:rsidR="00EF04C2">
        <w:t>O Prof. Dr. Cláudio Sampaio “</w:t>
      </w:r>
      <w:proofErr w:type="spellStart"/>
      <w:r w:rsidR="00EF04C2">
        <w:t>Buia</w:t>
      </w:r>
      <w:proofErr w:type="spellEnd"/>
      <w:r w:rsidR="00EF04C2">
        <w:t>” (conselheiro pela UFAL), informou que estará orientando pesquisa de mestrado no Programa de Diversidade Biológica e Conservação nos Trópicos da UFAL, com tema relacionado ao c</w:t>
      </w:r>
      <w:r w:rsidR="00661FC0">
        <w:t xml:space="preserve">omportamento dos peixes nos ambientes </w:t>
      </w:r>
      <w:proofErr w:type="spellStart"/>
      <w:r w:rsidR="00661FC0">
        <w:t>recifais</w:t>
      </w:r>
      <w:proofErr w:type="spellEnd"/>
      <w:r w:rsidR="00EF04C2">
        <w:t xml:space="preserve">. Na sequência, a mestranda </w:t>
      </w:r>
      <w:r w:rsidR="00EF04C2" w:rsidRPr="00EF04C2">
        <w:rPr>
          <w:color w:val="FF0000"/>
        </w:rPr>
        <w:t>(???????)</w:t>
      </w:r>
      <w:r w:rsidR="00EF04C2">
        <w:t>, apresentou um resumo do projeto, cujo objetivo principal é avaliar as</w:t>
      </w:r>
      <w:r w:rsidR="004E0CA4">
        <w:t xml:space="preserve"> diferenças de fuga entre peixes que são alvos da pesca e espécies que não são alvos</w:t>
      </w:r>
      <w:r w:rsidR="00EF04C2">
        <w:t xml:space="preserve"> da pesca. Os resultados da pesquisa podem</w:t>
      </w:r>
      <w:r w:rsidR="004E0CA4">
        <w:t xml:space="preserve"> reforça</w:t>
      </w:r>
      <w:r w:rsidR="00EF04C2">
        <w:t>r</w:t>
      </w:r>
      <w:r w:rsidR="004E0CA4">
        <w:t xml:space="preserve"> a im</w:t>
      </w:r>
      <w:r w:rsidR="00EF04C2">
        <w:t xml:space="preserve">portância das áreas </w:t>
      </w:r>
      <w:r w:rsidR="004E0CA4">
        <w:t>de exclusão de pesca</w:t>
      </w:r>
      <w:r w:rsidR="00EF04C2">
        <w:t xml:space="preserve"> e turismo (Zona de Preservação da Vida Marinha-ZPVM</w:t>
      </w:r>
      <w:r w:rsidR="004E0CA4">
        <w:t>) ou</w:t>
      </w:r>
      <w:r w:rsidR="00EF04C2">
        <w:t>, se não</w:t>
      </w:r>
      <w:r w:rsidR="004E0CA4">
        <w:t>, sugerir estraté</w:t>
      </w:r>
      <w:r w:rsidR="00EF04C2">
        <w:t>gias de ação. A escolha das zonas para a pesquisa,</w:t>
      </w:r>
      <w:r w:rsidR="004E0CA4">
        <w:t xml:space="preserve"> dentro da APACC</w:t>
      </w:r>
      <w:r w:rsidR="00EF04C2">
        <w:t>,</w:t>
      </w:r>
      <w:r w:rsidR="004E0CA4">
        <w:t xml:space="preserve"> está em aberto para as sugestões dos conselheiros. </w:t>
      </w:r>
      <w:r w:rsidR="00740FBE">
        <w:t xml:space="preserve">O conselheiro João </w:t>
      </w:r>
      <w:r w:rsidR="004E0CA4">
        <w:t>Nogueira</w:t>
      </w:r>
      <w:r w:rsidR="00740FBE">
        <w:t xml:space="preserve"> (AEJATUR) </w:t>
      </w:r>
      <w:r w:rsidR="004E0CA4">
        <w:t>que a pesca submarina é incompatível com o turismo</w:t>
      </w:r>
      <w:r w:rsidR="00740FBE">
        <w:t xml:space="preserve"> e questionou se é uma atividade prejudicial para a conservação</w:t>
      </w:r>
      <w:r w:rsidR="004E0CA4">
        <w:t xml:space="preserve">. </w:t>
      </w:r>
      <w:proofErr w:type="spellStart"/>
      <w:r w:rsidR="00740FBE">
        <w:t>Buia</w:t>
      </w:r>
      <w:proofErr w:type="spellEnd"/>
      <w:r w:rsidR="00740FBE">
        <w:t xml:space="preserve"> informou que esta questão poderá ser verificada com a pesquisa. Eduardo informou</w:t>
      </w:r>
      <w:r w:rsidR="004E0CA4">
        <w:t xml:space="preserve"> que a pesca s</w:t>
      </w:r>
      <w:r w:rsidR="00740FBE">
        <w:t>ubmarina acontece em toda a UC,</w:t>
      </w:r>
      <w:r w:rsidR="004E0CA4">
        <w:t xml:space="preserve"> praticamente. </w:t>
      </w:r>
      <w:proofErr w:type="spellStart"/>
      <w:r w:rsidR="00740FBE">
        <w:t>Buia</w:t>
      </w:r>
      <w:proofErr w:type="spellEnd"/>
      <w:r w:rsidR="00740FBE">
        <w:t xml:space="preserve"> propõe coletar as sugestões de áreas para a pesquisa durante a visita técnica ou posteriormente por e-mail e que a pesquisa está aberta para contribuições.</w:t>
      </w:r>
    </w:p>
    <w:p w:rsidR="00661FC0" w:rsidRPr="005F1204" w:rsidRDefault="00661FC0" w:rsidP="00313722">
      <w:pPr>
        <w:jc w:val="both"/>
      </w:pPr>
    </w:p>
    <w:p w:rsidR="003A3AB6" w:rsidRPr="003A3AB6" w:rsidRDefault="003A3AB6" w:rsidP="00313722">
      <w:pPr>
        <w:jc w:val="both"/>
        <w:rPr>
          <w:b/>
        </w:rPr>
      </w:pPr>
      <w:r w:rsidRPr="003A3AB6">
        <w:rPr>
          <w:b/>
        </w:rPr>
        <w:lastRenderedPageBreak/>
        <w:t xml:space="preserve">3. Apresentação do Relatório de Atividades de </w:t>
      </w:r>
      <w:r w:rsidR="00661FC0">
        <w:rPr>
          <w:b/>
        </w:rPr>
        <w:t>gestão da APACC (julho a novembro</w:t>
      </w:r>
      <w:r w:rsidRPr="003A3AB6">
        <w:rPr>
          <w:b/>
        </w:rPr>
        <w:t xml:space="preserve"> de 2014):</w:t>
      </w:r>
    </w:p>
    <w:p w:rsidR="003A3AB6" w:rsidRDefault="003A3AB6" w:rsidP="003A3AB6">
      <w:pPr>
        <w:jc w:val="both"/>
      </w:pPr>
      <w:r>
        <w:t>a.</w:t>
      </w:r>
      <w:r w:rsidR="002223D4">
        <w:t xml:space="preserve"> Paulo</w:t>
      </w:r>
      <w:r w:rsidR="000D3AC8">
        <w:t xml:space="preserve"> Roberto propõe uma forma diferente de apresentar as atividades da equipe gestora da APACC</w:t>
      </w:r>
      <w:r w:rsidR="003210FF">
        <w:t xml:space="preserve"> durante o ano de 2014 e</w:t>
      </w:r>
      <w:r w:rsidR="002223D4">
        <w:t xml:space="preserve"> ped</w:t>
      </w:r>
      <w:r w:rsidR="003210FF">
        <w:t xml:space="preserve">e aos conselheiros que falem suas percepções sobre </w:t>
      </w:r>
      <w:r w:rsidR="002223D4">
        <w:t>a presença</w:t>
      </w:r>
      <w:r w:rsidR="003210FF">
        <w:t xml:space="preserve"> e a atuação</w:t>
      </w:r>
      <w:r w:rsidR="002223D4">
        <w:t xml:space="preserve"> da APACC em seus municípios, de positivo e negativo:</w:t>
      </w:r>
    </w:p>
    <w:p w:rsidR="006636EA" w:rsidRDefault="003210FF" w:rsidP="003A3AB6">
      <w:pPr>
        <w:jc w:val="both"/>
      </w:pPr>
      <w:r>
        <w:t xml:space="preserve">b. </w:t>
      </w:r>
      <w:r w:rsidR="006E3113">
        <w:t>MACEIÓ:</w:t>
      </w:r>
      <w:r w:rsidR="00334E6A">
        <w:t xml:space="preserve"> os principais problemas são ausência dos gestores, resíduos e pescar ilegal.</w:t>
      </w:r>
      <w:r w:rsidR="006E3113">
        <w:t xml:space="preserve"> </w:t>
      </w:r>
      <w:proofErr w:type="spellStart"/>
      <w:r w:rsidR="002223D4">
        <w:t>Buia</w:t>
      </w:r>
      <w:proofErr w:type="spellEnd"/>
      <w:r w:rsidR="00F9796A">
        <w:t xml:space="preserve"> fala que sente</w:t>
      </w:r>
      <w:r w:rsidR="002223D4">
        <w:t xml:space="preserve"> </w:t>
      </w:r>
      <w:r w:rsidR="00F9796A">
        <w:t xml:space="preserve">a </w:t>
      </w:r>
      <w:r w:rsidR="002223D4">
        <w:t>ausência da APA em Maceió, principalmente a questão dos veículos nas praias, pesca irregular e problemas com resíduos sólidos no extremo sul da APA (</w:t>
      </w:r>
      <w:r w:rsidR="00F9796A">
        <w:t xml:space="preserve">principalmente na praia de </w:t>
      </w:r>
      <w:proofErr w:type="spellStart"/>
      <w:r w:rsidR="002223D4">
        <w:t>Ipioca</w:t>
      </w:r>
      <w:proofErr w:type="spellEnd"/>
      <w:r w:rsidR="002223D4">
        <w:t>).</w:t>
      </w:r>
      <w:r w:rsidR="006E3113">
        <w:t xml:space="preserve"> </w:t>
      </w:r>
      <w:r w:rsidR="002223D4">
        <w:t xml:space="preserve">Adriano diz que Maceió, em sua parte da APA, tem problemas sérios e a nível de CONAPAC poderíamos buscar soluções. Maceió é </w:t>
      </w:r>
      <w:r w:rsidR="006B7A33">
        <w:t>uma cidade de 3 planos topográficos. Propõe</w:t>
      </w:r>
      <w:r w:rsidR="002223D4">
        <w:t xml:space="preserve"> elaborar documentos com musculatura técnica </w:t>
      </w:r>
      <w:r w:rsidR="00D86859">
        <w:t xml:space="preserve">sobre áreas impactadas com resíduos sólidos e efluentes poluidores, áreas de risco na APACC. O Estado deve </w:t>
      </w:r>
      <w:r w:rsidR="006E3113">
        <w:t xml:space="preserve">buscar os subsídios e soluções. </w:t>
      </w:r>
    </w:p>
    <w:p w:rsidR="00334E6A" w:rsidRDefault="00334E6A" w:rsidP="003A3AB6">
      <w:pPr>
        <w:jc w:val="both"/>
      </w:pPr>
      <w:r>
        <w:t xml:space="preserve">c. JAPARATINGA: os principais problemas são resíduos e acessos às praias. </w:t>
      </w:r>
      <w:r>
        <w:t>Nogueira falou que algumas empresas como a Coca-C</w:t>
      </w:r>
      <w:r>
        <w:t>ola tem sido uma</w:t>
      </w:r>
      <w:r>
        <w:t xml:space="preserve"> das mais poluidoras.</w:t>
      </w:r>
      <w:r>
        <w:t xml:space="preserve"> </w:t>
      </w:r>
      <w:r>
        <w:t>E Cláudio Sampaio sugeriu que podemos identificar a origem do lixo, reforçar a atuação do agente portuário para fiscalizar o lixo dos navios, e propor políticas públicas. Beatriz sugere convidar a pesquisadora Lúcia Xavier (JUNDAJ) para falar sobre logística reversa, esta pesquisadora tem feito um trabalho em recife com lixo eletrônico.</w:t>
      </w:r>
    </w:p>
    <w:p w:rsidR="00334E6A" w:rsidRDefault="00334E6A" w:rsidP="003A3AB6">
      <w:pPr>
        <w:jc w:val="both"/>
      </w:pPr>
      <w:r>
        <w:t>d</w:t>
      </w:r>
      <w:r w:rsidR="006E3113">
        <w:t xml:space="preserve">. PORTO DE PEDRAS: </w:t>
      </w:r>
      <w:r w:rsidR="006636EA">
        <w:t xml:space="preserve">Flávia </w:t>
      </w:r>
      <w:r w:rsidR="006E3113">
        <w:t xml:space="preserve">Rêgo (Associação Peixe-boi)) </w:t>
      </w:r>
      <w:r w:rsidR="006636EA">
        <w:t xml:space="preserve">citou o problema da Boca do Rio de </w:t>
      </w:r>
      <w:proofErr w:type="spellStart"/>
      <w:r w:rsidR="006636EA">
        <w:t>Tatuamunha</w:t>
      </w:r>
      <w:proofErr w:type="spellEnd"/>
      <w:r w:rsidR="006636EA">
        <w:t>, pois a cada final de semana vem mais e mais grupos que deixam a praia suja. Já foi falado com a prefeitura</w:t>
      </w:r>
      <w:r w:rsidR="006E3113">
        <w:t xml:space="preserve"> e a câmara</w:t>
      </w:r>
      <w:r w:rsidR="006636EA">
        <w:t xml:space="preserve"> mas a si</w:t>
      </w:r>
      <w:r w:rsidR="006E3113">
        <w:t>tuação já está ficando chata, poi</w:t>
      </w:r>
      <w:r w:rsidR="006636EA">
        <w:t>s não conse</w:t>
      </w:r>
      <w:r w:rsidR="006E3113">
        <w:t>guimos acesso nem diálogo com os gestores municipais</w:t>
      </w:r>
      <w:r w:rsidR="006636EA">
        <w:t>.</w:t>
      </w:r>
      <w:r w:rsidR="006E3113">
        <w:t xml:space="preserve"> </w:t>
      </w:r>
      <w:r>
        <w:t xml:space="preserve">O conselheiro Iran </w:t>
      </w:r>
      <w:proofErr w:type="spellStart"/>
      <w:r>
        <w:t>Normande</w:t>
      </w:r>
      <w:proofErr w:type="spellEnd"/>
      <w:r>
        <w:t xml:space="preserve"> (CMA) informou que </w:t>
      </w:r>
      <w:r w:rsidR="006636EA">
        <w:t>Dr. Davi</w:t>
      </w:r>
      <w:r w:rsidR="006E3113">
        <w:t xml:space="preserve"> Carlos Lopes</w:t>
      </w:r>
      <w:r w:rsidR="006636EA">
        <w:t xml:space="preserve">, </w:t>
      </w:r>
      <w:r w:rsidR="006E3113">
        <w:t>promotor de justiça estadual, titular da Comarca de Porto de Pedras</w:t>
      </w:r>
      <w:r>
        <w:t>,</w:t>
      </w:r>
      <w:r w:rsidR="006E3113">
        <w:t xml:space="preserve"> propôs ao CMA iniciar um processo para recuperação da área degradada n</w:t>
      </w:r>
      <w:r w:rsidR="007D1FF1">
        <w:t>a boca do rio. Adriano sugere formar uma comissão para ir a prefeitura fazer as cobranças.</w:t>
      </w:r>
    </w:p>
    <w:p w:rsidR="007D1FF1" w:rsidRDefault="00334E6A" w:rsidP="003A3AB6">
      <w:pPr>
        <w:jc w:val="both"/>
      </w:pPr>
      <w:r>
        <w:t>e</w:t>
      </w:r>
      <w:r w:rsidR="006E3113">
        <w:t>. PARIPUEIRA:</w:t>
      </w:r>
      <w:r>
        <w:t xml:space="preserve"> os principais problemas são ausência dos gestores da APACC, resíduos e inexistência do COMDEMA.</w:t>
      </w:r>
      <w:r w:rsidR="006E3113">
        <w:t xml:space="preserve"> Profa. Antô</w:t>
      </w:r>
      <w:r w:rsidR="007D1FF1">
        <w:t>nia</w:t>
      </w:r>
      <w:r w:rsidR="006E3113">
        <w:t xml:space="preserve"> (PM </w:t>
      </w:r>
      <w:proofErr w:type="spellStart"/>
      <w:r w:rsidR="006E3113">
        <w:t>Paripueira</w:t>
      </w:r>
      <w:proofErr w:type="spellEnd"/>
      <w:r w:rsidR="006E3113">
        <w:t>)</w:t>
      </w:r>
      <w:r w:rsidR="007D1FF1">
        <w:t xml:space="preserve"> cobrou </w:t>
      </w:r>
      <w:r w:rsidR="00B252A1">
        <w:t xml:space="preserve">presença institucional em </w:t>
      </w:r>
      <w:proofErr w:type="spellStart"/>
      <w:r w:rsidR="00281196">
        <w:t>Paripueira</w:t>
      </w:r>
      <w:proofErr w:type="spellEnd"/>
      <w:r w:rsidR="00281196">
        <w:t xml:space="preserve">, comitês de bacia e COMDEMA. </w:t>
      </w:r>
    </w:p>
    <w:p w:rsidR="00281196" w:rsidRDefault="00334E6A" w:rsidP="003A3AB6">
      <w:pPr>
        <w:jc w:val="both"/>
      </w:pPr>
      <w:r>
        <w:t>f</w:t>
      </w:r>
      <w:r w:rsidR="006E3113">
        <w:t>. SÃO MIGUEL DOS MILAGRES:</w:t>
      </w:r>
      <w:r>
        <w:t xml:space="preserve"> os principais problemas são resíduos, acesso às praias.</w:t>
      </w:r>
      <w:r w:rsidR="006E3113">
        <w:t xml:space="preserve"> </w:t>
      </w:r>
      <w:r w:rsidR="00281196">
        <w:t xml:space="preserve">Carolina cobrou o plano de comunicação da APACC, em nome dos representantes de São Miguel dos Milagres. Paulo </w:t>
      </w:r>
      <w:r>
        <w:t>informou que o plano de comunicação está sendo elaborado, mas</w:t>
      </w:r>
      <w:r w:rsidR="00281196">
        <w:t xml:space="preserve"> que </w:t>
      </w:r>
      <w:r>
        <w:t>todos devem continuar</w:t>
      </w:r>
      <w:r w:rsidR="006E3113">
        <w:t xml:space="preserve"> cobra</w:t>
      </w:r>
      <w:r>
        <w:t>ndo, pois não depende somente da gestão da APACC</w:t>
      </w:r>
      <w:r w:rsidR="006E3113">
        <w:t>.</w:t>
      </w:r>
    </w:p>
    <w:p w:rsidR="00334E6A" w:rsidRDefault="00334E6A" w:rsidP="003A3AB6">
      <w:pPr>
        <w:jc w:val="both"/>
      </w:pPr>
      <w:r>
        <w:t>g. TAMANDARÉ e SÃO JOSÉ DA COROA GRANDE: os principais problemas são resíduos e acessos.</w:t>
      </w:r>
    </w:p>
    <w:p w:rsidR="006E3113" w:rsidRDefault="00334E6A" w:rsidP="003A3AB6">
      <w:pPr>
        <w:jc w:val="both"/>
      </w:pPr>
      <w:r>
        <w:t>h</w:t>
      </w:r>
      <w:r w:rsidR="006E3113">
        <w:t xml:space="preserve">. Iran </w:t>
      </w:r>
      <w:proofErr w:type="spellStart"/>
      <w:r w:rsidR="006E3113">
        <w:t>Normande</w:t>
      </w:r>
      <w:proofErr w:type="spellEnd"/>
      <w:r w:rsidR="006E3113">
        <w:t xml:space="preserve"> (CMA) e </w:t>
      </w:r>
      <w:proofErr w:type="spellStart"/>
      <w:r w:rsidR="006E3113">
        <w:t>Buia</w:t>
      </w:r>
      <w:proofErr w:type="spellEnd"/>
      <w:r w:rsidR="006E3113">
        <w:t xml:space="preserve"> propõem a realização de um </w:t>
      </w:r>
      <w:r w:rsidR="006E3113">
        <w:t>Seminário de Pesquisa da APACC, envolvendo todas as inst</w:t>
      </w:r>
      <w:r w:rsidR="006E3113">
        <w:t>ituições</w:t>
      </w:r>
      <w:r w:rsidR="006E3113">
        <w:t xml:space="preserve"> de pesquisa </w:t>
      </w:r>
      <w:r w:rsidR="006E3113">
        <w:t xml:space="preserve">participantes </w:t>
      </w:r>
      <w:r w:rsidR="006E3113">
        <w:t>do conselho</w:t>
      </w:r>
      <w:r w:rsidR="006E3113">
        <w:t xml:space="preserve">, com o apoio do CEPENE </w:t>
      </w:r>
      <w:r w:rsidR="006E3113">
        <w:t>e das universidades, principalmente.</w:t>
      </w:r>
      <w:r w:rsidR="006E3113">
        <w:t xml:space="preserve"> O seminário teria por objetivo estabelecer as linhas de pesquisa prioritárias para a APACC, conforme as principais demandas de gestão e manejo da unidade.</w:t>
      </w:r>
    </w:p>
    <w:p w:rsidR="00334E6A" w:rsidRDefault="00334E6A" w:rsidP="003A3AB6">
      <w:pPr>
        <w:jc w:val="both"/>
      </w:pPr>
      <w:r>
        <w:t>i. Ulisses propõe encaminhar as demandas dos temas apresentados às Câmaras Técnicas (CT) para que estas apresentam propostas de soluções ao CONAPAC.</w:t>
      </w:r>
    </w:p>
    <w:p w:rsidR="00EC4AAD" w:rsidRDefault="00334E6A" w:rsidP="003A3AB6">
      <w:pPr>
        <w:jc w:val="both"/>
      </w:pPr>
      <w:r>
        <w:t>j</w:t>
      </w:r>
      <w:r w:rsidR="006E3113">
        <w:t xml:space="preserve">. </w:t>
      </w:r>
      <w:r w:rsidR="006E3113">
        <w:t>Paulo indicou que os pontos apresentados sobre a atuação institucional</w:t>
      </w:r>
      <w:r w:rsidR="006E3113">
        <w:t>, principalmente as ausências,</w:t>
      </w:r>
      <w:r w:rsidR="006E3113">
        <w:t xml:space="preserve"> servirão de base para o planejamento estratégico da APACC em 2015.</w:t>
      </w:r>
    </w:p>
    <w:p w:rsidR="007E22D0" w:rsidRPr="00662795" w:rsidRDefault="003210FF" w:rsidP="00313722">
      <w:pPr>
        <w:jc w:val="both"/>
        <w:rPr>
          <w:b/>
        </w:rPr>
      </w:pPr>
      <w:r>
        <w:rPr>
          <w:b/>
        </w:rPr>
        <w:lastRenderedPageBreak/>
        <w:t>4</w:t>
      </w:r>
      <w:r w:rsidR="00483A82">
        <w:rPr>
          <w:b/>
        </w:rPr>
        <w:t>. Plano de ação</w:t>
      </w:r>
      <w:r>
        <w:rPr>
          <w:b/>
        </w:rPr>
        <w:t xml:space="preserve"> do CONAPAC</w:t>
      </w:r>
      <w:r w:rsidR="00483A82">
        <w:rPr>
          <w:b/>
        </w:rPr>
        <w:t xml:space="preserve"> 2015</w:t>
      </w:r>
      <w:r w:rsidR="007E22D0" w:rsidRPr="00662795">
        <w:rPr>
          <w:b/>
        </w:rPr>
        <w:t>:</w:t>
      </w:r>
    </w:p>
    <w:p w:rsidR="00064215" w:rsidRDefault="003210FF" w:rsidP="003210FF">
      <w:pPr>
        <w:jc w:val="both"/>
      </w:pPr>
      <w:r>
        <w:t xml:space="preserve">a. José Ulisses Santos (conselheiro suplente CMA, relator da Secretaria Executiva do CONAPAC), apresentou uma proposta básica de plano de ação com a previsão das reuniões ordinárias do conselho, uma primeira reunião das câmaras técnicas, uma reunião extraordinária para revisão do regimento interno e uma atividade de formação continuada para os conselheiros. A proposta foi acatada por todos com o acréscimo e definição das datas, locais e um ajuste no período de formação dos conselheiros para depois da realização do seminário da pesca, </w:t>
      </w:r>
      <w:r w:rsidR="00C96CC8">
        <w:t>conforme seguinte tabela</w:t>
      </w:r>
      <w:r>
        <w:t>:</w:t>
      </w:r>
    </w:p>
    <w:tbl>
      <w:tblPr>
        <w:tblStyle w:val="Tabelacomgrade"/>
        <w:tblW w:w="8541" w:type="dxa"/>
        <w:tblLook w:val="04A0" w:firstRow="1" w:lastRow="0" w:firstColumn="1" w:lastColumn="0" w:noHBand="0" w:noVBand="1"/>
      </w:tblPr>
      <w:tblGrid>
        <w:gridCol w:w="1605"/>
        <w:gridCol w:w="3068"/>
        <w:gridCol w:w="2268"/>
        <w:gridCol w:w="1600"/>
      </w:tblGrid>
      <w:tr w:rsidR="00064215" w:rsidRPr="003210FF" w:rsidTr="00C96CC8">
        <w:tc>
          <w:tcPr>
            <w:tcW w:w="1605" w:type="dxa"/>
            <w:shd w:val="clear" w:color="auto" w:fill="A8D08D" w:themeFill="accent6" w:themeFillTint="99"/>
          </w:tcPr>
          <w:p w:rsidR="00064215" w:rsidRPr="003210FF" w:rsidRDefault="00064215" w:rsidP="009C1999">
            <w:pPr>
              <w:jc w:val="center"/>
              <w:rPr>
                <w:b/>
              </w:rPr>
            </w:pPr>
            <w:r w:rsidRPr="003210FF">
              <w:rPr>
                <w:b/>
              </w:rPr>
              <w:t>ATIVIDADE</w:t>
            </w:r>
          </w:p>
        </w:tc>
        <w:tc>
          <w:tcPr>
            <w:tcW w:w="3068" w:type="dxa"/>
            <w:shd w:val="clear" w:color="auto" w:fill="A8D08D" w:themeFill="accent6" w:themeFillTint="99"/>
          </w:tcPr>
          <w:p w:rsidR="00064215" w:rsidRPr="003210FF" w:rsidRDefault="00064215" w:rsidP="009C1999">
            <w:pPr>
              <w:jc w:val="center"/>
              <w:rPr>
                <w:b/>
              </w:rPr>
            </w:pPr>
            <w:r w:rsidRPr="003210FF">
              <w:rPr>
                <w:b/>
              </w:rPr>
              <w:t>DESCRIÇÃO</w:t>
            </w:r>
          </w:p>
        </w:tc>
        <w:tc>
          <w:tcPr>
            <w:tcW w:w="2268" w:type="dxa"/>
            <w:shd w:val="clear" w:color="auto" w:fill="A8D08D" w:themeFill="accent6" w:themeFillTint="99"/>
          </w:tcPr>
          <w:p w:rsidR="00064215" w:rsidRPr="003210FF" w:rsidRDefault="00064215" w:rsidP="009C1999">
            <w:pPr>
              <w:jc w:val="center"/>
              <w:rPr>
                <w:b/>
              </w:rPr>
            </w:pPr>
            <w:r w:rsidRPr="003210FF">
              <w:rPr>
                <w:b/>
              </w:rPr>
              <w:t>PERÍODO E LOCAL</w:t>
            </w:r>
          </w:p>
        </w:tc>
        <w:tc>
          <w:tcPr>
            <w:tcW w:w="1600" w:type="dxa"/>
            <w:shd w:val="clear" w:color="auto" w:fill="A8D08D" w:themeFill="accent6" w:themeFillTint="99"/>
          </w:tcPr>
          <w:p w:rsidR="00064215" w:rsidRPr="003210FF" w:rsidRDefault="00064215" w:rsidP="009C1999">
            <w:pPr>
              <w:jc w:val="center"/>
              <w:rPr>
                <w:b/>
              </w:rPr>
            </w:pPr>
            <w:r w:rsidRPr="003210FF">
              <w:rPr>
                <w:b/>
              </w:rPr>
              <w:t>RESPONSÁVEIS</w:t>
            </w:r>
          </w:p>
        </w:tc>
      </w:tr>
      <w:tr w:rsidR="00064215" w:rsidRPr="003210FF" w:rsidTr="00C96CC8">
        <w:tc>
          <w:tcPr>
            <w:tcW w:w="1605" w:type="dxa"/>
            <w:shd w:val="clear" w:color="auto" w:fill="auto"/>
          </w:tcPr>
          <w:p w:rsidR="00064215" w:rsidRPr="003210FF" w:rsidRDefault="002C69C7" w:rsidP="002C69C7">
            <w:r>
              <w:t xml:space="preserve">b. </w:t>
            </w:r>
            <w:r w:rsidR="00064215" w:rsidRPr="003210FF">
              <w:t>14ª Reunião – ordinária</w:t>
            </w:r>
          </w:p>
        </w:tc>
        <w:tc>
          <w:tcPr>
            <w:tcW w:w="3068" w:type="dxa"/>
            <w:shd w:val="clear" w:color="auto" w:fill="auto"/>
          </w:tcPr>
          <w:p w:rsidR="00064215" w:rsidRPr="003210FF" w:rsidRDefault="00064215" w:rsidP="002C69C7">
            <w:r w:rsidRPr="003210FF">
              <w:t xml:space="preserve">Pauta: </w:t>
            </w:r>
            <w:r w:rsidRPr="003210FF">
              <w:rPr>
                <w:b/>
              </w:rPr>
              <w:t>eleição da secretaria executiva</w:t>
            </w:r>
            <w:r w:rsidRPr="003210FF">
              <w:t>, (demais assuntos serão definidos pelo CONAPAC)</w:t>
            </w:r>
          </w:p>
        </w:tc>
        <w:tc>
          <w:tcPr>
            <w:tcW w:w="2268" w:type="dxa"/>
            <w:shd w:val="clear" w:color="auto" w:fill="auto"/>
          </w:tcPr>
          <w:p w:rsidR="00064215" w:rsidRPr="003210FF" w:rsidRDefault="00064215" w:rsidP="002C69C7">
            <w:r w:rsidRPr="003210FF">
              <w:t xml:space="preserve">12 de MARÇO (quinta-feira pela manhã). </w:t>
            </w:r>
          </w:p>
          <w:p w:rsidR="00064215" w:rsidRPr="003210FF" w:rsidRDefault="00064215" w:rsidP="002C69C7">
            <w:r w:rsidRPr="003210FF">
              <w:t>Local: Maragogi</w:t>
            </w:r>
          </w:p>
        </w:tc>
        <w:tc>
          <w:tcPr>
            <w:tcW w:w="1600" w:type="dxa"/>
            <w:shd w:val="clear" w:color="auto" w:fill="auto"/>
          </w:tcPr>
          <w:p w:rsidR="00064215" w:rsidRPr="003210FF" w:rsidRDefault="00064215" w:rsidP="002C69C7">
            <w:r w:rsidRPr="003210FF">
              <w:t>Presidência;</w:t>
            </w:r>
          </w:p>
          <w:p w:rsidR="00064215" w:rsidRPr="003210FF" w:rsidRDefault="00064215" w:rsidP="002C69C7">
            <w:r w:rsidRPr="003210FF">
              <w:t>Secretaria Executiva</w:t>
            </w:r>
          </w:p>
          <w:p w:rsidR="00064215" w:rsidRPr="003210FF" w:rsidRDefault="00064215" w:rsidP="002C69C7"/>
        </w:tc>
      </w:tr>
      <w:tr w:rsidR="00064215" w:rsidRPr="003210FF" w:rsidTr="00C96CC8">
        <w:tc>
          <w:tcPr>
            <w:tcW w:w="1605" w:type="dxa"/>
            <w:shd w:val="clear" w:color="auto" w:fill="auto"/>
          </w:tcPr>
          <w:p w:rsidR="00064215" w:rsidRPr="003210FF" w:rsidRDefault="002C69C7" w:rsidP="002C69C7">
            <w:r>
              <w:t xml:space="preserve">c. </w:t>
            </w:r>
            <w:r w:rsidR="00064215" w:rsidRPr="003210FF">
              <w:t xml:space="preserve">Reunião presencial das </w:t>
            </w:r>
            <w:proofErr w:type="spellStart"/>
            <w:r w:rsidR="00064215" w:rsidRPr="003210FF">
              <w:t>CT’s</w:t>
            </w:r>
            <w:proofErr w:type="spellEnd"/>
          </w:p>
        </w:tc>
        <w:tc>
          <w:tcPr>
            <w:tcW w:w="3068" w:type="dxa"/>
            <w:shd w:val="clear" w:color="auto" w:fill="auto"/>
          </w:tcPr>
          <w:p w:rsidR="00064215" w:rsidRPr="003210FF" w:rsidRDefault="00064215" w:rsidP="002C69C7">
            <w:r w:rsidRPr="003210FF">
              <w:t xml:space="preserve">Será feito, previamente pela Secretaria Executiva, um levantamento de demandas a serem encaminhadas às </w:t>
            </w:r>
            <w:proofErr w:type="spellStart"/>
            <w:r w:rsidRPr="003210FF">
              <w:t>CT’s</w:t>
            </w:r>
            <w:proofErr w:type="spellEnd"/>
            <w:r w:rsidRPr="003210FF">
              <w:t xml:space="preserve">; reunião de planejamento das </w:t>
            </w:r>
            <w:proofErr w:type="spellStart"/>
            <w:r w:rsidRPr="003210FF">
              <w:t>CT’s</w:t>
            </w:r>
            <w:proofErr w:type="spellEnd"/>
          </w:p>
        </w:tc>
        <w:tc>
          <w:tcPr>
            <w:tcW w:w="2268" w:type="dxa"/>
            <w:shd w:val="clear" w:color="auto" w:fill="auto"/>
          </w:tcPr>
          <w:p w:rsidR="00064215" w:rsidRPr="003210FF" w:rsidRDefault="00064215" w:rsidP="002C69C7">
            <w:r w:rsidRPr="003210FF">
              <w:t xml:space="preserve">12 de MARÇO (quinta-feira à tarde, após a reunião do CONAPAC). </w:t>
            </w:r>
          </w:p>
          <w:p w:rsidR="00064215" w:rsidRPr="003210FF" w:rsidRDefault="00064215" w:rsidP="002C69C7">
            <w:r w:rsidRPr="003210FF">
              <w:t>Local: Maragogi</w:t>
            </w:r>
          </w:p>
        </w:tc>
        <w:tc>
          <w:tcPr>
            <w:tcW w:w="1600" w:type="dxa"/>
            <w:shd w:val="clear" w:color="auto" w:fill="auto"/>
          </w:tcPr>
          <w:p w:rsidR="00064215" w:rsidRPr="003210FF" w:rsidRDefault="00064215" w:rsidP="002C69C7">
            <w:r w:rsidRPr="003210FF">
              <w:t>Secretaria Executiva;</w:t>
            </w:r>
          </w:p>
          <w:p w:rsidR="00064215" w:rsidRPr="003210FF" w:rsidRDefault="00064215" w:rsidP="002C69C7">
            <w:r w:rsidRPr="003210FF">
              <w:t>Câmaras Técnicas</w:t>
            </w:r>
          </w:p>
        </w:tc>
      </w:tr>
      <w:tr w:rsidR="00064215" w:rsidRPr="003210FF" w:rsidTr="00C96CC8">
        <w:tc>
          <w:tcPr>
            <w:tcW w:w="1605" w:type="dxa"/>
            <w:shd w:val="clear" w:color="auto" w:fill="FBE4D5" w:themeFill="accent2" w:themeFillTint="33"/>
          </w:tcPr>
          <w:p w:rsidR="00064215" w:rsidRPr="003210FF" w:rsidRDefault="002C69C7" w:rsidP="002C69C7">
            <w:r>
              <w:t xml:space="preserve">d. </w:t>
            </w:r>
            <w:r w:rsidR="00064215" w:rsidRPr="003210FF">
              <w:t>15ª Reunião – extraordinária</w:t>
            </w:r>
          </w:p>
        </w:tc>
        <w:tc>
          <w:tcPr>
            <w:tcW w:w="3068" w:type="dxa"/>
            <w:shd w:val="clear" w:color="auto" w:fill="FBE4D5" w:themeFill="accent2" w:themeFillTint="33"/>
          </w:tcPr>
          <w:p w:rsidR="00064215" w:rsidRPr="003210FF" w:rsidRDefault="00064215" w:rsidP="002C69C7">
            <w:pPr>
              <w:rPr>
                <w:b/>
              </w:rPr>
            </w:pPr>
            <w:r w:rsidRPr="003210FF">
              <w:t xml:space="preserve">Pauta específica: </w:t>
            </w:r>
            <w:r w:rsidRPr="003210FF">
              <w:rPr>
                <w:b/>
              </w:rPr>
              <w:t>Revisão do Regimento Interno.</w:t>
            </w:r>
          </w:p>
          <w:p w:rsidR="00064215" w:rsidRPr="003210FF" w:rsidRDefault="00064215" w:rsidP="002C69C7">
            <w:r w:rsidRPr="003210FF">
              <w:t>Será realizada junto com a formação continuada e após o 1º Seminário da Pesca Artesanal</w:t>
            </w:r>
          </w:p>
        </w:tc>
        <w:tc>
          <w:tcPr>
            <w:tcW w:w="2268" w:type="dxa"/>
            <w:shd w:val="clear" w:color="auto" w:fill="FBE4D5" w:themeFill="accent2" w:themeFillTint="33"/>
          </w:tcPr>
          <w:p w:rsidR="00064215" w:rsidRPr="003210FF" w:rsidRDefault="00064215" w:rsidP="002C69C7">
            <w:r w:rsidRPr="003210FF">
              <w:t>... de MAIO (somente pelo horário da manhã)</w:t>
            </w:r>
          </w:p>
          <w:p w:rsidR="00064215" w:rsidRPr="003210FF" w:rsidRDefault="00064215" w:rsidP="002C69C7">
            <w:r w:rsidRPr="003210FF">
              <w:t>Local: CEPENE, Tamandaré (será necessário solicitar alojamento)</w:t>
            </w:r>
          </w:p>
        </w:tc>
        <w:tc>
          <w:tcPr>
            <w:tcW w:w="1600" w:type="dxa"/>
            <w:shd w:val="clear" w:color="auto" w:fill="FBE4D5" w:themeFill="accent2" w:themeFillTint="33"/>
          </w:tcPr>
          <w:p w:rsidR="00064215" w:rsidRPr="003210FF" w:rsidRDefault="00064215" w:rsidP="002C69C7">
            <w:r w:rsidRPr="003210FF">
              <w:t>Presidência;</w:t>
            </w:r>
          </w:p>
          <w:p w:rsidR="00064215" w:rsidRPr="003210FF" w:rsidRDefault="00064215" w:rsidP="002C69C7">
            <w:r w:rsidRPr="003210FF">
              <w:t>Secretaria Executiva;</w:t>
            </w:r>
          </w:p>
          <w:p w:rsidR="00064215" w:rsidRPr="003210FF" w:rsidRDefault="00064215" w:rsidP="002C69C7">
            <w:r w:rsidRPr="003210FF">
              <w:t>CT Temporária de Revisão do R.I.</w:t>
            </w:r>
          </w:p>
        </w:tc>
      </w:tr>
      <w:tr w:rsidR="00064215" w:rsidRPr="003210FF" w:rsidTr="00C96CC8">
        <w:tc>
          <w:tcPr>
            <w:tcW w:w="1605" w:type="dxa"/>
            <w:shd w:val="clear" w:color="auto" w:fill="FBE4D5" w:themeFill="accent2" w:themeFillTint="33"/>
          </w:tcPr>
          <w:p w:rsidR="00064215" w:rsidRPr="003210FF" w:rsidRDefault="002C69C7" w:rsidP="002C69C7">
            <w:r>
              <w:t xml:space="preserve">e. </w:t>
            </w:r>
            <w:r w:rsidR="00064215" w:rsidRPr="003210FF">
              <w:t>Formação continuada do CONAPAC</w:t>
            </w:r>
          </w:p>
        </w:tc>
        <w:tc>
          <w:tcPr>
            <w:tcW w:w="3068" w:type="dxa"/>
            <w:shd w:val="clear" w:color="auto" w:fill="FBE4D5" w:themeFill="accent2" w:themeFillTint="33"/>
          </w:tcPr>
          <w:p w:rsidR="00064215" w:rsidRPr="003210FF" w:rsidRDefault="00064215" w:rsidP="002C69C7">
            <w:pPr>
              <w:rPr>
                <w:b/>
              </w:rPr>
            </w:pPr>
            <w:r w:rsidRPr="003210FF">
              <w:t>Tema:</w:t>
            </w:r>
            <w:r w:rsidRPr="003210FF">
              <w:rPr>
                <w:b/>
              </w:rPr>
              <w:t xml:space="preserve"> Gestão Compartilhada da Pesca.</w:t>
            </w:r>
          </w:p>
          <w:p w:rsidR="00064215" w:rsidRPr="003210FF" w:rsidRDefault="00064215" w:rsidP="002C69C7">
            <w:r w:rsidRPr="003210FF">
              <w:t xml:space="preserve">Será realizado após o 1º Seminário da Pesca Artesanal com o objetivo de trazer os resultados do seminário para o debate na formação dos conselheiros. </w:t>
            </w:r>
          </w:p>
        </w:tc>
        <w:tc>
          <w:tcPr>
            <w:tcW w:w="2268" w:type="dxa"/>
            <w:shd w:val="clear" w:color="auto" w:fill="FBE4D5" w:themeFill="accent2" w:themeFillTint="33"/>
          </w:tcPr>
          <w:p w:rsidR="00064215" w:rsidRPr="003210FF" w:rsidRDefault="00064215" w:rsidP="002C69C7">
            <w:r w:rsidRPr="003210FF">
              <w:t>... de MAIO (inicia à tarde, após a 15ª Reunião do CONAPAC, e continua até o dia seguinte)</w:t>
            </w:r>
          </w:p>
          <w:p w:rsidR="00064215" w:rsidRPr="003210FF" w:rsidRDefault="00064215" w:rsidP="002C69C7">
            <w:r w:rsidRPr="003210FF">
              <w:t>Local: CEPENE, Tamandaré</w:t>
            </w:r>
          </w:p>
        </w:tc>
        <w:tc>
          <w:tcPr>
            <w:tcW w:w="1600" w:type="dxa"/>
            <w:shd w:val="clear" w:color="auto" w:fill="FBE4D5" w:themeFill="accent2" w:themeFillTint="33"/>
          </w:tcPr>
          <w:p w:rsidR="00064215" w:rsidRPr="003210FF" w:rsidRDefault="00064215" w:rsidP="002C69C7">
            <w:r w:rsidRPr="003210FF">
              <w:t>CT de Atividade Pesqueira;</w:t>
            </w:r>
          </w:p>
          <w:p w:rsidR="00064215" w:rsidRPr="003210FF" w:rsidRDefault="00064215" w:rsidP="002C69C7">
            <w:r w:rsidRPr="003210FF">
              <w:t>Presidência;</w:t>
            </w:r>
          </w:p>
          <w:p w:rsidR="00064215" w:rsidRPr="003210FF" w:rsidRDefault="00064215" w:rsidP="002C69C7">
            <w:r w:rsidRPr="003210FF">
              <w:t>Secretaria Executiva</w:t>
            </w:r>
          </w:p>
        </w:tc>
      </w:tr>
      <w:tr w:rsidR="00064215" w:rsidRPr="003210FF" w:rsidTr="00C96CC8">
        <w:tc>
          <w:tcPr>
            <w:tcW w:w="1605" w:type="dxa"/>
          </w:tcPr>
          <w:p w:rsidR="00064215" w:rsidRPr="003210FF" w:rsidRDefault="002C69C7" w:rsidP="002C69C7">
            <w:r>
              <w:t xml:space="preserve">f. </w:t>
            </w:r>
            <w:r w:rsidR="00064215" w:rsidRPr="003210FF">
              <w:t>16ª Reunião – ordinária</w:t>
            </w:r>
          </w:p>
        </w:tc>
        <w:tc>
          <w:tcPr>
            <w:tcW w:w="3068" w:type="dxa"/>
          </w:tcPr>
          <w:p w:rsidR="00064215" w:rsidRPr="003210FF" w:rsidRDefault="00064215" w:rsidP="002C69C7">
            <w:r w:rsidRPr="003210FF">
              <w:t>Pauta a ser definida pelo CONAPAC</w:t>
            </w:r>
          </w:p>
        </w:tc>
        <w:tc>
          <w:tcPr>
            <w:tcW w:w="2268" w:type="dxa"/>
          </w:tcPr>
          <w:p w:rsidR="00064215" w:rsidRPr="003210FF" w:rsidRDefault="00064215" w:rsidP="002C69C7">
            <w:r w:rsidRPr="003210FF">
              <w:t xml:space="preserve">13 de agosto (quinta-feira). </w:t>
            </w:r>
          </w:p>
          <w:p w:rsidR="00064215" w:rsidRPr="003210FF" w:rsidRDefault="00483A82" w:rsidP="002C69C7">
            <w:r w:rsidRPr="003210FF">
              <w:t xml:space="preserve">Local: </w:t>
            </w:r>
            <w:r w:rsidR="00064215" w:rsidRPr="003210FF">
              <w:t>Barra de Camaragibe, Passo de Camaragibe.</w:t>
            </w:r>
          </w:p>
        </w:tc>
        <w:tc>
          <w:tcPr>
            <w:tcW w:w="1600" w:type="dxa"/>
          </w:tcPr>
          <w:p w:rsidR="00064215" w:rsidRPr="003210FF" w:rsidRDefault="00064215" w:rsidP="002C69C7">
            <w:r w:rsidRPr="003210FF">
              <w:t>Presidência;</w:t>
            </w:r>
          </w:p>
          <w:p w:rsidR="00064215" w:rsidRPr="003210FF" w:rsidRDefault="00064215" w:rsidP="002C69C7">
            <w:r w:rsidRPr="003210FF">
              <w:t>Secretaria Executiva</w:t>
            </w:r>
          </w:p>
        </w:tc>
      </w:tr>
      <w:tr w:rsidR="00064215" w:rsidRPr="003210FF" w:rsidTr="00C96CC8">
        <w:tc>
          <w:tcPr>
            <w:tcW w:w="1605" w:type="dxa"/>
            <w:shd w:val="clear" w:color="auto" w:fill="FBE4D5" w:themeFill="accent2" w:themeFillTint="33"/>
          </w:tcPr>
          <w:p w:rsidR="00064215" w:rsidRPr="003210FF" w:rsidRDefault="002C69C7" w:rsidP="002C69C7">
            <w:r>
              <w:t xml:space="preserve">g. </w:t>
            </w:r>
            <w:r w:rsidR="00064215" w:rsidRPr="003210FF">
              <w:t>17ª Reunião – ordinária</w:t>
            </w:r>
          </w:p>
        </w:tc>
        <w:tc>
          <w:tcPr>
            <w:tcW w:w="3068" w:type="dxa"/>
            <w:shd w:val="clear" w:color="auto" w:fill="FBE4D5" w:themeFill="accent2" w:themeFillTint="33"/>
          </w:tcPr>
          <w:p w:rsidR="00064215" w:rsidRPr="003210FF" w:rsidRDefault="00064215" w:rsidP="002C69C7">
            <w:r w:rsidRPr="003210FF">
              <w:t xml:space="preserve">Pauta: </w:t>
            </w:r>
            <w:r w:rsidRPr="003210FF">
              <w:rPr>
                <w:b/>
              </w:rPr>
              <w:t>avaliação 2015, renovação do Conselho, plano de ação 2016</w:t>
            </w:r>
            <w:r w:rsidRPr="003210FF">
              <w:t>. Demais assuntos serão definidos pelo CONAPAC</w:t>
            </w:r>
          </w:p>
        </w:tc>
        <w:tc>
          <w:tcPr>
            <w:tcW w:w="2268" w:type="dxa"/>
            <w:shd w:val="clear" w:color="auto" w:fill="FBE4D5" w:themeFill="accent2" w:themeFillTint="33"/>
          </w:tcPr>
          <w:p w:rsidR="00064215" w:rsidRPr="003210FF" w:rsidRDefault="00064215" w:rsidP="002C69C7">
            <w:r w:rsidRPr="003210FF">
              <w:t xml:space="preserve">13 de novembro (quinta-feira). </w:t>
            </w:r>
          </w:p>
          <w:p w:rsidR="00064215" w:rsidRPr="003210FF" w:rsidRDefault="00064215" w:rsidP="002C69C7">
            <w:r w:rsidRPr="003210FF">
              <w:t>Local: Barra de Santo Antônio</w:t>
            </w:r>
          </w:p>
        </w:tc>
        <w:tc>
          <w:tcPr>
            <w:tcW w:w="1600" w:type="dxa"/>
            <w:shd w:val="clear" w:color="auto" w:fill="FBE4D5" w:themeFill="accent2" w:themeFillTint="33"/>
          </w:tcPr>
          <w:p w:rsidR="00064215" w:rsidRPr="003210FF" w:rsidRDefault="00064215" w:rsidP="002C69C7">
            <w:r w:rsidRPr="003210FF">
              <w:t>Presidência</w:t>
            </w:r>
          </w:p>
          <w:p w:rsidR="00064215" w:rsidRPr="003210FF" w:rsidRDefault="00064215" w:rsidP="002C69C7">
            <w:r w:rsidRPr="003210FF">
              <w:t>Secretaria Executiva</w:t>
            </w:r>
          </w:p>
        </w:tc>
      </w:tr>
    </w:tbl>
    <w:p w:rsidR="00064215" w:rsidRPr="003210FF" w:rsidRDefault="00064215" w:rsidP="00064215">
      <w:pPr>
        <w:jc w:val="center"/>
      </w:pPr>
    </w:p>
    <w:p w:rsidR="00662795" w:rsidRPr="00226589" w:rsidRDefault="00334E6A" w:rsidP="00313722">
      <w:pPr>
        <w:jc w:val="both"/>
        <w:rPr>
          <w:b/>
        </w:rPr>
      </w:pPr>
      <w:r>
        <w:rPr>
          <w:b/>
        </w:rPr>
        <w:t>5</w:t>
      </w:r>
      <w:r w:rsidR="00C96CC8">
        <w:rPr>
          <w:b/>
        </w:rPr>
        <w:t>. Avaliação da atuação do CONAPAC em 2014</w:t>
      </w:r>
      <w:r w:rsidR="007E22D0" w:rsidRPr="00226589">
        <w:rPr>
          <w:b/>
        </w:rPr>
        <w:t>:</w:t>
      </w:r>
    </w:p>
    <w:p w:rsidR="008A1A20" w:rsidRDefault="00EF71B7" w:rsidP="00313722">
      <w:pPr>
        <w:jc w:val="both"/>
      </w:pPr>
      <w:r>
        <w:t>a.</w:t>
      </w:r>
      <w:r w:rsidR="00DA257D">
        <w:t xml:space="preserve"> </w:t>
      </w:r>
      <w:r w:rsidR="008A1A20">
        <w:t>Carolina apresentou o</w:t>
      </w:r>
      <w:r w:rsidR="006B7A33">
        <w:t xml:space="preserve"> questionário de avaliação dividido em 3 partes: a atuação da </w:t>
      </w:r>
      <w:r w:rsidR="008A1A20">
        <w:t xml:space="preserve">presidência e </w:t>
      </w:r>
      <w:r w:rsidR="006B7A33">
        <w:t>secretaria, a atuação do conselho</w:t>
      </w:r>
      <w:r w:rsidR="008A1A20">
        <w:t xml:space="preserve"> e a atuação do conselheiro e</w:t>
      </w:r>
      <w:r w:rsidR="006B7A33">
        <w:t xml:space="preserve"> instituição</w:t>
      </w:r>
      <w:r w:rsidR="008A1A20">
        <w:t>,</w:t>
      </w:r>
      <w:r w:rsidR="006B7A33">
        <w:t xml:space="preserve"> durante o ano de 2014. O questionário foi respondido pelos conselheiros presentes</w:t>
      </w:r>
      <w:r w:rsidR="008A1A20">
        <w:t>.</w:t>
      </w:r>
    </w:p>
    <w:p w:rsidR="00662795" w:rsidRDefault="008A1A20" w:rsidP="00313722">
      <w:pPr>
        <w:jc w:val="both"/>
      </w:pPr>
      <w:r>
        <w:lastRenderedPageBreak/>
        <w:t xml:space="preserve">b. Ulisses propõe que os questionários sejam </w:t>
      </w:r>
      <w:r w:rsidR="006B7A33">
        <w:t>enviado</w:t>
      </w:r>
      <w:r>
        <w:t>s</w:t>
      </w:r>
      <w:r w:rsidR="006B7A33">
        <w:t xml:space="preserve"> aos conselheiros ausentes por e-mail e para a lista de discussão </w:t>
      </w:r>
      <w:r>
        <w:t>virtual e as contribuições sejam</w:t>
      </w:r>
      <w:r w:rsidR="006B7A33">
        <w:t xml:space="preserve"> colhidas até o final deste ano. O resultado das avaliações será compartilhado com to</w:t>
      </w:r>
      <w:r>
        <w:t>do o conselho e se</w:t>
      </w:r>
      <w:r w:rsidR="006B7A33">
        <w:t>rá anexado a esta memória.</w:t>
      </w:r>
    </w:p>
    <w:p w:rsidR="008A1A20" w:rsidRDefault="008A1A20" w:rsidP="00313722">
      <w:pPr>
        <w:jc w:val="both"/>
      </w:pPr>
    </w:p>
    <w:p w:rsidR="006B7A33" w:rsidRPr="006B7A33" w:rsidRDefault="00334E6A" w:rsidP="00313722">
      <w:pPr>
        <w:jc w:val="both"/>
        <w:rPr>
          <w:b/>
        </w:rPr>
      </w:pPr>
      <w:r>
        <w:rPr>
          <w:b/>
        </w:rPr>
        <w:t>6</w:t>
      </w:r>
      <w:r w:rsidR="008A1A20">
        <w:rPr>
          <w:b/>
        </w:rPr>
        <w:t>. Encaminhamentos</w:t>
      </w:r>
      <w:r w:rsidR="006B7A33" w:rsidRPr="006B7A33">
        <w:rPr>
          <w:b/>
        </w:rPr>
        <w:t>:</w:t>
      </w:r>
    </w:p>
    <w:p w:rsidR="00C84204" w:rsidRDefault="00C84204" w:rsidP="00313722">
      <w:pPr>
        <w:jc w:val="both"/>
      </w:pPr>
      <w:r>
        <w:t>a. A próxima reunião (14ª) ordinária do CONAPAC será realizada em 12 de março de 2015, no Município de Maragogi, em local a ser definido pela presidência e secretaria.</w:t>
      </w:r>
      <w:r w:rsidR="008A1A20">
        <w:t xml:space="preserve"> À tarde, deverão ser reunir, separadamente, todas </w:t>
      </w:r>
      <w:r w:rsidR="00334E6A">
        <w:t>as CT’s</w:t>
      </w:r>
      <w:bookmarkStart w:id="0" w:name="_GoBack"/>
      <w:bookmarkEnd w:id="0"/>
      <w:r w:rsidR="008A1A20">
        <w:t xml:space="preserve"> para analisar demandas e realizar planejamento.</w:t>
      </w:r>
    </w:p>
    <w:p w:rsidR="00F25E43" w:rsidRDefault="00F25E43" w:rsidP="00313722">
      <w:pPr>
        <w:jc w:val="both"/>
      </w:pPr>
      <w:r>
        <w:t>b. A questão dos resíduos sólidos na APACC</w:t>
      </w:r>
      <w:r w:rsidR="008A1A20">
        <w:t xml:space="preserve"> será encaminhada, pela Secretaria Executiva, </w:t>
      </w:r>
      <w:r>
        <w:t xml:space="preserve">à CT de Pesquisa para </w:t>
      </w:r>
      <w:r w:rsidR="008A1A20">
        <w:t xml:space="preserve">análise, </w:t>
      </w:r>
      <w:r>
        <w:t>levantamento e proposição de possíveis soluções e/ou formas de redução dos impactos.</w:t>
      </w:r>
      <w:r w:rsidR="00334E6A">
        <w:t xml:space="preserve"> Também será solicitada a esta câmara elaborar uma proposta de Seminário de Pesquisa da APACC.</w:t>
      </w:r>
    </w:p>
    <w:p w:rsidR="00F25E43" w:rsidRDefault="00F25E43" w:rsidP="00313722">
      <w:pPr>
        <w:jc w:val="both"/>
      </w:pPr>
      <w:r>
        <w:t xml:space="preserve">c. O problema relacionado ao uso desornado da Boca do Rio </w:t>
      </w:r>
      <w:proofErr w:type="spellStart"/>
      <w:r>
        <w:t>Tatuamunha</w:t>
      </w:r>
      <w:proofErr w:type="spellEnd"/>
      <w:r>
        <w:t>, acessos de veículos e recuperação de área degradada será encaminhado</w:t>
      </w:r>
      <w:r w:rsidR="008A1A20">
        <w:t>, também pela Secretaria,</w:t>
      </w:r>
      <w:r>
        <w:t xml:space="preserve"> à CT </w:t>
      </w:r>
      <w:r w:rsidR="008A1A20">
        <w:t>de Turismo. A CT deve elaborar e propor uma estratégia de ação, visando o ordenamento, a recuperação e adequada gestão da área, devido a sua importância para a conservação do peixe-boi marinho e o turismo de base comunitária local.</w:t>
      </w:r>
    </w:p>
    <w:p w:rsidR="008A1A20" w:rsidRDefault="008A1A20" w:rsidP="00313722">
      <w:pPr>
        <w:jc w:val="both"/>
      </w:pPr>
      <w:r>
        <w:t>d. A CT de Atividade Pesqueira será solicitada para apoiar no planejamento e realização do 1º Seminário da Pesca Artesanal na APACC, ficando o analista Eduardo Almeida responsável por fazer esta articulação com a CT.</w:t>
      </w:r>
    </w:p>
    <w:p w:rsidR="008A1A20" w:rsidRDefault="008A1A20" w:rsidP="00313722">
      <w:pPr>
        <w:jc w:val="both"/>
      </w:pPr>
      <w:r>
        <w:t xml:space="preserve">e. A Secretaria Executiva deverá realizar um levantamento de outras demandas já apresentadas pelo CONAPAC em reuniões anteriores e que, apesar de pertinentes, não foram resolvidas ou devidamente encaminhadas, para que sejam distribuídas, conforme o tema, para as novas </w:t>
      </w:r>
      <w:proofErr w:type="spellStart"/>
      <w:r>
        <w:t>CT’s</w:t>
      </w:r>
      <w:proofErr w:type="spellEnd"/>
      <w:r>
        <w:t xml:space="preserve"> que estarão se reunindo em 12 de março de 2015, após a 14ª Reunião do CONAPAC.</w:t>
      </w:r>
    </w:p>
    <w:p w:rsidR="008A1A20" w:rsidRPr="008A1A20" w:rsidRDefault="008A1A20" w:rsidP="00313722">
      <w:pPr>
        <w:jc w:val="both"/>
        <w:rPr>
          <w:b/>
        </w:rPr>
      </w:pPr>
    </w:p>
    <w:p w:rsidR="008A1A20" w:rsidRPr="008A1A20" w:rsidRDefault="00334E6A" w:rsidP="00313722">
      <w:pPr>
        <w:jc w:val="both"/>
        <w:rPr>
          <w:b/>
        </w:rPr>
      </w:pPr>
      <w:r>
        <w:rPr>
          <w:b/>
        </w:rPr>
        <w:t>7</w:t>
      </w:r>
      <w:r w:rsidR="008A1A20" w:rsidRPr="008A1A20">
        <w:rPr>
          <w:b/>
        </w:rPr>
        <w:t>. Encerramento:</w:t>
      </w:r>
    </w:p>
    <w:p w:rsidR="007E22D0" w:rsidRDefault="008A1A20" w:rsidP="00313722">
      <w:pPr>
        <w:jc w:val="both"/>
      </w:pPr>
      <w:r>
        <w:t>a</w:t>
      </w:r>
      <w:r w:rsidR="00EF71B7">
        <w:t xml:space="preserve">. </w:t>
      </w:r>
      <w:r w:rsidR="00DA257D">
        <w:t xml:space="preserve">Paulo </w:t>
      </w:r>
      <w:r w:rsidR="00EF71B7">
        <w:t xml:space="preserve">Roberto </w:t>
      </w:r>
      <w:r w:rsidR="00DA257D">
        <w:t>encerra dizendo que e</w:t>
      </w:r>
      <w:r w:rsidR="00EF71B7">
        <w:t>stá feliz por ver que o CONAPAC</w:t>
      </w:r>
      <w:r w:rsidR="00DA257D">
        <w:t xml:space="preserve"> está bem direcionado, independente</w:t>
      </w:r>
      <w:r>
        <w:t>mente</w:t>
      </w:r>
      <w:r w:rsidR="00DA257D">
        <w:t xml:space="preserve"> das mudanças políticas e </w:t>
      </w:r>
      <w:r>
        <w:t xml:space="preserve">possíveis alterações nas </w:t>
      </w:r>
      <w:r w:rsidR="00DA257D">
        <w:t>representações</w:t>
      </w:r>
      <w:r w:rsidR="00EF71B7">
        <w:t xml:space="preserve"> </w:t>
      </w:r>
      <w:r>
        <w:t xml:space="preserve">dos órgãos estaduais </w:t>
      </w:r>
      <w:r w:rsidR="00EF71B7">
        <w:t>no próximo ano</w:t>
      </w:r>
      <w:r w:rsidR="00DA257D">
        <w:t xml:space="preserve">, as instituições </w:t>
      </w:r>
      <w:r>
        <w:t xml:space="preserve">públicas </w:t>
      </w:r>
      <w:r w:rsidR="00DA257D">
        <w:t>permanecem firmes e qu</w:t>
      </w:r>
      <w:r>
        <w:t>em vier que venha para participar</w:t>
      </w:r>
      <w:r w:rsidR="00DA257D">
        <w:t xml:space="preserve"> de fato</w:t>
      </w:r>
      <w:r w:rsidR="00EF71B7">
        <w:t>,</w:t>
      </w:r>
      <w:r w:rsidR="00CB384E">
        <w:t xml:space="preserve"> porque é este o ritmo que vai encontrar</w:t>
      </w:r>
      <w:r w:rsidR="00EF71B7">
        <w:t xml:space="preserve"> no conselho</w:t>
      </w:r>
      <w:r w:rsidR="00DA257D">
        <w:t xml:space="preserve">. </w:t>
      </w:r>
      <w:r w:rsidR="00EF71B7">
        <w:t>F</w:t>
      </w:r>
      <w:r w:rsidR="00CB384E">
        <w:t xml:space="preserve">inaliza </w:t>
      </w:r>
      <w:r w:rsidR="00EF71B7">
        <w:t>a</w:t>
      </w:r>
      <w:r w:rsidR="00DA257D">
        <w:t>gradece</w:t>
      </w:r>
      <w:r w:rsidR="00CB384E">
        <w:t>ndo,</w:t>
      </w:r>
      <w:r w:rsidR="00DA257D">
        <w:t xml:space="preserve"> </w:t>
      </w:r>
      <w:r w:rsidR="00CB384E">
        <w:t xml:space="preserve">mais uma vez, </w:t>
      </w:r>
      <w:r w:rsidR="00DA257D">
        <w:t>a participação de todos</w:t>
      </w:r>
      <w:r w:rsidR="00CB384E">
        <w:t>.</w:t>
      </w:r>
    </w:p>
    <w:p w:rsidR="00EF71B7" w:rsidRDefault="008A1A20" w:rsidP="00313722">
      <w:pPr>
        <w:jc w:val="both"/>
      </w:pPr>
      <w:r>
        <w:t xml:space="preserve">b. Nada mais havendo </w:t>
      </w:r>
      <w:r w:rsidR="00EF71B7">
        <w:t>a acrescentar, eu, José Ulisses dos Santos, Relator da Secretaria Executiva do CONAPAC, encerro a prese</w:t>
      </w:r>
      <w:r>
        <w:t>nte memória e a encaminho para considerações,</w:t>
      </w:r>
      <w:r w:rsidR="00EF71B7">
        <w:t xml:space="preserve"> aprovação</w:t>
      </w:r>
      <w:r>
        <w:t xml:space="preserve"> e assinatura dos conselheiros</w:t>
      </w:r>
      <w:r w:rsidR="00EF71B7">
        <w:t xml:space="preserve"> do CONAPAC</w:t>
      </w:r>
      <w:r>
        <w:t>.</w:t>
      </w:r>
    </w:p>
    <w:p w:rsidR="007E22D0" w:rsidRDefault="007E22D0" w:rsidP="00313722">
      <w:pPr>
        <w:jc w:val="both"/>
      </w:pPr>
    </w:p>
    <w:p w:rsidR="007E22D0" w:rsidRPr="00313722" w:rsidRDefault="007E22D0" w:rsidP="00313722">
      <w:pPr>
        <w:jc w:val="both"/>
      </w:pPr>
    </w:p>
    <w:sectPr w:rsidR="007E22D0" w:rsidRPr="003137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A80B03"/>
    <w:multiLevelType w:val="hybridMultilevel"/>
    <w:tmpl w:val="B2ECA1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C40"/>
    <w:rsid w:val="000117E3"/>
    <w:rsid w:val="00020AFF"/>
    <w:rsid w:val="000325B8"/>
    <w:rsid w:val="00064215"/>
    <w:rsid w:val="0008000A"/>
    <w:rsid w:val="000A684C"/>
    <w:rsid w:val="000B0520"/>
    <w:rsid w:val="000D3AC8"/>
    <w:rsid w:val="000E54AD"/>
    <w:rsid w:val="000F0976"/>
    <w:rsid w:val="000F5FE6"/>
    <w:rsid w:val="00107F1F"/>
    <w:rsid w:val="00125045"/>
    <w:rsid w:val="00131D91"/>
    <w:rsid w:val="00143F4A"/>
    <w:rsid w:val="00145E42"/>
    <w:rsid w:val="001A2ADC"/>
    <w:rsid w:val="001A2D7E"/>
    <w:rsid w:val="001E4538"/>
    <w:rsid w:val="001F0633"/>
    <w:rsid w:val="00204B73"/>
    <w:rsid w:val="002223D4"/>
    <w:rsid w:val="00224691"/>
    <w:rsid w:val="00226589"/>
    <w:rsid w:val="002445FE"/>
    <w:rsid w:val="00260B30"/>
    <w:rsid w:val="00281196"/>
    <w:rsid w:val="002C69C7"/>
    <w:rsid w:val="00313722"/>
    <w:rsid w:val="003210FF"/>
    <w:rsid w:val="00323A5F"/>
    <w:rsid w:val="00334E6A"/>
    <w:rsid w:val="003A3AB6"/>
    <w:rsid w:val="003D2BC4"/>
    <w:rsid w:val="0041056A"/>
    <w:rsid w:val="00434110"/>
    <w:rsid w:val="004406D2"/>
    <w:rsid w:val="00460E35"/>
    <w:rsid w:val="00483642"/>
    <w:rsid w:val="00483A82"/>
    <w:rsid w:val="004E0CA4"/>
    <w:rsid w:val="004E1D0D"/>
    <w:rsid w:val="005F1204"/>
    <w:rsid w:val="005F77CF"/>
    <w:rsid w:val="00661FC0"/>
    <w:rsid w:val="00662795"/>
    <w:rsid w:val="006636EA"/>
    <w:rsid w:val="00666B49"/>
    <w:rsid w:val="00670218"/>
    <w:rsid w:val="0068430E"/>
    <w:rsid w:val="006853AC"/>
    <w:rsid w:val="006B7A33"/>
    <w:rsid w:val="006D232B"/>
    <w:rsid w:val="006E3113"/>
    <w:rsid w:val="0071599B"/>
    <w:rsid w:val="00740FBE"/>
    <w:rsid w:val="00787577"/>
    <w:rsid w:val="007D1FF1"/>
    <w:rsid w:val="007E22D0"/>
    <w:rsid w:val="007F19EA"/>
    <w:rsid w:val="00826BA7"/>
    <w:rsid w:val="0083033C"/>
    <w:rsid w:val="00862F0A"/>
    <w:rsid w:val="00871155"/>
    <w:rsid w:val="008875D4"/>
    <w:rsid w:val="008A1A20"/>
    <w:rsid w:val="008E071C"/>
    <w:rsid w:val="00994788"/>
    <w:rsid w:val="009C1999"/>
    <w:rsid w:val="009E76B0"/>
    <w:rsid w:val="009F4480"/>
    <w:rsid w:val="00A00D71"/>
    <w:rsid w:val="00A567EB"/>
    <w:rsid w:val="00A87B60"/>
    <w:rsid w:val="00A952DC"/>
    <w:rsid w:val="00AB1149"/>
    <w:rsid w:val="00AC1EE7"/>
    <w:rsid w:val="00AE2F28"/>
    <w:rsid w:val="00B252A1"/>
    <w:rsid w:val="00B87047"/>
    <w:rsid w:val="00BA5683"/>
    <w:rsid w:val="00BF6C40"/>
    <w:rsid w:val="00C84204"/>
    <w:rsid w:val="00C96CC8"/>
    <w:rsid w:val="00CB0665"/>
    <w:rsid w:val="00CB384E"/>
    <w:rsid w:val="00CC30BA"/>
    <w:rsid w:val="00D418F3"/>
    <w:rsid w:val="00D86859"/>
    <w:rsid w:val="00DA257D"/>
    <w:rsid w:val="00DB6860"/>
    <w:rsid w:val="00E36532"/>
    <w:rsid w:val="00E44268"/>
    <w:rsid w:val="00E45DE3"/>
    <w:rsid w:val="00E60CA0"/>
    <w:rsid w:val="00E63D0C"/>
    <w:rsid w:val="00E7468D"/>
    <w:rsid w:val="00E95711"/>
    <w:rsid w:val="00EB1B57"/>
    <w:rsid w:val="00EC4AAD"/>
    <w:rsid w:val="00ED5B3C"/>
    <w:rsid w:val="00EE50E1"/>
    <w:rsid w:val="00EE52BB"/>
    <w:rsid w:val="00EF04C2"/>
    <w:rsid w:val="00EF71B7"/>
    <w:rsid w:val="00F25E43"/>
    <w:rsid w:val="00F428C3"/>
    <w:rsid w:val="00F62FC6"/>
    <w:rsid w:val="00F9796A"/>
    <w:rsid w:val="00FE1BC2"/>
    <w:rsid w:val="00FF091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4D0D9A-8D42-49F1-AE9F-C9FD2CEC5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62FC6"/>
    <w:pPr>
      <w:ind w:left="720"/>
      <w:contextualSpacing/>
    </w:pPr>
  </w:style>
  <w:style w:type="table" w:styleId="Tabelacomgrade">
    <w:name w:val="Table Grid"/>
    <w:basedOn w:val="Tabelanormal"/>
    <w:uiPriority w:val="39"/>
    <w:rsid w:val="00064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862F0A"/>
    <w:rPr>
      <w:sz w:val="16"/>
      <w:szCs w:val="16"/>
    </w:rPr>
  </w:style>
  <w:style w:type="paragraph" w:styleId="Textodecomentrio">
    <w:name w:val="annotation text"/>
    <w:basedOn w:val="Normal"/>
    <w:link w:val="TextodecomentrioChar"/>
    <w:uiPriority w:val="99"/>
    <w:semiHidden/>
    <w:unhideWhenUsed/>
    <w:rsid w:val="00862F0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862F0A"/>
    <w:rPr>
      <w:sz w:val="20"/>
      <w:szCs w:val="20"/>
    </w:rPr>
  </w:style>
  <w:style w:type="paragraph" w:styleId="Assuntodocomentrio">
    <w:name w:val="annotation subject"/>
    <w:basedOn w:val="Textodecomentrio"/>
    <w:next w:val="Textodecomentrio"/>
    <w:link w:val="AssuntodocomentrioChar"/>
    <w:uiPriority w:val="99"/>
    <w:semiHidden/>
    <w:unhideWhenUsed/>
    <w:rsid w:val="00862F0A"/>
    <w:rPr>
      <w:b/>
      <w:bCs/>
    </w:rPr>
  </w:style>
  <w:style w:type="character" w:customStyle="1" w:styleId="AssuntodocomentrioChar">
    <w:name w:val="Assunto do comentário Char"/>
    <w:basedOn w:val="TextodecomentrioChar"/>
    <w:link w:val="Assuntodocomentrio"/>
    <w:uiPriority w:val="99"/>
    <w:semiHidden/>
    <w:rsid w:val="00862F0A"/>
    <w:rPr>
      <w:b/>
      <w:bCs/>
      <w:sz w:val="20"/>
      <w:szCs w:val="20"/>
    </w:rPr>
  </w:style>
  <w:style w:type="paragraph" w:styleId="Textodebalo">
    <w:name w:val="Balloon Text"/>
    <w:basedOn w:val="Normal"/>
    <w:link w:val="TextodebaloChar"/>
    <w:uiPriority w:val="99"/>
    <w:semiHidden/>
    <w:unhideWhenUsed/>
    <w:rsid w:val="00862F0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62F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5</Pages>
  <Words>2352</Words>
  <Characters>12706</Characters>
  <Application>Microsoft Office Word</Application>
  <DocSecurity>0</DocSecurity>
  <Lines>105</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Ulisses Santos</dc:creator>
  <cp:keywords/>
  <dc:description/>
  <cp:lastModifiedBy>José Ulisses Santos</cp:lastModifiedBy>
  <cp:revision>11</cp:revision>
  <dcterms:created xsi:type="dcterms:W3CDTF">2014-12-07T15:33:00Z</dcterms:created>
  <dcterms:modified xsi:type="dcterms:W3CDTF">2014-12-07T22:00:00Z</dcterms:modified>
</cp:coreProperties>
</file>