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179A" w14:textId="77777777" w:rsidR="001A5985" w:rsidRPr="007705F3" w:rsidRDefault="00000000">
      <w:pPr>
        <w:pStyle w:val="Ttulo"/>
        <w:jc w:val="center"/>
        <w:rPr>
          <w:rFonts w:ascii="Candara" w:hAnsi="Candara"/>
          <w:color w:val="auto"/>
          <w:lang w:val="es-EC"/>
        </w:rPr>
      </w:pPr>
      <w:r w:rsidRPr="007705F3">
        <w:rPr>
          <w:rFonts w:ascii="Candara" w:hAnsi="Candara"/>
          <w:color w:val="auto"/>
          <w:lang w:val="es-EC"/>
        </w:rPr>
        <w:t>Instructivo para completar la ficha de control editorial</w:t>
      </w:r>
    </w:p>
    <w:p w14:paraId="09362CC4" w14:textId="77777777" w:rsidR="001A5985" w:rsidRPr="007705F3" w:rsidRDefault="00000000">
      <w:pPr>
        <w:jc w:val="center"/>
        <w:rPr>
          <w:rFonts w:ascii="Candara" w:hAnsi="Candara"/>
          <w:lang w:val="es-EC"/>
        </w:rPr>
      </w:pPr>
      <w:r w:rsidRPr="007705F3">
        <w:rPr>
          <w:rFonts w:ascii="Candara" w:hAnsi="Candara"/>
          <w:i/>
          <w:sz w:val="22"/>
          <w:lang w:val="es-EC"/>
        </w:rPr>
        <w:t>Editorial Unión Científica</w:t>
      </w:r>
    </w:p>
    <w:p w14:paraId="7E60090E" w14:textId="77777777" w:rsidR="001A5985" w:rsidRPr="007705F3" w:rsidRDefault="001A5985">
      <w:pPr>
        <w:rPr>
          <w:rFonts w:ascii="Candara" w:hAnsi="Candara"/>
          <w:lang w:val="es-EC"/>
        </w:rPr>
      </w:pPr>
    </w:p>
    <w:p w14:paraId="45486495" w14:textId="77777777" w:rsidR="001A5985" w:rsidRPr="007705F3" w:rsidRDefault="00000000">
      <w:pPr>
        <w:pStyle w:val="Ttulo1"/>
        <w:rPr>
          <w:rFonts w:ascii="Candara" w:hAnsi="Candara"/>
          <w:color w:val="auto"/>
          <w:lang w:val="es-EC"/>
        </w:rPr>
      </w:pPr>
      <w:r w:rsidRPr="007705F3">
        <w:rPr>
          <w:rFonts w:ascii="Candara" w:hAnsi="Candara"/>
          <w:color w:val="auto"/>
          <w:lang w:val="es-EC"/>
        </w:rPr>
        <w:t>1. Finalidad</w:t>
      </w:r>
    </w:p>
    <w:p w14:paraId="054783C5" w14:textId="77777777" w:rsidR="001A5985" w:rsidRPr="007705F3" w:rsidRDefault="00000000" w:rsidP="007705F3">
      <w:pPr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Este instructivo orienta al equipo editorial sobre qué revisar, qué evidencia consultar y cómo registrar cada resultado en la Ficha de control editorial de libros. La ficha no sustituye la evaluación científica por pares.</w:t>
      </w:r>
    </w:p>
    <w:p w14:paraId="2396D5AA" w14:textId="77777777" w:rsidR="001A5985" w:rsidRPr="007705F3" w:rsidRDefault="00000000">
      <w:pPr>
        <w:pStyle w:val="Ttulo1"/>
        <w:rPr>
          <w:rFonts w:ascii="Candara" w:hAnsi="Candara"/>
          <w:color w:val="auto"/>
          <w:lang w:val="es-EC"/>
        </w:rPr>
      </w:pPr>
      <w:r w:rsidRPr="007705F3">
        <w:rPr>
          <w:rFonts w:ascii="Candara" w:hAnsi="Candara"/>
          <w:color w:val="auto"/>
          <w:lang w:val="es-EC"/>
        </w:rPr>
        <w:t>2. Regla general de llenado</w:t>
      </w:r>
    </w:p>
    <w:p w14:paraId="6C8F9DF7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Marcar “Cumple” solo cuando exista evidencia verificable en el expediente, manuscrito, OMP o registro correspondiente.</w:t>
      </w:r>
    </w:p>
    <w:p w14:paraId="5CAC0A4F" w14:textId="75288BF1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Marcar “No cumple” cuando el requisito sea aplicable</w:t>
      </w:r>
      <w:r w:rsidR="007705F3" w:rsidRPr="007705F3">
        <w:rPr>
          <w:rFonts w:ascii="Candara" w:hAnsi="Candara"/>
          <w:lang w:val="es-EC"/>
        </w:rPr>
        <w:t>,</w:t>
      </w:r>
      <w:r w:rsidRPr="007705F3">
        <w:rPr>
          <w:rFonts w:ascii="Candara" w:hAnsi="Candara"/>
          <w:lang w:val="es-EC"/>
        </w:rPr>
        <w:t xml:space="preserve"> pero esté ausente, incompleto o sea inconsistente.</w:t>
      </w:r>
    </w:p>
    <w:p w14:paraId="4F146306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Marcar “N/A” únicamente cuando el criterio no corresponda al tipo de obra.</w:t>
      </w:r>
    </w:p>
    <w:p w14:paraId="5C27AD5A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Usar Observaciones para registrar la deficiencia, acción requerida, responsable y, cuando proceda, fecha de subsanación.</w:t>
      </w:r>
    </w:p>
    <w:p w14:paraId="79323D2B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No corregir silenciosamente datos de autoría, afiliación u ORCID: solicitar confirmación al autor/editor cuando exista duda.</w:t>
      </w:r>
    </w:p>
    <w:p w14:paraId="176194E8" w14:textId="77777777" w:rsidR="001A5985" w:rsidRPr="007705F3" w:rsidRDefault="00000000">
      <w:pPr>
        <w:pStyle w:val="Listaconvietas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Conservar la ficha como parte del expediente editorial.</w:t>
      </w:r>
    </w:p>
    <w:p w14:paraId="159A4C8B" w14:textId="77777777" w:rsidR="001A5985" w:rsidRPr="007705F3" w:rsidRDefault="00000000">
      <w:pPr>
        <w:pStyle w:val="Ttulo1"/>
        <w:rPr>
          <w:rFonts w:ascii="Candara" w:hAnsi="Candara"/>
          <w:color w:val="auto"/>
          <w:lang w:val="es-EC"/>
        </w:rPr>
      </w:pPr>
      <w:r w:rsidRPr="007705F3">
        <w:rPr>
          <w:rFonts w:ascii="Candara" w:hAnsi="Candara"/>
          <w:color w:val="auto"/>
          <w:lang w:val="es-EC"/>
        </w:rPr>
        <w:t>3. Cómo realizar el control previo a revisión por pares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A5985" w:rsidRPr="007705F3" w14:paraId="274698BD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B77362E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8"/>
                <w:lang w:val="es-EC"/>
              </w:rPr>
              <w:t>Aspecto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76659B5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8"/>
                <w:lang w:val="es-EC"/>
              </w:rPr>
              <w:t>Qué revisar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C8C23CE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8"/>
                <w:lang w:val="es-EC"/>
              </w:rPr>
              <w:t>Evidencia</w:t>
            </w:r>
          </w:p>
        </w:tc>
      </w:tr>
      <w:tr w:rsidR="001A5985" w:rsidRPr="007705F3" w14:paraId="3F7D6C6C" w14:textId="77777777">
        <w:trPr>
          <w:jc w:val="center"/>
        </w:trPr>
        <w:tc>
          <w:tcPr>
            <w:tcW w:w="3312" w:type="dxa"/>
            <w:vAlign w:val="center"/>
          </w:tcPr>
          <w:p w14:paraId="5A5E4AB9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7"/>
                <w:lang w:val="es-EC"/>
              </w:rPr>
              <w:t>Alcance y tipo de obra</w:t>
            </w:r>
          </w:p>
        </w:tc>
        <w:tc>
          <w:tcPr>
            <w:tcW w:w="3312" w:type="dxa"/>
            <w:vAlign w:val="center"/>
          </w:tcPr>
          <w:p w14:paraId="6E6580A8" w14:textId="77777777" w:rsidR="001A5985" w:rsidRPr="007705F3" w:rsidRDefault="00000000" w:rsidP="007705F3">
            <w:pPr>
              <w:jc w:val="both"/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Comparar título, resumen, introducción y estructura con el alcance de EUC y de la serie. Confirmar que la categoría editorial asignada sea correcta.</w:t>
            </w:r>
          </w:p>
        </w:tc>
        <w:tc>
          <w:tcPr>
            <w:tcW w:w="3312" w:type="dxa"/>
            <w:vAlign w:val="center"/>
          </w:tcPr>
          <w:p w14:paraId="4705AAFC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Manuscrito + página de la serie + OMP</w:t>
            </w:r>
          </w:p>
        </w:tc>
      </w:tr>
      <w:tr w:rsidR="001A5985" w:rsidRPr="007705F3" w14:paraId="4E4265BA" w14:textId="77777777">
        <w:trPr>
          <w:jc w:val="center"/>
        </w:trPr>
        <w:tc>
          <w:tcPr>
            <w:tcW w:w="3312" w:type="dxa"/>
            <w:vAlign w:val="center"/>
          </w:tcPr>
          <w:p w14:paraId="49B55422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7"/>
                <w:lang w:val="es-EC"/>
              </w:rPr>
              <w:t>Identidad de autores</w:t>
            </w:r>
          </w:p>
        </w:tc>
        <w:tc>
          <w:tcPr>
            <w:tcW w:w="3312" w:type="dxa"/>
            <w:vAlign w:val="center"/>
          </w:tcPr>
          <w:p w14:paraId="4C698194" w14:textId="77777777" w:rsidR="001A5985" w:rsidRPr="007705F3" w:rsidRDefault="00000000" w:rsidP="007705F3">
            <w:pPr>
              <w:jc w:val="both"/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Comprobar la forma del nombre utilizada en el manuscrito y en OMP. Evitar iniciales ambiguas si el autor declara su nombre completo.</w:t>
            </w:r>
          </w:p>
        </w:tc>
        <w:tc>
          <w:tcPr>
            <w:tcW w:w="3312" w:type="dxa"/>
            <w:vAlign w:val="center"/>
          </w:tcPr>
          <w:p w14:paraId="069CF3D2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Manuscrito + OMP</w:t>
            </w:r>
          </w:p>
        </w:tc>
      </w:tr>
      <w:tr w:rsidR="001A5985" w:rsidRPr="007705F3" w14:paraId="59EE7A82" w14:textId="77777777">
        <w:trPr>
          <w:jc w:val="center"/>
        </w:trPr>
        <w:tc>
          <w:tcPr>
            <w:tcW w:w="3312" w:type="dxa"/>
            <w:vAlign w:val="center"/>
          </w:tcPr>
          <w:p w14:paraId="64457160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7"/>
                <w:lang w:val="es-EC"/>
              </w:rPr>
              <w:t>ORCID</w:t>
            </w:r>
          </w:p>
        </w:tc>
        <w:tc>
          <w:tcPr>
            <w:tcW w:w="3312" w:type="dxa"/>
            <w:vAlign w:val="center"/>
          </w:tcPr>
          <w:p w14:paraId="571B63CA" w14:textId="77777777" w:rsidR="001A5985" w:rsidRPr="007705F3" w:rsidRDefault="00000000" w:rsidP="007705F3">
            <w:pPr>
              <w:jc w:val="both"/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Comprobar formato y que el identificador corresponda a la persona declarada. No inventar ni asignar ORCID.</w:t>
            </w:r>
          </w:p>
        </w:tc>
        <w:tc>
          <w:tcPr>
            <w:tcW w:w="3312" w:type="dxa"/>
            <w:vAlign w:val="center"/>
          </w:tcPr>
          <w:p w14:paraId="50D01625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ORCID declarado por el autor</w:t>
            </w:r>
          </w:p>
        </w:tc>
      </w:tr>
      <w:tr w:rsidR="001A5985" w:rsidRPr="007705F3" w14:paraId="49AA2104" w14:textId="77777777">
        <w:trPr>
          <w:jc w:val="center"/>
        </w:trPr>
        <w:tc>
          <w:tcPr>
            <w:tcW w:w="3312" w:type="dxa"/>
            <w:vAlign w:val="center"/>
          </w:tcPr>
          <w:p w14:paraId="2CDEAABD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7"/>
                <w:lang w:val="es-EC"/>
              </w:rPr>
              <w:t>Afiliaciones</w:t>
            </w:r>
          </w:p>
        </w:tc>
        <w:tc>
          <w:tcPr>
            <w:tcW w:w="3312" w:type="dxa"/>
            <w:vAlign w:val="center"/>
          </w:tcPr>
          <w:p w14:paraId="7548E282" w14:textId="77777777" w:rsidR="001A5985" w:rsidRPr="007705F3" w:rsidRDefault="00000000" w:rsidP="007705F3">
            <w:pPr>
              <w:jc w:val="both"/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 xml:space="preserve">Verificar unidad/departamento, institución, ciudad y país. Confirmar coherencia entre capítulos y </w:t>
            </w:r>
            <w:proofErr w:type="spellStart"/>
            <w:r w:rsidRPr="007705F3">
              <w:rPr>
                <w:rFonts w:ascii="Candara" w:hAnsi="Candara"/>
                <w:sz w:val="17"/>
                <w:lang w:val="es-EC"/>
              </w:rPr>
              <w:t>front</w:t>
            </w:r>
            <w:proofErr w:type="spellEnd"/>
            <w:r w:rsidRPr="007705F3">
              <w:rPr>
                <w:rFonts w:ascii="Candara" w:hAnsi="Candara"/>
                <w:sz w:val="17"/>
                <w:lang w:val="es-EC"/>
              </w:rPr>
              <w:t xml:space="preserve"> </w:t>
            </w:r>
            <w:proofErr w:type="spellStart"/>
            <w:r w:rsidRPr="007705F3">
              <w:rPr>
                <w:rFonts w:ascii="Candara" w:hAnsi="Candara"/>
                <w:sz w:val="17"/>
                <w:lang w:val="es-EC"/>
              </w:rPr>
              <w:t>matter</w:t>
            </w:r>
            <w:proofErr w:type="spellEnd"/>
            <w:r w:rsidRPr="007705F3">
              <w:rPr>
                <w:rFonts w:ascii="Candara" w:hAnsi="Candara"/>
                <w:sz w:val="17"/>
                <w:lang w:val="es-EC"/>
              </w:rPr>
              <w:t>.</w:t>
            </w:r>
          </w:p>
        </w:tc>
        <w:tc>
          <w:tcPr>
            <w:tcW w:w="3312" w:type="dxa"/>
            <w:vAlign w:val="center"/>
          </w:tcPr>
          <w:p w14:paraId="08268ADE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Manuscrito + ficha de autor</w:t>
            </w:r>
          </w:p>
        </w:tc>
      </w:tr>
      <w:tr w:rsidR="001A5985" w:rsidRPr="007705F3" w14:paraId="6A83E8C5" w14:textId="77777777">
        <w:trPr>
          <w:jc w:val="center"/>
        </w:trPr>
        <w:tc>
          <w:tcPr>
            <w:tcW w:w="3312" w:type="dxa"/>
            <w:vAlign w:val="center"/>
          </w:tcPr>
          <w:p w14:paraId="1EC18367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7"/>
                <w:lang w:val="es-EC"/>
              </w:rPr>
              <w:t>Metadatos</w:t>
            </w:r>
          </w:p>
        </w:tc>
        <w:tc>
          <w:tcPr>
            <w:tcW w:w="3312" w:type="dxa"/>
            <w:vAlign w:val="center"/>
          </w:tcPr>
          <w:p w14:paraId="00DABDF2" w14:textId="77777777" w:rsidR="001A5985" w:rsidRPr="007705F3" w:rsidRDefault="00000000" w:rsidP="007705F3">
            <w:pPr>
              <w:jc w:val="both"/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Comparar título, subtítulo, resumen, palabras clave, autores, idioma y serie entre manuscrito y OMP.</w:t>
            </w:r>
          </w:p>
        </w:tc>
        <w:tc>
          <w:tcPr>
            <w:tcW w:w="3312" w:type="dxa"/>
            <w:vAlign w:val="center"/>
          </w:tcPr>
          <w:p w14:paraId="62B590E1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OMP + manuscrito</w:t>
            </w:r>
          </w:p>
        </w:tc>
      </w:tr>
      <w:tr w:rsidR="001A5985" w:rsidRPr="007705F3" w14:paraId="772EB6F8" w14:textId="77777777">
        <w:trPr>
          <w:jc w:val="center"/>
        </w:trPr>
        <w:tc>
          <w:tcPr>
            <w:tcW w:w="3312" w:type="dxa"/>
            <w:vAlign w:val="center"/>
          </w:tcPr>
          <w:p w14:paraId="6185BB7C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7"/>
                <w:lang w:val="es-EC"/>
              </w:rPr>
              <w:t>Estructura académica</w:t>
            </w:r>
          </w:p>
        </w:tc>
        <w:tc>
          <w:tcPr>
            <w:tcW w:w="3312" w:type="dxa"/>
            <w:vAlign w:val="center"/>
          </w:tcPr>
          <w:p w14:paraId="62766FCB" w14:textId="77777777" w:rsidR="001A5985" w:rsidRPr="007705F3" w:rsidRDefault="00000000" w:rsidP="007705F3">
            <w:pPr>
              <w:jc w:val="both"/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Revisar que la obra sea evaluable: introducción/propósito, desarrollo coherente, referencias y elementos gráficos identificados.</w:t>
            </w:r>
          </w:p>
        </w:tc>
        <w:tc>
          <w:tcPr>
            <w:tcW w:w="3312" w:type="dxa"/>
            <w:vAlign w:val="center"/>
          </w:tcPr>
          <w:p w14:paraId="74ABA03A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Manuscrito</w:t>
            </w:r>
          </w:p>
        </w:tc>
      </w:tr>
      <w:tr w:rsidR="001A5985" w:rsidRPr="007705F3" w14:paraId="773F7237" w14:textId="77777777">
        <w:trPr>
          <w:jc w:val="center"/>
        </w:trPr>
        <w:tc>
          <w:tcPr>
            <w:tcW w:w="3312" w:type="dxa"/>
            <w:vAlign w:val="center"/>
          </w:tcPr>
          <w:p w14:paraId="562E497E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7"/>
                <w:lang w:val="es-EC"/>
              </w:rPr>
              <w:t>Integridad</w:t>
            </w:r>
          </w:p>
        </w:tc>
        <w:tc>
          <w:tcPr>
            <w:tcW w:w="3312" w:type="dxa"/>
            <w:vAlign w:val="center"/>
          </w:tcPr>
          <w:p w14:paraId="48C65B49" w14:textId="77777777" w:rsidR="001A5985" w:rsidRPr="007705F3" w:rsidRDefault="00000000" w:rsidP="007705F3">
            <w:pPr>
              <w:jc w:val="both"/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Examinar el informe de similitud cualitativamente. Un porcentaje aislado no decide aceptación o rechazo.</w:t>
            </w:r>
          </w:p>
        </w:tc>
        <w:tc>
          <w:tcPr>
            <w:tcW w:w="3312" w:type="dxa"/>
            <w:vAlign w:val="center"/>
          </w:tcPr>
          <w:p w14:paraId="7CA8EAAA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Informe de similitud + manuscrito</w:t>
            </w:r>
          </w:p>
        </w:tc>
      </w:tr>
      <w:tr w:rsidR="001A5985" w:rsidRPr="007705F3" w14:paraId="23ADD8A9" w14:textId="77777777">
        <w:trPr>
          <w:jc w:val="center"/>
        </w:trPr>
        <w:tc>
          <w:tcPr>
            <w:tcW w:w="3312" w:type="dxa"/>
            <w:vAlign w:val="center"/>
          </w:tcPr>
          <w:p w14:paraId="580DAEED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7"/>
                <w:lang w:val="es-EC"/>
              </w:rPr>
              <w:t>Ética y permisos</w:t>
            </w:r>
          </w:p>
        </w:tc>
        <w:tc>
          <w:tcPr>
            <w:tcW w:w="3312" w:type="dxa"/>
            <w:vAlign w:val="center"/>
          </w:tcPr>
          <w:p w14:paraId="1FFC992F" w14:textId="77777777" w:rsidR="001A5985" w:rsidRPr="007705F3" w:rsidRDefault="00000000" w:rsidP="007705F3">
            <w:pPr>
              <w:jc w:val="both"/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 xml:space="preserve">Comprobar declaraciones y documentos </w:t>
            </w:r>
            <w:r w:rsidRPr="007705F3">
              <w:rPr>
                <w:rFonts w:ascii="Candara" w:hAnsi="Candara"/>
                <w:sz w:val="17"/>
                <w:lang w:val="es-EC"/>
              </w:rPr>
              <w:lastRenderedPageBreak/>
              <w:t>cuando el contenido requiera aprobación ética, consentimiento, uso de material de terceros o manejo de datos sensibles.</w:t>
            </w:r>
          </w:p>
        </w:tc>
        <w:tc>
          <w:tcPr>
            <w:tcW w:w="3312" w:type="dxa"/>
            <w:vAlign w:val="center"/>
          </w:tcPr>
          <w:p w14:paraId="388D66CF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lastRenderedPageBreak/>
              <w:t>Declaraciones + permisos</w:t>
            </w:r>
          </w:p>
        </w:tc>
      </w:tr>
      <w:tr w:rsidR="001A5985" w:rsidRPr="007705F3" w14:paraId="470D057F" w14:textId="77777777">
        <w:trPr>
          <w:jc w:val="center"/>
        </w:trPr>
        <w:tc>
          <w:tcPr>
            <w:tcW w:w="3312" w:type="dxa"/>
            <w:vAlign w:val="center"/>
          </w:tcPr>
          <w:p w14:paraId="5F5D8D7B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7"/>
                <w:lang w:val="es-EC"/>
              </w:rPr>
              <w:t>Anonimización</w:t>
            </w:r>
          </w:p>
        </w:tc>
        <w:tc>
          <w:tcPr>
            <w:tcW w:w="3312" w:type="dxa"/>
            <w:vAlign w:val="center"/>
          </w:tcPr>
          <w:p w14:paraId="23098978" w14:textId="77777777" w:rsidR="001A5985" w:rsidRPr="007705F3" w:rsidRDefault="00000000" w:rsidP="007705F3">
            <w:pPr>
              <w:jc w:val="both"/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Si la modalidad es doble ciego, revisar cuerpo, propiedades visibles, agradecimientos y otros elementos que puedan revelar identidad.</w:t>
            </w:r>
          </w:p>
        </w:tc>
        <w:tc>
          <w:tcPr>
            <w:tcW w:w="3312" w:type="dxa"/>
            <w:vAlign w:val="center"/>
          </w:tcPr>
          <w:p w14:paraId="3FEB75A5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Archivo para revisores</w:t>
            </w:r>
          </w:p>
        </w:tc>
      </w:tr>
    </w:tbl>
    <w:p w14:paraId="5998A8B6" w14:textId="77777777" w:rsidR="001A5985" w:rsidRPr="007705F3" w:rsidRDefault="00000000">
      <w:pPr>
        <w:pStyle w:val="Ttulo1"/>
        <w:rPr>
          <w:rFonts w:ascii="Candara" w:hAnsi="Candara"/>
          <w:color w:val="auto"/>
          <w:lang w:val="es-EC"/>
        </w:rPr>
      </w:pPr>
      <w:r w:rsidRPr="007705F3">
        <w:rPr>
          <w:rFonts w:ascii="Candara" w:hAnsi="Candara"/>
          <w:color w:val="auto"/>
          <w:lang w:val="es-EC"/>
        </w:rPr>
        <w:t>4. Cómo decidir la admisibilidad</w:t>
      </w:r>
    </w:p>
    <w:p w14:paraId="508D2436" w14:textId="77777777" w:rsidR="001A5985" w:rsidRPr="007705F3" w:rsidRDefault="00000000">
      <w:pPr>
        <w:pStyle w:val="Listaconvietas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ADMISIBLE: no existen incumplimientos que impidan una evaluación científica responsable.</w:t>
      </w:r>
    </w:p>
    <w:p w14:paraId="51B2FA24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ADMISIBLE CON CORRECCIONES MENORES: faltan ajustes formales que pueden resolverse antes de enviar a revisores.</w:t>
      </w:r>
    </w:p>
    <w:p w14:paraId="5A331EB4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DEVOLVER AL AUTOR: faltan elementos necesarios para evaluar la obra o existen inconsistencias que requieren respuesta del autor.</w:t>
      </w:r>
    </w:p>
    <w:p w14:paraId="762DC13E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NO ADMISIBLE: la obra está fuera del alcance, no corresponde a una categoría aceptada o presenta problemas sustanciales que impiden iniciar la evaluación.</w:t>
      </w:r>
    </w:p>
    <w:p w14:paraId="545B7044" w14:textId="77777777" w:rsidR="001A5985" w:rsidRPr="007705F3" w:rsidRDefault="00000000" w:rsidP="007705F3">
      <w:pPr>
        <w:pStyle w:val="Ttulo1"/>
        <w:jc w:val="both"/>
        <w:rPr>
          <w:rFonts w:ascii="Candara" w:hAnsi="Candara"/>
          <w:color w:val="auto"/>
          <w:lang w:val="es-EC"/>
        </w:rPr>
      </w:pPr>
      <w:r w:rsidRPr="007705F3">
        <w:rPr>
          <w:rFonts w:ascii="Candara" w:hAnsi="Candara"/>
          <w:color w:val="auto"/>
          <w:lang w:val="es-EC"/>
        </w:rPr>
        <w:t>5. Cómo realizar el control prepublicación</w:t>
      </w:r>
    </w:p>
    <w:p w14:paraId="52EECD93" w14:textId="77777777" w:rsidR="001A5985" w:rsidRPr="007705F3" w:rsidRDefault="00000000" w:rsidP="007705F3">
      <w:pPr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Este control se efectúa únicamente después de la aceptación científica y sobre la versión final destinada a publicación. Debe comprobarse el objeto publicado, no el manuscrito inicial.</w:t>
      </w:r>
    </w:p>
    <w:p w14:paraId="2E515752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Comparar portada, página de título, página de derechos, tabla de contenidos y capítulos.</w:t>
      </w:r>
    </w:p>
    <w:p w14:paraId="018FB33E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Verificar ISBN, DOI del libro y DOI de capítulos cuando corresponda.</w:t>
      </w:r>
    </w:p>
    <w:p w14:paraId="00DC0BD2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Comprobar que cada DOI esté asociado al título, autoría y objeto editorial correctos.</w:t>
      </w:r>
    </w:p>
    <w:p w14:paraId="14BE36E8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Comparar los metadatos visibles en OMP con los archivos finales y con los registros DOI.</w:t>
      </w:r>
    </w:p>
    <w:p w14:paraId="604D296C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Comprobar nombres, ORCID, afiliaciones, ciudad y país en todos los puntos donde aparezcan.</w:t>
      </w:r>
    </w:p>
    <w:p w14:paraId="0B3AFC33" w14:textId="77777777" w:rsidR="001A5985" w:rsidRPr="007705F3" w:rsidRDefault="00000000" w:rsidP="007705F3">
      <w:pPr>
        <w:pStyle w:val="Listaconvietas"/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Verificar licencia, derechos, financiación, revisión por pares y serie/volumen.</w:t>
      </w:r>
    </w:p>
    <w:p w14:paraId="70E9F828" w14:textId="77777777" w:rsidR="001A5985" w:rsidRPr="007705F3" w:rsidRDefault="00000000">
      <w:pPr>
        <w:pStyle w:val="Listaconvietas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Revisar calidad y créditos de figuras/tablas, referencias, paginación, enlaces y archivos finales.</w:t>
      </w:r>
    </w:p>
    <w:p w14:paraId="5AE2093F" w14:textId="77777777" w:rsidR="001A5985" w:rsidRPr="007705F3" w:rsidRDefault="00000000">
      <w:pPr>
        <w:pStyle w:val="Ttulo1"/>
        <w:rPr>
          <w:rFonts w:ascii="Candara" w:hAnsi="Candara"/>
          <w:color w:val="auto"/>
          <w:lang w:val="es-EC"/>
        </w:rPr>
      </w:pPr>
      <w:r w:rsidRPr="007705F3">
        <w:rPr>
          <w:rFonts w:ascii="Candara" w:hAnsi="Candara"/>
          <w:color w:val="auto"/>
          <w:lang w:val="es-EC"/>
        </w:rPr>
        <w:t>6. Evidencia y trazabilidad</w:t>
      </w:r>
    </w:p>
    <w:p w14:paraId="2C899353" w14:textId="319F8C2E" w:rsidR="001A5985" w:rsidRPr="007705F3" w:rsidRDefault="00000000" w:rsidP="007705F3">
      <w:pPr>
        <w:jc w:val="both"/>
        <w:rPr>
          <w:rFonts w:ascii="Candara" w:hAnsi="Candara"/>
          <w:lang w:val="es-EC"/>
        </w:rPr>
      </w:pPr>
      <w:r w:rsidRPr="007705F3">
        <w:rPr>
          <w:rFonts w:ascii="Candara" w:hAnsi="Candara"/>
          <w:lang w:val="es-EC"/>
        </w:rPr>
        <w:t>Toda corrección relevante debe quedar trazable. En Observaciones puede utilizarse la estructura: “Hallazgo</w:t>
      </w:r>
      <w:r w:rsidR="007705F3">
        <w:rPr>
          <w:rFonts w:ascii="Candara" w:hAnsi="Candara"/>
          <w:lang w:val="es-EC"/>
        </w:rPr>
        <w:t xml:space="preserve"> -</w:t>
      </w:r>
      <w:r w:rsidRPr="007705F3">
        <w:rPr>
          <w:rFonts w:ascii="Candara" w:hAnsi="Candara"/>
          <w:lang w:val="es-EC"/>
        </w:rPr>
        <w:t xml:space="preserve"> acción solicitada</w:t>
      </w:r>
      <w:r w:rsidR="007705F3">
        <w:rPr>
          <w:rFonts w:ascii="Candara" w:hAnsi="Candara"/>
          <w:lang w:val="es-EC"/>
        </w:rPr>
        <w:t xml:space="preserve"> -</w:t>
      </w:r>
      <w:r w:rsidRPr="007705F3">
        <w:rPr>
          <w:rFonts w:ascii="Candara" w:hAnsi="Candara"/>
          <w:lang w:val="es-EC"/>
        </w:rPr>
        <w:t xml:space="preserve"> responsable</w:t>
      </w:r>
      <w:r w:rsidR="007705F3">
        <w:rPr>
          <w:rFonts w:ascii="Candara" w:hAnsi="Candara"/>
          <w:lang w:val="es-EC"/>
        </w:rPr>
        <w:t xml:space="preserve"> -</w:t>
      </w:r>
      <w:r w:rsidRPr="007705F3">
        <w:rPr>
          <w:rFonts w:ascii="Candara" w:hAnsi="Candara"/>
          <w:lang w:val="es-EC"/>
        </w:rPr>
        <w:t xml:space="preserve"> fecha de verificación”. Ejemplo: “Afiliación del autor 3 sin país</w:t>
      </w:r>
      <w:r w:rsidR="007705F3">
        <w:rPr>
          <w:rFonts w:ascii="Candara" w:hAnsi="Candara"/>
          <w:lang w:val="es-EC"/>
        </w:rPr>
        <w:t xml:space="preserve"> -</w:t>
      </w:r>
      <w:r w:rsidRPr="007705F3">
        <w:rPr>
          <w:rFonts w:ascii="Candara" w:hAnsi="Candara"/>
          <w:lang w:val="es-EC"/>
        </w:rPr>
        <w:t xml:space="preserve"> solicitar corrección al editor del volumen</w:t>
      </w:r>
      <w:r w:rsidR="007705F3">
        <w:rPr>
          <w:rFonts w:ascii="Candara" w:hAnsi="Candara"/>
          <w:lang w:val="es-EC"/>
        </w:rPr>
        <w:t xml:space="preserve"> -</w:t>
      </w:r>
      <w:r w:rsidRPr="007705F3">
        <w:rPr>
          <w:rFonts w:ascii="Candara" w:hAnsi="Candara"/>
          <w:lang w:val="es-EC"/>
        </w:rPr>
        <w:t xml:space="preserve"> responsable: XX</w:t>
      </w:r>
      <w:r w:rsidR="007705F3">
        <w:rPr>
          <w:rFonts w:ascii="Candara" w:hAnsi="Candara"/>
          <w:lang w:val="es-EC"/>
        </w:rPr>
        <w:t xml:space="preserve"> -</w:t>
      </w:r>
      <w:r w:rsidRPr="007705F3">
        <w:rPr>
          <w:rFonts w:ascii="Candara" w:hAnsi="Candara"/>
          <w:lang w:val="es-EC"/>
        </w:rPr>
        <w:t xml:space="preserve"> verificado: </w:t>
      </w:r>
      <w:proofErr w:type="spellStart"/>
      <w:r w:rsidRPr="007705F3">
        <w:rPr>
          <w:rFonts w:ascii="Candara" w:hAnsi="Candara"/>
          <w:lang w:val="es-EC"/>
        </w:rPr>
        <w:t>dd</w:t>
      </w:r>
      <w:proofErr w:type="spellEnd"/>
      <w:r w:rsidRPr="007705F3">
        <w:rPr>
          <w:rFonts w:ascii="Candara" w:hAnsi="Candara"/>
          <w:lang w:val="es-EC"/>
        </w:rPr>
        <w:t>/mm/</w:t>
      </w:r>
      <w:proofErr w:type="spellStart"/>
      <w:r w:rsidRPr="007705F3">
        <w:rPr>
          <w:rFonts w:ascii="Candara" w:hAnsi="Candara"/>
          <w:lang w:val="es-EC"/>
        </w:rPr>
        <w:t>aaaa</w:t>
      </w:r>
      <w:proofErr w:type="spellEnd"/>
      <w:r w:rsidRPr="007705F3">
        <w:rPr>
          <w:rFonts w:ascii="Candara" w:hAnsi="Candara"/>
          <w:lang w:val="es-EC"/>
        </w:rPr>
        <w:t>”.</w:t>
      </w:r>
    </w:p>
    <w:p w14:paraId="34E59E09" w14:textId="77777777" w:rsidR="001A5985" w:rsidRPr="007705F3" w:rsidRDefault="00000000">
      <w:pPr>
        <w:pStyle w:val="Ttulo1"/>
        <w:rPr>
          <w:rFonts w:ascii="Candara" w:hAnsi="Candara"/>
          <w:color w:val="auto"/>
          <w:lang w:val="es-EC"/>
        </w:rPr>
      </w:pPr>
      <w:r w:rsidRPr="007705F3">
        <w:rPr>
          <w:rFonts w:ascii="Candara" w:hAnsi="Candara"/>
          <w:color w:val="auto"/>
          <w:lang w:val="es-EC"/>
        </w:rPr>
        <w:t>7. Responsabilidades sugeridas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A5985" w:rsidRPr="007705F3" w14:paraId="1BDB27C9" w14:textId="77777777">
        <w:tc>
          <w:tcPr>
            <w:tcW w:w="3312" w:type="dxa"/>
            <w:shd w:val="clear" w:color="auto" w:fill="D9EAF7"/>
            <w:vAlign w:val="center"/>
          </w:tcPr>
          <w:p w14:paraId="67EC92AA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8"/>
                <w:lang w:val="es-EC"/>
              </w:rPr>
              <w:t>Etapa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9C363F6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8"/>
                <w:lang w:val="es-EC"/>
              </w:rPr>
              <w:t>Responsable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7DEDD43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b/>
                <w:sz w:val="18"/>
                <w:lang w:val="es-EC"/>
              </w:rPr>
              <w:t>Resultado</w:t>
            </w:r>
          </w:p>
        </w:tc>
      </w:tr>
      <w:tr w:rsidR="001A5985" w:rsidRPr="007705F3" w14:paraId="3CF520AF" w14:textId="77777777">
        <w:tc>
          <w:tcPr>
            <w:tcW w:w="3312" w:type="dxa"/>
            <w:vAlign w:val="center"/>
          </w:tcPr>
          <w:p w14:paraId="419218B2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Recepción</w:t>
            </w:r>
          </w:p>
        </w:tc>
        <w:tc>
          <w:tcPr>
            <w:tcW w:w="3312" w:type="dxa"/>
            <w:vAlign w:val="center"/>
          </w:tcPr>
          <w:p w14:paraId="1CCA33DE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Asistente/Editor editorial</w:t>
            </w:r>
          </w:p>
        </w:tc>
        <w:tc>
          <w:tcPr>
            <w:tcW w:w="3312" w:type="dxa"/>
            <w:vAlign w:val="center"/>
          </w:tcPr>
          <w:p w14:paraId="14347EE7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Expediente completo</w:t>
            </w:r>
          </w:p>
        </w:tc>
      </w:tr>
      <w:tr w:rsidR="001A5985" w:rsidRPr="007705F3" w14:paraId="4DDE5CE9" w14:textId="77777777">
        <w:tc>
          <w:tcPr>
            <w:tcW w:w="3312" w:type="dxa"/>
            <w:vAlign w:val="center"/>
          </w:tcPr>
          <w:p w14:paraId="22F3BF54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Admisibilidad</w:t>
            </w:r>
          </w:p>
        </w:tc>
        <w:tc>
          <w:tcPr>
            <w:tcW w:w="3312" w:type="dxa"/>
            <w:vAlign w:val="center"/>
          </w:tcPr>
          <w:p w14:paraId="7BFFC69D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Editor responsable</w:t>
            </w:r>
          </w:p>
        </w:tc>
        <w:tc>
          <w:tcPr>
            <w:tcW w:w="3312" w:type="dxa"/>
            <w:vAlign w:val="center"/>
          </w:tcPr>
          <w:p w14:paraId="1E7371B8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Admisible / devolver / no admisible</w:t>
            </w:r>
          </w:p>
        </w:tc>
      </w:tr>
      <w:tr w:rsidR="001A5985" w:rsidRPr="007705F3" w14:paraId="3A0801E0" w14:textId="77777777">
        <w:tc>
          <w:tcPr>
            <w:tcW w:w="3312" w:type="dxa"/>
            <w:vAlign w:val="center"/>
          </w:tcPr>
          <w:p w14:paraId="669F31E8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Integridad</w:t>
            </w:r>
          </w:p>
        </w:tc>
        <w:tc>
          <w:tcPr>
            <w:tcW w:w="3312" w:type="dxa"/>
            <w:vAlign w:val="center"/>
          </w:tcPr>
          <w:p w14:paraId="044A7444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Editor designado</w:t>
            </w:r>
          </w:p>
        </w:tc>
        <w:tc>
          <w:tcPr>
            <w:tcW w:w="3312" w:type="dxa"/>
            <w:vAlign w:val="center"/>
          </w:tcPr>
          <w:p w14:paraId="375B0628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Control de similitud, ética y permisos</w:t>
            </w:r>
          </w:p>
        </w:tc>
      </w:tr>
      <w:tr w:rsidR="001A5985" w:rsidRPr="007705F3" w14:paraId="111F411F" w14:textId="77777777">
        <w:tc>
          <w:tcPr>
            <w:tcW w:w="3312" w:type="dxa"/>
            <w:vAlign w:val="center"/>
          </w:tcPr>
          <w:p w14:paraId="603CC3F1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Revisión</w:t>
            </w:r>
          </w:p>
        </w:tc>
        <w:tc>
          <w:tcPr>
            <w:tcW w:w="3312" w:type="dxa"/>
            <w:vAlign w:val="center"/>
          </w:tcPr>
          <w:p w14:paraId="1635DF07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Editor + revisores</w:t>
            </w:r>
          </w:p>
        </w:tc>
        <w:tc>
          <w:tcPr>
            <w:tcW w:w="3312" w:type="dxa"/>
            <w:vAlign w:val="center"/>
          </w:tcPr>
          <w:p w14:paraId="2BB9C74B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Informes científicos</w:t>
            </w:r>
          </w:p>
        </w:tc>
      </w:tr>
      <w:tr w:rsidR="001A5985" w:rsidRPr="007705F3" w14:paraId="34BAF22C" w14:textId="77777777">
        <w:tc>
          <w:tcPr>
            <w:tcW w:w="3312" w:type="dxa"/>
            <w:vAlign w:val="center"/>
          </w:tcPr>
          <w:p w14:paraId="7711F090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Decisión</w:t>
            </w:r>
          </w:p>
        </w:tc>
        <w:tc>
          <w:tcPr>
            <w:tcW w:w="3312" w:type="dxa"/>
            <w:vAlign w:val="center"/>
          </w:tcPr>
          <w:p w14:paraId="0646CE42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 xml:space="preserve">Editor responsable / Editor en </w:t>
            </w:r>
            <w:proofErr w:type="gramStart"/>
            <w:r w:rsidRPr="007705F3">
              <w:rPr>
                <w:rFonts w:ascii="Candara" w:hAnsi="Candara"/>
                <w:sz w:val="17"/>
                <w:lang w:val="es-EC"/>
              </w:rPr>
              <w:t>Jefe</w:t>
            </w:r>
            <w:proofErr w:type="gramEnd"/>
          </w:p>
        </w:tc>
        <w:tc>
          <w:tcPr>
            <w:tcW w:w="3312" w:type="dxa"/>
            <w:vAlign w:val="center"/>
          </w:tcPr>
          <w:p w14:paraId="65637CE3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Decisión editorial</w:t>
            </w:r>
          </w:p>
        </w:tc>
      </w:tr>
      <w:tr w:rsidR="001A5985" w:rsidRPr="007705F3" w14:paraId="59EB6720" w14:textId="77777777">
        <w:tc>
          <w:tcPr>
            <w:tcW w:w="3312" w:type="dxa"/>
            <w:vAlign w:val="center"/>
          </w:tcPr>
          <w:p w14:paraId="02E9566F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Producción</w:t>
            </w:r>
          </w:p>
        </w:tc>
        <w:tc>
          <w:tcPr>
            <w:tcW w:w="3312" w:type="dxa"/>
            <w:vAlign w:val="center"/>
          </w:tcPr>
          <w:p w14:paraId="4CA588A3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Equipo de producción</w:t>
            </w:r>
          </w:p>
        </w:tc>
        <w:tc>
          <w:tcPr>
            <w:tcW w:w="3312" w:type="dxa"/>
            <w:vAlign w:val="center"/>
          </w:tcPr>
          <w:p w14:paraId="0577A46C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Archivos finales</w:t>
            </w:r>
          </w:p>
        </w:tc>
      </w:tr>
      <w:tr w:rsidR="001A5985" w:rsidRPr="007705F3" w14:paraId="25647689" w14:textId="77777777">
        <w:tc>
          <w:tcPr>
            <w:tcW w:w="3312" w:type="dxa"/>
            <w:vAlign w:val="center"/>
          </w:tcPr>
          <w:p w14:paraId="36E010B1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Metadatos</w:t>
            </w:r>
          </w:p>
        </w:tc>
        <w:tc>
          <w:tcPr>
            <w:tcW w:w="3312" w:type="dxa"/>
            <w:vAlign w:val="center"/>
          </w:tcPr>
          <w:p w14:paraId="4CED1684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Responsable técnico</w:t>
            </w:r>
          </w:p>
        </w:tc>
        <w:tc>
          <w:tcPr>
            <w:tcW w:w="3312" w:type="dxa"/>
            <w:vAlign w:val="center"/>
          </w:tcPr>
          <w:p w14:paraId="3E8592FB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OMP, ISBN, DOI y metadatos</w:t>
            </w:r>
          </w:p>
        </w:tc>
      </w:tr>
      <w:tr w:rsidR="001A5985" w:rsidRPr="007705F3" w14:paraId="2B1546F0" w14:textId="77777777">
        <w:tc>
          <w:tcPr>
            <w:tcW w:w="3312" w:type="dxa"/>
            <w:vAlign w:val="center"/>
          </w:tcPr>
          <w:p w14:paraId="1A2426F6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Control final</w:t>
            </w:r>
          </w:p>
        </w:tc>
        <w:tc>
          <w:tcPr>
            <w:tcW w:w="3312" w:type="dxa"/>
            <w:vAlign w:val="center"/>
          </w:tcPr>
          <w:p w14:paraId="77F75FE4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Editor designado</w:t>
            </w:r>
          </w:p>
        </w:tc>
        <w:tc>
          <w:tcPr>
            <w:tcW w:w="3312" w:type="dxa"/>
            <w:vAlign w:val="center"/>
          </w:tcPr>
          <w:p w14:paraId="68269454" w14:textId="77777777" w:rsidR="001A5985" w:rsidRPr="007705F3" w:rsidRDefault="00000000">
            <w:pPr>
              <w:rPr>
                <w:rFonts w:ascii="Candara" w:hAnsi="Candara"/>
                <w:lang w:val="es-EC"/>
              </w:rPr>
            </w:pPr>
            <w:r w:rsidRPr="007705F3">
              <w:rPr>
                <w:rFonts w:ascii="Candara" w:hAnsi="Candara"/>
                <w:sz w:val="17"/>
                <w:lang w:val="es-EC"/>
              </w:rPr>
              <w:t>Aprobación para publicar</w:t>
            </w:r>
          </w:p>
        </w:tc>
      </w:tr>
    </w:tbl>
    <w:p w14:paraId="6A4F38A8" w14:textId="77777777" w:rsidR="00642C71" w:rsidRPr="007705F3" w:rsidRDefault="00642C71">
      <w:pPr>
        <w:rPr>
          <w:rFonts w:ascii="Candara" w:hAnsi="Candara"/>
          <w:lang w:val="es-EC"/>
        </w:rPr>
      </w:pPr>
    </w:p>
    <w:sectPr w:rsidR="00642C71" w:rsidRPr="007705F3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49960" w14:textId="77777777" w:rsidR="00642C71" w:rsidRDefault="00642C71">
      <w:pPr>
        <w:spacing w:after="0" w:line="240" w:lineRule="auto"/>
      </w:pPr>
      <w:r>
        <w:separator/>
      </w:r>
    </w:p>
  </w:endnote>
  <w:endnote w:type="continuationSeparator" w:id="0">
    <w:p w14:paraId="6B512E41" w14:textId="77777777" w:rsidR="00642C71" w:rsidRDefault="00642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B4BFA" w14:textId="77777777" w:rsidR="001A5985" w:rsidRPr="007705F3" w:rsidRDefault="00000000">
    <w:pPr>
      <w:pStyle w:val="Piedepgina"/>
      <w:jc w:val="center"/>
      <w:rPr>
        <w:rFonts w:ascii="Candara" w:hAnsi="Candara"/>
        <w:lang w:val="es-EC"/>
      </w:rPr>
    </w:pPr>
    <w:r w:rsidRPr="007705F3">
      <w:rPr>
        <w:rFonts w:ascii="Candara" w:hAnsi="Candara"/>
        <w:sz w:val="16"/>
        <w:lang w:val="es-EC"/>
      </w:rPr>
      <w:t>Documento interno de trabajo · EUC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68FD4" w14:textId="77777777" w:rsidR="00642C71" w:rsidRDefault="00642C71">
      <w:pPr>
        <w:spacing w:after="0" w:line="240" w:lineRule="auto"/>
      </w:pPr>
      <w:r>
        <w:separator/>
      </w:r>
    </w:p>
  </w:footnote>
  <w:footnote w:type="continuationSeparator" w:id="0">
    <w:p w14:paraId="2B763115" w14:textId="77777777" w:rsidR="00642C71" w:rsidRDefault="00642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79459" w14:textId="4FD611E9" w:rsidR="001A5985" w:rsidRPr="007705F3" w:rsidRDefault="00000000">
    <w:pPr>
      <w:pStyle w:val="Encabezado"/>
      <w:jc w:val="right"/>
      <w:rPr>
        <w:rFonts w:ascii="Candara" w:hAnsi="Candara"/>
        <w:lang w:val="es-EC"/>
      </w:rPr>
    </w:pPr>
    <w:r w:rsidRPr="007705F3">
      <w:rPr>
        <w:rFonts w:ascii="Candara" w:hAnsi="Candara"/>
        <w:b/>
        <w:sz w:val="16"/>
        <w:lang w:val="es-EC"/>
      </w:rPr>
      <w:t>EDITORIAL UNIÓN CIENTÍFICA | Sistema de control editorial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180817">
    <w:abstractNumId w:val="8"/>
  </w:num>
  <w:num w:numId="2" w16cid:durableId="609356402">
    <w:abstractNumId w:val="6"/>
  </w:num>
  <w:num w:numId="3" w16cid:durableId="1957327732">
    <w:abstractNumId w:val="5"/>
  </w:num>
  <w:num w:numId="4" w16cid:durableId="330836104">
    <w:abstractNumId w:val="4"/>
  </w:num>
  <w:num w:numId="5" w16cid:durableId="543104745">
    <w:abstractNumId w:val="7"/>
  </w:num>
  <w:num w:numId="6" w16cid:durableId="1370910840">
    <w:abstractNumId w:val="3"/>
  </w:num>
  <w:num w:numId="7" w16cid:durableId="1890722075">
    <w:abstractNumId w:val="2"/>
  </w:num>
  <w:num w:numId="8" w16cid:durableId="929703629">
    <w:abstractNumId w:val="1"/>
  </w:num>
  <w:num w:numId="9" w16cid:durableId="32377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985"/>
    <w:rsid w:val="0029639D"/>
    <w:rsid w:val="00326F90"/>
    <w:rsid w:val="003F4D09"/>
    <w:rsid w:val="00642C71"/>
    <w:rsid w:val="007705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12420C"/>
  <w14:defaultImageDpi w14:val="300"/>
  <w15:docId w15:val="{5F178EC6-F7AC-48FC-BD8E-214F5B45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729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Briceño Ruiz Alexander David</cp:lastModifiedBy>
  <cp:revision>2</cp:revision>
  <dcterms:created xsi:type="dcterms:W3CDTF">2013-12-23T23:15:00Z</dcterms:created>
  <dcterms:modified xsi:type="dcterms:W3CDTF">2026-09-24T20:16:00Z</dcterms:modified>
  <cp:category/>
</cp:coreProperties>
</file>