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Licenciatura en Psicología — Plan Res. 1098-CS-2013</w:t>
      </w:r>
    </w:p>
    <w:p>
      <w:r>
        <w:rPr>
          <w:b/>
        </w:rPr>
        <w:t>Institución: Universidad Católica de Cuyo</w:t>
        <w:br/>
      </w:r>
      <w:r>
        <w:t>Título: Licenciado/a en Psicología</w:t>
        <w:br/>
      </w:r>
      <w:r>
        <w:t>Normativa: Resolución Nº 1098-CS-2013</w:t>
        <w:br/>
      </w:r>
      <w:r>
        <w:t>Formato: plan de estudios en HORAS (listo para cargar en el Convertidor SACAU).</w:t>
        <w:br/>
      </w:r>
    </w:p>
    <w:p>
      <w:r>
        <w:t>Columnas: código, área, asignatura, horas teóricas, horas prácticas, h/semana (aprox.), régimen (A/S), año.</w:t>
      </w:r>
    </w:p>
    <w:p>
      <w:pPr>
        <w:pStyle w:val="Heading2"/>
      </w:pPr>
      <w:r>
        <w:t>1° AÑO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Área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Asignatura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H. teóricas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H. prácticas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Año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01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FGC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Introducción a la Filosofía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02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FGC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Sociología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03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FGC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Antropología Cultural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04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Psicología del Desarrollo 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05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Historia y Corrientes de la Psicología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06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Introducción a la Psicología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07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Teorías de la Personalidad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08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Lógica y Epistemología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09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Psicoanálisis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FCI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Seminario de Integración 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</w:t>
            </w:r>
          </w:p>
        </w:tc>
      </w:tr>
    </w:tbl>
    <w:p>
      <w:r>
        <w:t>Total 1° año: 686 h teóricas + 14 h prácticas = 700 h</w:t>
      </w:r>
    </w:p>
    <w:p>
      <w:pPr>
        <w:pStyle w:val="Heading2"/>
      </w:pPr>
      <w:r>
        <w:t>2° AÑO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Área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Asignatura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H. teóricas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H. prácticas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Año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FGC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Antropología Filosófica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Bases Neurobiológicas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Psicología del Desarrollo II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Metodología de la Investigación 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Introducción a la Psicopatología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Teoría y Abordaje Gestáltico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Teoría y Abordaje Cognitivo-conductual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Teoría y Abordaje de la Logoterapia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FCI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Seminario de Integración II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FCI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Teología 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</w:t>
            </w:r>
          </w:p>
        </w:tc>
      </w:tr>
    </w:tbl>
    <w:p>
      <w:r>
        <w:t>Total 2° año: 680 h teóricas + 68 h prácticas = 748 h</w:t>
      </w:r>
    </w:p>
    <w:p>
      <w:pPr>
        <w:pStyle w:val="Heading2"/>
      </w:pPr>
      <w:r>
        <w:t>3° AÑO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Área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Asignatura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H. teóricas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H. prácticas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Año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FGC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Sistemas Sociales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Psicología del Desarrollo III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Neuropsicología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Metodología de la Investigación II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Psicoestadística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Psicopatología del Adulto y Geronte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Técnicas de Exploración Psicológica 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Teoría y Abordaje Sistémico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FCI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Optativa 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FCI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Taller de Reflexión 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FCI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Teología II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</w:t>
            </w:r>
          </w:p>
        </w:tc>
      </w:tr>
    </w:tbl>
    <w:p>
      <w:r>
        <w:t>Total 3° año: 682 h teóricas + 70 h prácticas = 752 h</w:t>
      </w:r>
    </w:p>
    <w:p>
      <w:pPr>
        <w:pStyle w:val="Heading2"/>
      </w:pPr>
      <w:r>
        <w:t>4° AÑO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Área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Asignatura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H. teóricas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H. prácticas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Año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FGC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Discusión Filosófica de los Paradigmas Psicológicos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FB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Psicofarmacología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Técnicas de Exploración Psicológica II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Psicopatología Infanto-Juvenil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Psicología Educacional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Psicología Social y Comunitaria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Abordaje Psicoanalítico del Adulto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Abordaje Psicoanalítico Infanto-Juvenil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Ética General y Profesional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FCI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Optativa II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FCI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Taller de Reflexión II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</w:t>
            </w:r>
          </w:p>
        </w:tc>
      </w:tr>
    </w:tbl>
    <w:p>
      <w:r>
        <w:t>Total 4° año: 682 h teóricas + 68 h prácticas = 750 h</w:t>
      </w:r>
    </w:p>
    <w:p>
      <w:pPr>
        <w:pStyle w:val="Heading2"/>
      </w:pPr>
      <w:r>
        <w:t>5° AÑO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Área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Asignatura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H. teóricas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H. prácticas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Año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Proceso Psicodiagnóstico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Psicología Jurídica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Psicología Laboral y Organizacional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FCI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Optativa III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FCI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Optativa IV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FCI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Taller de Reflexión III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FCI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Doctrina Social de la Iglesia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5</w:t>
            </w:r>
          </w:p>
        </w:tc>
      </w:tr>
    </w:tbl>
    <w:p>
      <w:r>
        <w:t>Total 5° año: 350 h teóricas + 30 h prácticas = 380 h</w:t>
      </w:r>
    </w:p>
    <w:p>
      <w:pPr>
        <w:pStyle w:val="Heading2"/>
      </w:pPr>
      <w:r>
        <w:t>6° AÑO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Área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Asignatura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H. teóricas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H. prácticas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1506"/>
          </w:tcPr>
          <w:p>
            <w:r>
              <w:rPr>
                <w:b/>
                <w:sz w:val="18"/>
              </w:rPr>
              <w:t>Año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Práctica Profesional Supervisada (PPS)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250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FP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Trabajo Integrador Final (TIF)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506"/>
          </w:tcPr>
          <w:p>
            <w:r>
              <w:rPr>
                <w:sz w:val="18"/>
              </w:rPr>
              <w:t>6</w:t>
            </w:r>
          </w:p>
        </w:tc>
      </w:tr>
    </w:tbl>
    <w:p>
      <w:r>
        <w:t>Total 6° año: 80 h teóricas + 250 h prácticas = 330 h</w:t>
      </w:r>
    </w:p>
    <w:p>
      <w:pPr>
        <w:pStyle w:val="Heading2"/>
      </w:pPr>
      <w:r>
        <w:t>Totales del plan</w:t>
      </w:r>
    </w:p>
    <w:p>
      <w:r>
        <w:t>Horas teóricas: 3160</w:t>
      </w:r>
    </w:p>
    <w:p>
      <w:r>
        <w:t>Horas prácticas: 500</w:t>
      </w:r>
    </w:p>
    <w:p>
      <w:r>
        <w:t>Horas de interacción (total): 3660</w:t>
      </w:r>
    </w:p>
    <w:p>
      <w:r>
        <w:t>Nota: algunas horas de 4° año están marcadas como estimadas en la fuente digitalizada; revisar ante el original Res. 1098-CS-2013 si se requiere exactitud notarial.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